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-1063625</wp:posOffset>
            </wp:positionH>
            <wp:positionV relativeFrom="paragraph">
              <wp:posOffset>-685800</wp:posOffset>
            </wp:positionV>
            <wp:extent cx="2941320" cy="23863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72"/>
        </w:rPr>
        <w:t>Закупаем КРС</w:t>
      </w:r>
    </w:p>
    <w:p>
      <w:pPr>
        <w:pStyle w:val="Style19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Style19"/>
        <w:jc w:val="center"/>
        <w:rPr/>
      </w:pPr>
      <w:r>
        <w:rPr>
          <w:rFonts w:ascii="Tahoma" w:hAnsi="Tahoma"/>
          <w:sz w:val="28"/>
        </w:rPr>
        <w:t xml:space="preserve">                                           </w:t>
      </w:r>
      <w:r>
        <w:rPr>
          <w:rFonts w:ascii="Tahoma" w:hAnsi="Tahoma"/>
          <w:sz w:val="36"/>
          <w:szCs w:val="36"/>
        </w:rPr>
        <w:t xml:space="preserve">                              </w:t>
      </w:r>
      <w:r>
        <w:rPr>
          <w:rFonts w:ascii="Tahoma" w:hAnsi="Tahoma"/>
          <w:sz w:val="36"/>
          <w:szCs w:val="36"/>
        </w:rPr>
        <w:t xml:space="preserve">г.ИЖЕВСК </w:t>
      </w:r>
    </w:p>
    <w:p>
      <w:pPr>
        <w:pStyle w:val="Style19"/>
        <w:ind w:right="141" w:hanging="0"/>
        <w:jc w:val="right"/>
        <w:rPr/>
      </w:pPr>
      <w:r>
        <w:rPr>
          <w:rFonts w:ascii="Tahoma" w:hAnsi="Tahoma"/>
          <w:sz w:val="40"/>
          <w:szCs w:val="40"/>
        </w:rPr>
        <w:t xml:space="preserve"> </w:t>
      </w:r>
      <w:r>
        <w:rPr>
          <w:rFonts w:ascii="Tahoma" w:hAnsi="Tahoma"/>
          <w:sz w:val="40"/>
          <w:szCs w:val="40"/>
        </w:rPr>
        <w:t>ООО «</w:t>
      </w:r>
      <w:r>
        <w:rPr>
          <w:rFonts w:ascii="Tahoma" w:hAnsi="Tahoma"/>
          <w:sz w:val="40"/>
          <w:szCs w:val="40"/>
          <w:lang w:val="ru-RU"/>
        </w:rPr>
        <w:t>АТЛАНТ»</w:t>
      </w:r>
      <w:r>
        <w:rPr>
          <w:rFonts w:ascii="Tahoma" w:hAnsi="Tahoma"/>
          <w:sz w:val="28"/>
        </w:rPr>
        <w:t xml:space="preserve">  </w:t>
      </w:r>
    </w:p>
    <w:p>
      <w:pPr>
        <w:pStyle w:val="Style19"/>
        <w:ind w:right="141" w:hanging="0"/>
        <w:jc w:val="right"/>
        <w:rPr/>
      </w:pPr>
      <w:r>
        <w:rPr>
          <w:rFonts w:ascii="Tahoma" w:hAnsi="Tahoma"/>
          <w:sz w:val="28"/>
        </w:rPr>
        <w:t xml:space="preserve">             </w:t>
      </w:r>
      <w:r>
        <w:rPr>
          <w:rFonts w:ascii="Tahoma" w:hAnsi="Tahoma"/>
          <w:sz w:val="40"/>
          <w:szCs w:val="40"/>
        </w:rPr>
        <w:t>8-912-464-41-48 Ильназ.</w:t>
      </w:r>
    </w:p>
    <w:p>
      <w:pPr>
        <w:pStyle w:val="Style19"/>
        <w:ind w:right="141" w:hanging="0"/>
        <w:jc w:val="right"/>
        <w:rPr>
          <w:sz w:val="40"/>
          <w:szCs w:val="40"/>
        </w:rPr>
      </w:pPr>
      <w:r>
        <w:rPr>
          <w:rFonts w:ascii="Tahoma" w:hAnsi="Tahoma"/>
          <w:sz w:val="40"/>
          <w:szCs w:val="40"/>
        </w:rPr>
        <w:t xml:space="preserve"> </w:t>
      </w:r>
      <w:r>
        <w:rPr>
          <w:rFonts w:ascii="Tahoma" w:hAnsi="Tahoma"/>
          <w:sz w:val="40"/>
          <w:szCs w:val="40"/>
        </w:rPr>
        <w:t>8-919-917-61-99  Ильназ.</w:t>
      </w:r>
    </w:p>
    <w:p>
      <w:pPr>
        <w:pStyle w:val="Style19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Style19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Наименование КРС           Живой вес          По вых. мясо</w:t>
      </w:r>
    </w:p>
    <w:p>
      <w:pPr>
        <w:pStyle w:val="Style19"/>
        <w:rPr/>
      </w:pPr>
      <w:r>
        <w:rPr>
          <w:rFonts w:ascii="Tahoma" w:hAnsi="Tahoma"/>
          <w:sz w:val="28"/>
        </w:rPr>
        <w:t>Коровы в/у                                 95р                      200р.</w:t>
      </w:r>
    </w:p>
    <w:p>
      <w:pPr>
        <w:pStyle w:val="Style19"/>
        <w:rPr/>
      </w:pPr>
      <w:r>
        <w:rPr>
          <w:rFonts w:ascii="Tahoma" w:hAnsi="Tahoma"/>
          <w:sz w:val="28"/>
        </w:rPr>
        <w:t>Коровы c/у                                 88р</w:t>
        <w:tab/>
        <w:tab/>
        <w:tab/>
        <w:t xml:space="preserve">   197р.</w:t>
      </w:r>
    </w:p>
    <w:p>
      <w:pPr>
        <w:pStyle w:val="Style19"/>
        <w:rPr/>
      </w:pPr>
      <w:r>
        <w:rPr>
          <w:rFonts w:ascii="Tahoma" w:hAnsi="Tahoma"/>
          <w:sz w:val="28"/>
        </w:rPr>
        <w:t>Коровы н/у                                 81р</w:t>
        <w:tab/>
        <w:tab/>
        <w:tab/>
        <w:t xml:space="preserve">   192р.</w:t>
      </w:r>
    </w:p>
    <w:p>
      <w:pPr>
        <w:pStyle w:val="Style19"/>
        <w:rPr/>
      </w:pPr>
      <w:r>
        <w:rPr>
          <w:rFonts w:ascii="Tahoma" w:hAnsi="Tahoma"/>
          <w:sz w:val="28"/>
        </w:rPr>
        <w:t>Коровы т/у                                 60р                      162р.- 165р</w:t>
      </w:r>
    </w:p>
    <w:p>
      <w:pPr>
        <w:pStyle w:val="Style19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Style19"/>
        <w:rPr/>
      </w:pPr>
      <w:r>
        <w:rPr>
          <w:rFonts w:ascii="Tahoma" w:hAnsi="Tahoma"/>
          <w:sz w:val="28"/>
        </w:rPr>
        <w:t>Быки 400+                                  115р.</w:t>
        <w:tab/>
        <w:t xml:space="preserve">           240   </w:t>
      </w:r>
    </w:p>
    <w:p>
      <w:pPr>
        <w:pStyle w:val="Style19"/>
        <w:rPr>
          <w:rFonts w:ascii="Tahoma" w:hAnsi="Tahoma"/>
          <w:sz w:val="28"/>
        </w:rPr>
      </w:pPr>
      <w:r>
        <w:rPr>
          <w:rFonts w:ascii="Tahoma" w:hAnsi="Tahoma"/>
          <w:sz w:val="28"/>
        </w:rPr>
      </w:r>
    </w:p>
    <w:p>
      <w:pPr>
        <w:pStyle w:val="Style19"/>
        <w:rPr/>
      </w:pPr>
      <w:r>
        <w:rPr>
          <w:rFonts w:ascii="Tahoma" w:hAnsi="Tahoma"/>
          <w:b/>
          <w:sz w:val="28"/>
        </w:rPr>
        <w:t>Вывоз скота осуществляется транспортом покупателя.</w:t>
      </w:r>
    </w:p>
    <w:p>
      <w:pPr>
        <w:pStyle w:val="Style19"/>
        <w:spacing w:before="0" w:after="200"/>
        <w:rPr/>
      </w:pPr>
      <w:r>
        <w:rPr>
          <w:rFonts w:ascii="Tahoma" w:hAnsi="Tahoma"/>
          <w:b/>
          <w:sz w:val="28"/>
        </w:rPr>
        <w:t xml:space="preserve">Цены и условия сотрудничества обговариваются индивидуально. Потребность 100 голов в день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/>
      <w:jc w:val="left"/>
    </w:pPr>
    <w:rPr>
      <w:rFonts w:ascii="Calibri" w:hAnsi="Calibri" w:eastAsia="SimSun" w:cs="Arial"/>
      <w:color w:val="00000A"/>
      <w:sz w:val="20"/>
      <w:szCs w:val="20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Обычный"/>
    <w:qFormat/>
    <w:pPr>
      <w:widowControl/>
      <w:bidi w:val="0"/>
      <w:spacing w:lineRule="auto" w:line="276" w:before="0" w:after="200"/>
      <w:jc w:val="left"/>
    </w:pPr>
    <w:rPr>
      <w:rFonts w:ascii="Calibri" w:hAnsi="Calibri" w:eastAsia="SimSun" w:cs="Arial"/>
      <w:color w:val="00000A"/>
      <w:sz w:val="22"/>
      <w:szCs w:val="20"/>
      <w:lang w:val="ru-RU" w:eastAsia="zh-CN" w:bidi="hi-IN"/>
    </w:rPr>
  </w:style>
  <w:style w:type="paragraph" w:styleId="Style20">
    <w:name w:val="Заглавие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Application>LibreOffice/5.0.3.1$Windows_x86 LibreOffice_project/fd8cfc22f7f58033351fcb8a83b92acbadb0749e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2016-03-10T10:37:34Z</dcterms:modified>
  <cp:revision>6</cp:revision>
  <dc:title>бмк.doc</dc:title>
</cp:coreProperties>
</file>