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ED" w:rsidRDefault="00965CED" w:rsidP="00965CED"/>
    <w:p w:rsidR="00965CED" w:rsidRPr="00FF743B" w:rsidRDefault="00965CED" w:rsidP="00113177">
      <w:pPr>
        <w:tabs>
          <w:tab w:val="center" w:pos="4677"/>
          <w:tab w:val="right" w:pos="9355"/>
        </w:tabs>
        <w:spacing w:after="0" w:line="240" w:lineRule="auto"/>
        <w:ind w:left="5216"/>
        <w:rPr>
          <w:rFonts w:ascii="HelveticaNeueCyr" w:eastAsia="Calibri" w:hAnsi="HelveticaNeueCyr" w:cs="Times New Roman"/>
          <w:b/>
          <w:sz w:val="14"/>
          <w:szCs w:val="14"/>
        </w:rPr>
      </w:pPr>
      <w:r w:rsidRPr="00FF743B">
        <w:rPr>
          <w:rFonts w:ascii="HelveticaNeueCyr" w:eastAsia="Calibri" w:hAnsi="HelveticaNeueCyr" w:cs="Times New Roman"/>
          <w:b/>
          <w:noProof/>
          <w:color w:val="9BBB59"/>
          <w:sz w:val="14"/>
          <w:szCs w:val="1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152650" cy="10864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angoli-color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090" cy="1100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CED" w:rsidRPr="00FF743B" w:rsidRDefault="00965CED" w:rsidP="00965CED">
      <w:pPr>
        <w:tabs>
          <w:tab w:val="center" w:pos="4677"/>
          <w:tab w:val="right" w:pos="9355"/>
        </w:tabs>
        <w:spacing w:after="0" w:line="240" w:lineRule="auto"/>
        <w:ind w:left="5216"/>
        <w:rPr>
          <w:rFonts w:ascii="HelveticaNeueCyr" w:eastAsia="Calibri" w:hAnsi="HelveticaNeueCyr" w:cs="Times New Roman"/>
          <w:b/>
          <w:sz w:val="14"/>
          <w:szCs w:val="14"/>
        </w:rPr>
      </w:pPr>
    </w:p>
    <w:p w:rsidR="00965CED" w:rsidRPr="00FF743B" w:rsidRDefault="00965CED" w:rsidP="00965CED">
      <w:pPr>
        <w:tabs>
          <w:tab w:val="center" w:pos="4677"/>
          <w:tab w:val="right" w:pos="9355"/>
        </w:tabs>
        <w:spacing w:after="0" w:line="240" w:lineRule="auto"/>
        <w:ind w:left="5216"/>
        <w:rPr>
          <w:rFonts w:ascii="HelveticaNeueCyr" w:eastAsia="Calibri" w:hAnsi="HelveticaNeueCyr" w:cs="Times New Roman"/>
          <w:b/>
          <w:color w:val="4F6228"/>
          <w:sz w:val="14"/>
          <w:szCs w:val="14"/>
        </w:rPr>
      </w:pPr>
      <w:r w:rsidRPr="00FF743B">
        <w:rPr>
          <w:rFonts w:ascii="HelveticaNeueCyr" w:eastAsia="Calibri" w:hAnsi="HelveticaNeueCyr" w:cs="Times New Roman"/>
          <w:b/>
          <w:color w:val="4F6228"/>
          <w:sz w:val="14"/>
          <w:szCs w:val="14"/>
        </w:rPr>
        <w:t>ООО «</w:t>
      </w:r>
      <w:proofErr w:type="spellStart"/>
      <w:r w:rsidRPr="00FF743B">
        <w:rPr>
          <w:rFonts w:ascii="HelveticaNeueCyr" w:eastAsia="Calibri" w:hAnsi="HelveticaNeueCyr" w:cs="Times New Roman"/>
          <w:b/>
          <w:color w:val="4F6228"/>
          <w:sz w:val="14"/>
          <w:szCs w:val="14"/>
        </w:rPr>
        <w:t>Ранголи</w:t>
      </w:r>
      <w:proofErr w:type="spellEnd"/>
      <w:r w:rsidRPr="00FF743B">
        <w:rPr>
          <w:rFonts w:ascii="HelveticaNeueCyr" w:eastAsia="Calibri" w:hAnsi="HelveticaNeueCyr" w:cs="Times New Roman"/>
          <w:b/>
          <w:color w:val="4F6228"/>
          <w:sz w:val="14"/>
          <w:szCs w:val="14"/>
        </w:rPr>
        <w:t xml:space="preserve"> Агро»</w:t>
      </w:r>
    </w:p>
    <w:p w:rsidR="00965CED" w:rsidRPr="00FF743B" w:rsidRDefault="00965CED" w:rsidP="00965CED">
      <w:pPr>
        <w:tabs>
          <w:tab w:val="center" w:pos="4677"/>
          <w:tab w:val="right" w:pos="9355"/>
        </w:tabs>
        <w:spacing w:after="0" w:line="240" w:lineRule="auto"/>
        <w:ind w:left="5216"/>
        <w:rPr>
          <w:rFonts w:ascii="HelveticaNeueCyr" w:eastAsia="Calibri" w:hAnsi="HelveticaNeueCyr" w:cs="Times New Roman"/>
          <w:b/>
          <w:sz w:val="14"/>
          <w:szCs w:val="14"/>
        </w:rPr>
      </w:pPr>
      <w:r w:rsidRPr="00FF743B">
        <w:rPr>
          <w:rFonts w:ascii="HelveticaNeueCyr" w:eastAsia="Calibri" w:hAnsi="HelveticaNeueCyr" w:cs="Times New Roman"/>
          <w:b/>
          <w:sz w:val="14"/>
          <w:szCs w:val="14"/>
        </w:rPr>
        <w:t>119048, Россия, г. Москва,</w:t>
      </w:r>
    </w:p>
    <w:p w:rsidR="00965CED" w:rsidRPr="00FF743B" w:rsidRDefault="00965CED" w:rsidP="00965CED">
      <w:pPr>
        <w:tabs>
          <w:tab w:val="center" w:pos="4677"/>
          <w:tab w:val="right" w:pos="9355"/>
        </w:tabs>
        <w:spacing w:after="0" w:line="240" w:lineRule="auto"/>
        <w:ind w:left="5216"/>
        <w:rPr>
          <w:rFonts w:ascii="HelveticaNeueCyr" w:eastAsia="Calibri" w:hAnsi="HelveticaNeueCyr" w:cs="Times New Roman"/>
          <w:b/>
          <w:sz w:val="14"/>
          <w:szCs w:val="14"/>
        </w:rPr>
      </w:pPr>
      <w:r w:rsidRPr="00FF743B">
        <w:rPr>
          <w:rFonts w:ascii="HelveticaNeueCyr" w:eastAsia="Calibri" w:hAnsi="HelveticaNeueCyr" w:cs="Times New Roman"/>
          <w:b/>
          <w:sz w:val="14"/>
          <w:szCs w:val="14"/>
        </w:rPr>
        <w:t>ул. Ефремова, д. 12, стр. 2</w:t>
      </w:r>
    </w:p>
    <w:p w:rsidR="00965CED" w:rsidRPr="00FF743B" w:rsidRDefault="00965CED" w:rsidP="00965CED">
      <w:pPr>
        <w:tabs>
          <w:tab w:val="center" w:pos="4677"/>
          <w:tab w:val="right" w:pos="9355"/>
        </w:tabs>
        <w:spacing w:after="0" w:line="240" w:lineRule="auto"/>
        <w:ind w:left="5216"/>
        <w:rPr>
          <w:rFonts w:ascii="HelveticaNeueCyr" w:eastAsia="Calibri" w:hAnsi="HelveticaNeueCyr" w:cs="Times New Roman"/>
          <w:b/>
          <w:sz w:val="14"/>
          <w:szCs w:val="14"/>
        </w:rPr>
      </w:pPr>
      <w:r w:rsidRPr="00FF743B">
        <w:rPr>
          <w:rFonts w:ascii="HelveticaNeueCyr" w:eastAsia="Calibri" w:hAnsi="HelveticaNeueCyr" w:cs="Times New Roman"/>
          <w:b/>
          <w:sz w:val="14"/>
          <w:szCs w:val="14"/>
        </w:rPr>
        <w:t>тел. +7 (495) 532-49-65</w:t>
      </w:r>
    </w:p>
    <w:p w:rsidR="00965CED" w:rsidRPr="00FF743B" w:rsidRDefault="00965CED" w:rsidP="00965CED">
      <w:pPr>
        <w:tabs>
          <w:tab w:val="center" w:pos="4677"/>
          <w:tab w:val="right" w:pos="9355"/>
        </w:tabs>
        <w:spacing w:after="0" w:line="240" w:lineRule="auto"/>
        <w:ind w:left="5216"/>
        <w:rPr>
          <w:rFonts w:ascii="HelveticaNeueCyr" w:eastAsia="Calibri" w:hAnsi="HelveticaNeueCyr" w:cs="Times New Roman"/>
          <w:b/>
          <w:sz w:val="14"/>
          <w:szCs w:val="14"/>
        </w:rPr>
      </w:pPr>
      <w:r w:rsidRPr="00FF743B">
        <w:rPr>
          <w:rFonts w:ascii="HelveticaNeueCyr" w:eastAsia="Calibri" w:hAnsi="HelveticaNeueCyr" w:cs="Times New Roman"/>
          <w:b/>
          <w:sz w:val="14"/>
          <w:szCs w:val="14"/>
          <w:lang w:val="en-US"/>
        </w:rPr>
        <w:t>www</w:t>
      </w:r>
      <w:r w:rsidRPr="00FF743B">
        <w:rPr>
          <w:rFonts w:ascii="HelveticaNeueCyr" w:eastAsia="Calibri" w:hAnsi="HelveticaNeueCyr" w:cs="Times New Roman"/>
          <w:b/>
          <w:sz w:val="14"/>
          <w:szCs w:val="14"/>
        </w:rPr>
        <w:t>.</w:t>
      </w:r>
      <w:proofErr w:type="spellStart"/>
      <w:r w:rsidRPr="00FF743B">
        <w:rPr>
          <w:rFonts w:ascii="HelveticaNeueCyr" w:eastAsia="Calibri" w:hAnsi="HelveticaNeueCyr" w:cs="Times New Roman"/>
          <w:b/>
          <w:sz w:val="14"/>
          <w:szCs w:val="14"/>
          <w:lang w:val="en-US"/>
        </w:rPr>
        <w:t>rangoliagro</w:t>
      </w:r>
      <w:proofErr w:type="spellEnd"/>
      <w:r w:rsidRPr="00FF743B">
        <w:rPr>
          <w:rFonts w:ascii="HelveticaNeueCyr" w:eastAsia="Calibri" w:hAnsi="HelveticaNeueCyr" w:cs="Times New Roman"/>
          <w:b/>
          <w:sz w:val="14"/>
          <w:szCs w:val="14"/>
        </w:rPr>
        <w:t>.</w:t>
      </w:r>
      <w:proofErr w:type="spellStart"/>
      <w:r w:rsidRPr="00FF743B">
        <w:rPr>
          <w:rFonts w:ascii="HelveticaNeueCyr" w:eastAsia="Calibri" w:hAnsi="HelveticaNeueCyr" w:cs="Times New Roman"/>
          <w:b/>
          <w:sz w:val="14"/>
          <w:szCs w:val="14"/>
          <w:lang w:val="en-US"/>
        </w:rPr>
        <w:t>ru</w:t>
      </w:r>
      <w:proofErr w:type="spellEnd"/>
    </w:p>
    <w:p w:rsidR="0070790F" w:rsidRDefault="0070790F" w:rsidP="00965CE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B749D" w:rsidRDefault="007B749D" w:rsidP="00965CED">
      <w:pPr>
        <w:spacing w:after="200" w:line="276" w:lineRule="auto"/>
        <w:rPr>
          <w:rFonts w:ascii="Calibri" w:eastAsia="Calibri" w:hAnsi="Calibri" w:cs="Times New Roman"/>
          <w:color w:val="404040" w:themeColor="text1" w:themeTint="BF"/>
          <w:sz w:val="26"/>
          <w:szCs w:val="26"/>
        </w:rPr>
      </w:pPr>
    </w:p>
    <w:p w:rsidR="00965CED" w:rsidRPr="0086545A" w:rsidRDefault="00AD6B0F" w:rsidP="00965CED">
      <w:pPr>
        <w:spacing w:after="200" w:line="276" w:lineRule="auto"/>
        <w:rPr>
          <w:rFonts w:ascii="Calibri" w:eastAsia="Calibri" w:hAnsi="Calibri" w:cs="Times New Roman"/>
          <w:color w:val="404040" w:themeColor="text1" w:themeTint="BF"/>
          <w:sz w:val="28"/>
          <w:szCs w:val="28"/>
        </w:rPr>
      </w:pPr>
      <w:r w:rsidRPr="0086545A">
        <w:rPr>
          <w:rFonts w:ascii="Calibri" w:eastAsia="Calibri" w:hAnsi="Calibri" w:cs="Times New Roman"/>
          <w:color w:val="404040" w:themeColor="text1" w:themeTint="BF"/>
          <w:sz w:val="26"/>
          <w:szCs w:val="26"/>
        </w:rPr>
        <w:t>Дистрибьютор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6"/>
          <w:szCs w:val="26"/>
        </w:rPr>
        <w:t xml:space="preserve"> по Югу России</w:t>
      </w:r>
      <w:r w:rsidRPr="0086545A">
        <w:rPr>
          <w:rFonts w:ascii="Calibri" w:eastAsia="Calibri" w:hAnsi="Calibri" w:cs="Times New Roman"/>
          <w:color w:val="404040" w:themeColor="text1" w:themeTint="BF"/>
          <w:sz w:val="26"/>
          <w:szCs w:val="26"/>
        </w:rPr>
        <w:t xml:space="preserve">, </w:t>
      </w:r>
      <w:r w:rsidR="0070790F" w:rsidRPr="0086545A">
        <w:rPr>
          <w:rFonts w:ascii="Calibri" w:eastAsia="Calibri" w:hAnsi="Calibri" w:cs="Times New Roman"/>
          <w:color w:val="404040" w:themeColor="text1" w:themeTint="BF"/>
          <w:sz w:val="26"/>
          <w:szCs w:val="26"/>
        </w:rPr>
        <w:t xml:space="preserve">Склад в с. Кочубеевское, ул. Торговая </w:t>
      </w:r>
      <w:proofErr w:type="gramStart"/>
      <w:r w:rsidR="0070790F" w:rsidRPr="0086545A">
        <w:rPr>
          <w:rFonts w:ascii="Calibri" w:eastAsia="Calibri" w:hAnsi="Calibri" w:cs="Times New Roman"/>
          <w:color w:val="404040" w:themeColor="text1" w:themeTint="BF"/>
          <w:sz w:val="26"/>
          <w:szCs w:val="26"/>
        </w:rPr>
        <w:t>29</w:t>
      </w:r>
      <w:r w:rsidRPr="0086545A">
        <w:rPr>
          <w:rFonts w:ascii="Calibri" w:eastAsia="Calibri" w:hAnsi="Calibri" w:cs="Times New Roman"/>
          <w:color w:val="404040" w:themeColor="text1" w:themeTint="BF"/>
          <w:sz w:val="26"/>
          <w:szCs w:val="26"/>
        </w:rPr>
        <w:t>:</w:t>
      </w:r>
      <w:r w:rsidR="00165628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</w:rPr>
        <w:t xml:space="preserve"> </w:t>
      </w:r>
      <w:r w:rsidR="00965CED" w:rsidRPr="0086545A">
        <w:rPr>
          <w:rFonts w:ascii="Calibri" w:eastAsia="Calibri" w:hAnsi="Calibri" w:cs="Times New Roman"/>
          <w:b/>
          <w:color w:val="404040" w:themeColor="text1" w:themeTint="BF"/>
          <w:sz w:val="28"/>
          <w:szCs w:val="28"/>
        </w:rPr>
        <w:t xml:space="preserve"> </w:t>
      </w:r>
      <w:r w:rsidR="00327EF5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>8</w:t>
      </w:r>
      <w:proofErr w:type="gramEnd"/>
      <w:r w:rsidR="00327EF5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>-928-303-61-10</w:t>
      </w:r>
      <w:r w:rsidR="00965CED" w:rsidRPr="0086545A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>,</w:t>
      </w:r>
      <w:r w:rsidR="00B9492E" w:rsidRPr="0086545A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 xml:space="preserve">  </w:t>
      </w:r>
      <w:r w:rsidR="00965CED" w:rsidRPr="0086545A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 xml:space="preserve"> </w:t>
      </w:r>
      <w:r w:rsidR="00327EF5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>8-988-746-31-04</w:t>
      </w:r>
      <w:r w:rsidR="00965CED" w:rsidRPr="0086545A">
        <w:rPr>
          <w:rFonts w:ascii="Calibri" w:eastAsia="Calibri" w:hAnsi="Calibri" w:cs="Times New Roman"/>
          <w:b/>
          <w:color w:val="404040" w:themeColor="text1" w:themeTint="BF"/>
          <w:sz w:val="28"/>
          <w:szCs w:val="28"/>
        </w:rPr>
        <w:t xml:space="preserve"> 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</w:rPr>
        <w:t xml:space="preserve"> </w:t>
      </w:r>
      <w:r w:rsidR="00B9492E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</w:rPr>
        <w:t xml:space="preserve">  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  <w:lang w:val="en-US"/>
        </w:rPr>
        <w:t>Email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</w:rPr>
        <w:t>:</w:t>
      </w:r>
      <w:r w:rsidR="00AB7B3F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</w:rPr>
        <w:t xml:space="preserve">  </w:t>
      </w:r>
      <w:hyperlink r:id="rId6" w:history="1">
        <w:r w:rsidR="00965CED" w:rsidRPr="0086545A">
          <w:rPr>
            <w:rFonts w:ascii="Calibri" w:eastAsia="Calibri" w:hAnsi="Calibri" w:cs="Times New Roman"/>
            <w:color w:val="404040" w:themeColor="text1" w:themeTint="BF"/>
            <w:sz w:val="28"/>
            <w:szCs w:val="28"/>
            <w:u w:val="single"/>
            <w:lang w:val="en-US"/>
          </w:rPr>
          <w:t>agromig</w:t>
        </w:r>
        <w:r w:rsidR="00965CED" w:rsidRPr="0086545A">
          <w:rPr>
            <w:rFonts w:ascii="Calibri" w:eastAsia="Calibri" w:hAnsi="Calibri" w:cs="Times New Roman"/>
            <w:color w:val="404040" w:themeColor="text1" w:themeTint="BF"/>
            <w:sz w:val="28"/>
            <w:szCs w:val="28"/>
            <w:u w:val="single"/>
          </w:rPr>
          <w:t>@</w:t>
        </w:r>
        <w:r w:rsidR="00965CED" w:rsidRPr="0086545A">
          <w:rPr>
            <w:rFonts w:ascii="Calibri" w:eastAsia="Calibri" w:hAnsi="Calibri" w:cs="Times New Roman"/>
            <w:color w:val="404040" w:themeColor="text1" w:themeTint="BF"/>
            <w:sz w:val="28"/>
            <w:szCs w:val="28"/>
            <w:u w:val="single"/>
            <w:lang w:val="en-US"/>
          </w:rPr>
          <w:t>yandex</w:t>
        </w:r>
        <w:r w:rsidR="00965CED" w:rsidRPr="0086545A">
          <w:rPr>
            <w:rFonts w:ascii="Calibri" w:eastAsia="Calibri" w:hAnsi="Calibri" w:cs="Times New Roman"/>
            <w:color w:val="404040" w:themeColor="text1" w:themeTint="BF"/>
            <w:sz w:val="28"/>
            <w:szCs w:val="28"/>
            <w:u w:val="single"/>
          </w:rPr>
          <w:t>.</w:t>
        </w:r>
        <w:r w:rsidR="00965CED" w:rsidRPr="0086545A">
          <w:rPr>
            <w:rFonts w:ascii="Calibri" w:eastAsia="Calibri" w:hAnsi="Calibri" w:cs="Times New Roman"/>
            <w:color w:val="404040" w:themeColor="text1" w:themeTint="BF"/>
            <w:sz w:val="28"/>
            <w:szCs w:val="28"/>
            <w:u w:val="single"/>
            <w:lang w:val="en-US"/>
          </w:rPr>
          <w:t>ru</w:t>
        </w:r>
      </w:hyperlink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  <w:u w:val="single"/>
        </w:rPr>
        <w:t xml:space="preserve">,  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  <w:u w:val="single"/>
          <w:lang w:val="en-US"/>
        </w:rPr>
        <w:t>migagro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  <w:u w:val="single"/>
        </w:rPr>
        <w:t>@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  <w:u w:val="single"/>
          <w:lang w:val="en-US"/>
        </w:rPr>
        <w:t>mail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  <w:u w:val="single"/>
        </w:rPr>
        <w:t>.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  <w:u w:val="single"/>
          <w:lang w:val="en-US"/>
        </w:rPr>
        <w:t>ru</w:t>
      </w:r>
      <w:r w:rsidR="00965CED" w:rsidRPr="0086545A">
        <w:rPr>
          <w:rFonts w:ascii="Calibri" w:eastAsia="Calibri" w:hAnsi="Calibri" w:cs="Times New Roman"/>
          <w:color w:val="404040" w:themeColor="text1" w:themeTint="BF"/>
          <w:sz w:val="28"/>
          <w:szCs w:val="28"/>
          <w:u w:val="single"/>
        </w:rPr>
        <w:t xml:space="preserve">                             </w:t>
      </w:r>
    </w:p>
    <w:p w:rsidR="00AD6B0F" w:rsidRPr="0086545A" w:rsidRDefault="00965CED" w:rsidP="00965CED">
      <w:pPr>
        <w:spacing w:after="200" w:line="276" w:lineRule="auto"/>
        <w:rPr>
          <w:rFonts w:ascii="Calibri" w:eastAsia="Calibri" w:hAnsi="Calibri" w:cs="Times New Roman"/>
          <w:i/>
          <w:color w:val="404040" w:themeColor="text1" w:themeTint="BF"/>
          <w:sz w:val="18"/>
          <w:szCs w:val="18"/>
          <w:u w:val="single"/>
        </w:rPr>
      </w:pPr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bdr w:val="none" w:sz="0" w:space="0" w:color="auto" w:frame="1"/>
          <w:lang w:eastAsia="ru-RU"/>
        </w:rPr>
        <w:t>Одно из ключевых направлений «</w:t>
      </w:r>
      <w:proofErr w:type="spellStart"/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bdr w:val="none" w:sz="0" w:space="0" w:color="auto" w:frame="1"/>
          <w:lang w:eastAsia="ru-RU"/>
        </w:rPr>
        <w:t>Ранголи</w:t>
      </w:r>
      <w:proofErr w:type="spellEnd"/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bdr w:val="none" w:sz="0" w:space="0" w:color="auto" w:frame="1"/>
          <w:lang w:eastAsia="ru-RU"/>
        </w:rPr>
        <w:t xml:space="preserve">-Агро» — производство и поставка химических средств защиты растений и </w:t>
      </w:r>
      <w:proofErr w:type="spellStart"/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bdr w:val="none" w:sz="0" w:space="0" w:color="auto" w:frame="1"/>
          <w:lang w:eastAsia="ru-RU"/>
        </w:rPr>
        <w:t>агрохимикатов</w:t>
      </w:r>
      <w:proofErr w:type="spellEnd"/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bdr w:val="none" w:sz="0" w:space="0" w:color="auto" w:frame="1"/>
          <w:lang w:eastAsia="ru-RU"/>
        </w:rPr>
        <w:t xml:space="preserve"> для сельского хозяйства. На протяжении многих лет мы обеспечиваем сельскохозяйственное производство высококачественными и эффективными гербицидами, десикантами, инсектицидами и фунгицидами. За время работы на рынке компания «</w:t>
      </w:r>
      <w:proofErr w:type="spellStart"/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bdr w:val="none" w:sz="0" w:space="0" w:color="auto" w:frame="1"/>
          <w:lang w:eastAsia="ru-RU"/>
        </w:rPr>
        <w:t>Ранголи</w:t>
      </w:r>
      <w:proofErr w:type="spellEnd"/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bdr w:val="none" w:sz="0" w:space="0" w:color="auto" w:frame="1"/>
          <w:lang w:eastAsia="ru-RU"/>
        </w:rPr>
        <w:t>-Агро» зарекомендовала себя как высококлассный производитель и надежный партнер, завоевав доверие целого ряда ведущих сельхозпредприятий России и Украины, Белоруссии и Казахстана!</w:t>
      </w:r>
      <w:r w:rsidRPr="0086545A">
        <w:rPr>
          <w:rFonts w:ascii="Calibri" w:eastAsia="Calibri" w:hAnsi="Calibri" w:cs="Times New Roman"/>
          <w:i/>
          <w:color w:val="404040" w:themeColor="text1" w:themeTint="BF"/>
          <w:sz w:val="18"/>
          <w:szCs w:val="18"/>
          <w:u w:val="single"/>
        </w:rPr>
        <w:t xml:space="preserve">  </w:t>
      </w:r>
    </w:p>
    <w:p w:rsidR="00965CED" w:rsidRPr="0086545A" w:rsidRDefault="00965CED" w:rsidP="00965CED">
      <w:pPr>
        <w:spacing w:after="200" w:line="276" w:lineRule="auto"/>
        <w:rPr>
          <w:rFonts w:ascii="Calibri" w:eastAsia="Calibri" w:hAnsi="Calibri" w:cs="Times New Roman"/>
          <w:i/>
          <w:color w:val="404040" w:themeColor="text1" w:themeTint="BF"/>
          <w:sz w:val="18"/>
          <w:szCs w:val="18"/>
          <w:u w:val="single"/>
        </w:rPr>
      </w:pPr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lang w:eastAsia="ru-RU"/>
        </w:rPr>
        <w:t xml:space="preserve">Основное производство компании расположено в Китае и Индии, что обеспечивает низкую стоимость продукции и одновременно предоставляет возможность использовать достижения международных компаний в области производства </w:t>
      </w:r>
      <w:proofErr w:type="spellStart"/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lang w:eastAsia="ru-RU"/>
        </w:rPr>
        <w:t>агрохимикатов</w:t>
      </w:r>
      <w:proofErr w:type="spellEnd"/>
      <w:r w:rsidRPr="0086545A">
        <w:rPr>
          <w:rFonts w:ascii="Arial" w:eastAsia="Times New Roman" w:hAnsi="Arial" w:cs="Arial"/>
          <w:i/>
          <w:color w:val="404040" w:themeColor="text1" w:themeTint="BF"/>
          <w:sz w:val="18"/>
          <w:szCs w:val="18"/>
          <w:lang w:eastAsia="ru-RU"/>
        </w:rPr>
        <w:t>. Все препараты сертифицированы для использования в России, что подтверждается прохождением стандартов контроля качества.</w:t>
      </w:r>
    </w:p>
    <w:p w:rsidR="00965CED" w:rsidRPr="0086545A" w:rsidRDefault="00965CED" w:rsidP="00965CED">
      <w:pPr>
        <w:spacing w:after="200" w:line="276" w:lineRule="auto"/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ru-RU"/>
        </w:rPr>
      </w:pPr>
      <w:r w:rsidRPr="0086545A"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441738" w:rsidRPr="0086545A"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ru-RU"/>
        </w:rPr>
        <w:t xml:space="preserve">                 </w:t>
      </w:r>
      <w:r w:rsidR="000B0FB6"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ru-RU"/>
        </w:rPr>
        <w:t>Прайс лист 2018</w:t>
      </w:r>
      <w:r w:rsidRPr="0086545A">
        <w:rPr>
          <w:rFonts w:ascii="Arial" w:eastAsia="Times New Roman" w:hAnsi="Arial" w:cs="Arial"/>
          <w:i/>
          <w:color w:val="404040" w:themeColor="text1" w:themeTint="BF"/>
          <w:sz w:val="20"/>
          <w:szCs w:val="20"/>
          <w:lang w:eastAsia="ru-RU"/>
        </w:rPr>
        <w:t xml:space="preserve"> г</w:t>
      </w: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272"/>
        <w:gridCol w:w="720"/>
        <w:gridCol w:w="850"/>
        <w:gridCol w:w="3250"/>
        <w:gridCol w:w="1995"/>
        <w:gridCol w:w="1123"/>
      </w:tblGrid>
      <w:tr w:rsidR="0086545A" w:rsidRPr="0086545A" w:rsidTr="00A67D37">
        <w:trPr>
          <w:trHeight w:val="523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Норма</w:t>
            </w:r>
          </w:p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13"/>
                <w:szCs w:val="13"/>
                <w:lang w:eastAsia="ru-RU"/>
              </w:rPr>
              <w:t>Расхода на</w:t>
            </w:r>
          </w:p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13"/>
                <w:szCs w:val="13"/>
                <w:lang w:eastAsia="ru-RU"/>
              </w:rPr>
              <w:t>1га (т) кг/л.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CED" w:rsidRPr="0086545A" w:rsidRDefault="00965CED" w:rsidP="00616D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               Вредные объекты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Обрабатываемая</w:t>
            </w:r>
          </w:p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0"/>
                <w:szCs w:val="20"/>
                <w:lang w:eastAsia="ru-RU"/>
              </w:rPr>
              <w:t>Цена</w:t>
            </w:r>
          </w:p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13"/>
                <w:szCs w:val="13"/>
                <w:lang w:eastAsia="ru-RU"/>
              </w:rPr>
              <w:t>С НДС руб.</w:t>
            </w:r>
          </w:p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13"/>
                <w:szCs w:val="13"/>
                <w:lang w:eastAsia="ru-RU"/>
              </w:rPr>
              <w:t>л /кг</w:t>
            </w:r>
          </w:p>
        </w:tc>
      </w:tr>
      <w:tr w:rsidR="0086545A" w:rsidRPr="0086545A" w:rsidTr="00FF6D60">
        <w:trPr>
          <w:trHeight w:val="100"/>
        </w:trPr>
        <w:tc>
          <w:tcPr>
            <w:tcW w:w="10773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66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ED" w:rsidRPr="0086545A" w:rsidRDefault="00965CED" w:rsidP="00616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8"/>
                <w:szCs w:val="2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8"/>
                <w:szCs w:val="28"/>
                <w:lang w:eastAsia="ru-RU"/>
              </w:rPr>
              <w:t>Гербициды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2,4Д Актив</w:t>
            </w:r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КЭ </w:t>
            </w:r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(564 г/л 2,4-Д в виде </w:t>
            </w:r>
            <w:proofErr w:type="spellStart"/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малолетучего</w:t>
            </w:r>
            <w:proofErr w:type="spellEnd"/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эфира С7-С9)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0,6-0,8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зерновые, кукуруза, пары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480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Авангард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(960г/л С-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металохлор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1,3-1,6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 и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свёкла, кукуруза, соя, рапс, капуста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1350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Алмазис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®, СП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(600г/кг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метсульфурон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-метил)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0,008-0,01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двудольные, и некоторые многолетние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 и яровые, зерновые.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45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00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Алтис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ВДГ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римсульфурона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0,04-0,05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Кукуруза, картофель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9100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Альфа Атаман,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в.р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eastAsia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(360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глифосата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кислоты)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2-6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Пары, яровые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250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Альфа Стар,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в.д.г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eastAsia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(750г/кг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трибенурон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-метил)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0,015-0,02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двудольные, и некоторые многолетние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2950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Альфа Тигр,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к.э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eastAsia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Хизалофоп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-п-этил 51,6г/л)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Свёкла, морковь, капуста, лук, лён, картофель, томаты, соя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3D0B03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7</w:t>
            </w:r>
            <w:r w:rsidR="005460F8"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Альфа-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Бентазон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в.р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eastAsia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(480г/л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бентазон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1,5-4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 двудольные сорняки, в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т.ч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. устойчивые к 2,4-Д и МЦПА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Овес, соя, горох, лен,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1190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Альфа-Гард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в.д.г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eastAsia="Times New Roman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cs="MyriadPro-Bold"/>
                <w:bCs/>
                <w:i/>
                <w:color w:val="404040" w:themeColor="text1" w:themeTint="BF"/>
                <w:sz w:val="13"/>
                <w:szCs w:val="13"/>
              </w:rPr>
              <w:t>(</w:t>
            </w:r>
            <w:proofErr w:type="spellStart"/>
            <w:r w:rsidRPr="0086545A">
              <w:rPr>
                <w:rFonts w:cs="MyriadPro-Bold"/>
                <w:bCs/>
                <w:i/>
                <w:color w:val="404040" w:themeColor="text1" w:themeTint="BF"/>
                <w:sz w:val="13"/>
                <w:szCs w:val="13"/>
              </w:rPr>
              <w:t>тифенсульфурон</w:t>
            </w:r>
            <w:proofErr w:type="spellEnd"/>
            <w:r w:rsidRPr="0086545A">
              <w:rPr>
                <w:rFonts w:cs="MyriadPro-Bold"/>
                <w:bCs/>
                <w:i/>
                <w:color w:val="404040" w:themeColor="text1" w:themeTint="BF"/>
                <w:sz w:val="13"/>
                <w:szCs w:val="13"/>
              </w:rPr>
              <w:t>-метил 750г/кг)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0,01-0,025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двудольные, и некоторые многолетние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Пшеница, кукуруза, </w:t>
            </w:r>
            <w:proofErr w:type="spellStart"/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соя,лён</w:t>
            </w:r>
            <w:proofErr w:type="spellEnd"/>
            <w:proofErr w:type="gramEnd"/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Calibri" w:hAnsi="Calibri" w:cs="Times New Roman"/>
                <w:b/>
                <w:i/>
                <w:color w:val="404040" w:themeColor="text1" w:themeTint="BF"/>
                <w:sz w:val="24"/>
                <w:szCs w:val="24"/>
              </w:rPr>
              <w:t>7500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Альфа-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Дикамба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в.р.к</w:t>
            </w:r>
            <w:proofErr w:type="spellEnd"/>
          </w:p>
          <w:p w:rsidR="005460F8" w:rsidRPr="0086545A" w:rsidRDefault="005460F8" w:rsidP="005460F8">
            <w:pPr>
              <w:spacing w:after="0" w:line="240" w:lineRule="auto"/>
              <w:rPr>
                <w:rFonts w:eastAsia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дикамбы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к-ты 480 г/л)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ab/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зерновые, кукуруза, пары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1400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Альфа-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Пиралид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в.р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eastAsia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(300г/л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клопиралида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Виды осота, бодяка, ромашки, горца,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гречишка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многолетние и однолетние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Рапс, свекла, зерновые, 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1900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Default="005460F8" w:rsidP="005460F8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Альфа-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Прометрин</w:t>
            </w:r>
            <w:proofErr w:type="spellEnd"/>
          </w:p>
          <w:p w:rsidR="005460F8" w:rsidRPr="0086545A" w:rsidRDefault="005460F8" w:rsidP="005460F8">
            <w:pPr>
              <w:spacing w:after="0" w:line="240" w:lineRule="auto"/>
              <w:rPr>
                <w:rFonts w:eastAsia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(500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прометрина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 и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760</w:t>
            </w:r>
          </w:p>
        </w:tc>
      </w:tr>
      <w:tr w:rsidR="00CF0F3D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3D" w:rsidRPr="0086545A" w:rsidRDefault="00CF0F3D" w:rsidP="005460F8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Альянс</w:t>
            </w:r>
            <w:r w:rsidRPr="00CF0F3D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F0F3D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вр</w:t>
            </w:r>
            <w:proofErr w:type="spellEnd"/>
            <w:r w:rsidRPr="00CF0F3D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  *</w:t>
            </w:r>
            <w:proofErr w:type="gramEnd"/>
            <w:r w:rsidRPr="00CF0F3D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                                                               </w:t>
            </w:r>
            <w:r w:rsidRPr="00CF0F3D">
              <w:rPr>
                <w:rFonts w:cs="MyriadPro-Bold"/>
                <w:b/>
                <w:bCs/>
                <w:i/>
                <w:color w:val="404040" w:themeColor="text1" w:themeTint="BF"/>
                <w:sz w:val="13"/>
                <w:szCs w:val="13"/>
              </w:rPr>
              <w:t xml:space="preserve">(344 г/л 2,4Д + 120  г/л </w:t>
            </w:r>
            <w:proofErr w:type="spellStart"/>
            <w:r w:rsidRPr="00CF0F3D">
              <w:rPr>
                <w:rFonts w:cs="MyriadPro-Bold"/>
                <w:b/>
                <w:bCs/>
                <w:i/>
                <w:color w:val="404040" w:themeColor="text1" w:themeTint="BF"/>
                <w:sz w:val="13"/>
                <w:szCs w:val="13"/>
              </w:rPr>
              <w:t>дикамба</w:t>
            </w:r>
            <w:proofErr w:type="spellEnd"/>
            <w:r w:rsidRPr="00CF0F3D">
              <w:rPr>
                <w:rFonts w:cs="MyriadPro-Bold"/>
                <w:b/>
                <w:bCs/>
                <w:i/>
                <w:color w:val="404040" w:themeColor="text1" w:themeTint="BF"/>
                <w:sz w:val="13"/>
                <w:szCs w:val="13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3D" w:rsidRPr="0086545A" w:rsidRDefault="00CF0F3D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3D" w:rsidRPr="0086545A" w:rsidRDefault="00CF0F3D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CF0F3D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 двудольные сорняки, в </w:t>
            </w:r>
            <w:proofErr w:type="spellStart"/>
            <w:r w:rsidRPr="00CF0F3D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тч</w:t>
            </w:r>
            <w:proofErr w:type="spellEnd"/>
            <w:r w:rsidRPr="00CF0F3D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устойчивые к 2,4 Д и 2М-4Х, и некоторые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3D" w:rsidRPr="0086545A" w:rsidRDefault="00CF0F3D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CF0F3D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3D" w:rsidRPr="0086545A" w:rsidRDefault="00CF0F3D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940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223E4E" w:rsidRDefault="005460F8" w:rsidP="005460F8">
            <w:pPr>
              <w:spacing w:after="0" w:line="240" w:lineRule="auto"/>
              <w:rPr>
                <w:rFonts w:eastAsia="Batang" w:cs="Times New Roman"/>
                <w:b/>
                <w:bCs/>
                <w:i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223E4E">
              <w:rPr>
                <w:rFonts w:eastAsia="Batang" w:cs="Times New Roman"/>
                <w:b/>
                <w:bCs/>
                <w:i/>
                <w:color w:val="000000"/>
                <w:sz w:val="24"/>
                <w:szCs w:val="24"/>
                <w:lang w:eastAsia="ko-KR"/>
              </w:rPr>
              <w:t>Аметил</w:t>
            </w:r>
            <w:proofErr w:type="spellEnd"/>
            <w:r w:rsidRPr="00223E4E">
              <w:rPr>
                <w:rFonts w:eastAsia="Batang" w:cs="Times New Roman"/>
                <w:b/>
                <w:bCs/>
                <w:i/>
                <w:color w:val="000000"/>
                <w:sz w:val="24"/>
                <w:szCs w:val="24"/>
                <w:lang w:eastAsia="ko-KR"/>
              </w:rPr>
              <w:t>, ВРК</w:t>
            </w:r>
          </w:p>
          <w:p w:rsidR="005460F8" w:rsidRPr="00223E4E" w:rsidRDefault="005460F8" w:rsidP="005460F8">
            <w:pPr>
              <w:spacing w:after="0" w:line="240" w:lineRule="auto"/>
              <w:rPr>
                <w:rFonts w:eastAsia="Times New Roman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223E4E">
              <w:rPr>
                <w:rFonts w:eastAsia="Batang" w:cs="Times New Roman"/>
                <w:b/>
                <w:bCs/>
                <w:i/>
                <w:color w:val="000000"/>
                <w:sz w:val="13"/>
                <w:szCs w:val="13"/>
                <w:lang w:eastAsia="ko-KR"/>
              </w:rPr>
              <w:t xml:space="preserve"> </w:t>
            </w:r>
            <w:r w:rsidRPr="00223E4E">
              <w:rPr>
                <w:rFonts w:eastAsia="Batang" w:cs="Times New Roman"/>
                <w:i/>
                <w:color w:val="000000"/>
                <w:sz w:val="13"/>
                <w:szCs w:val="13"/>
                <w:lang w:eastAsia="ko-KR"/>
              </w:rPr>
              <w:t>(500 г/л МЦПА)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223E4E">
              <w:rPr>
                <w:rFonts w:ascii="Times New Roman" w:eastAsia="Batang" w:hAnsi="Times New Roman" w:cs="Times New Roman"/>
                <w:b/>
                <w:bCs/>
                <w:i/>
                <w:iCs/>
                <w:sz w:val="18"/>
                <w:szCs w:val="18"/>
                <w:lang w:eastAsia="ko-KR"/>
              </w:rPr>
              <w:t>0,5-1,5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Однолетние, многолетние злаковые и однолетние двудольные, в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т.ч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виды амброзии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просо, горох, картофель, лён, клевер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650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Анаконда,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КЭ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(С-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метолахлор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960г/л)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1,3-1,6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 и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свёкла, кукуруза, соя, рапс, капуста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1350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Антал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КЭ 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(2,4 Д к-ты 344г/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л+дикамбы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120г/л)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Озимые, яровые, зерновые,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кукруза</w:t>
            </w:r>
            <w:proofErr w:type="spellEnd"/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730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Барс 100, КЭ 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(100г/л феноксапроп-П-этила+27г/л антидота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клоквинтосет-мексила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0,4-0,9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злаковые сорняки (овсюг, виды щетинника, проса)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980</w:t>
            </w:r>
          </w:p>
        </w:tc>
      </w:tr>
      <w:tr w:rsidR="005460F8" w:rsidRPr="0086545A" w:rsidTr="00A67D37">
        <w:trPr>
          <w:trHeight w:val="4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Бентус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ВР 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(480г/л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бентазон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1,5-4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 двудольные сорняки, в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т.ч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. устойчивые к 2,4-Д и МЦПА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Овес, соя, горох, лен,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1190</w:t>
            </w:r>
          </w:p>
        </w:tc>
      </w:tr>
      <w:tr w:rsidR="005460F8" w:rsidRPr="0086545A" w:rsidTr="00A67D37">
        <w:trPr>
          <w:trHeight w:val="4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Бетарус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КЭ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Фенмедифам91г/л, десмедифам71г/л, этофумезат112г/л)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1,0-3,0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Сахарная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1200</w:t>
            </w:r>
          </w:p>
        </w:tc>
      </w:tr>
      <w:tr w:rsidR="00D0353E" w:rsidRPr="0086545A" w:rsidTr="00A67D37">
        <w:trPr>
          <w:trHeight w:val="4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53E" w:rsidRDefault="00D0353E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Брис</w:t>
            </w:r>
            <w:proofErr w:type="spellEnd"/>
            <w:r w:rsidRPr="00D035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35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вдг</w:t>
            </w:r>
            <w:proofErr w:type="spellEnd"/>
            <w:r w:rsidRPr="00D035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                               </w:t>
            </w:r>
            <w:proofErr w:type="gramStart"/>
            <w:r w:rsidRPr="00D035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  <w:r w:rsidRPr="00D035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gramEnd"/>
            <w:r w:rsidRPr="00D035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750 г/кг </w:t>
            </w:r>
            <w:proofErr w:type="spellStart"/>
            <w:r w:rsidRPr="00D035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клопиралида</w:t>
            </w:r>
            <w:proofErr w:type="spellEnd"/>
            <w:r w:rsidRPr="00D035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53E" w:rsidRDefault="00CF0F3D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0,04-0,12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53E" w:rsidRPr="0086545A" w:rsidRDefault="00CF0F3D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CF0F3D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 и многолетние двудольные сорняки, в </w:t>
            </w:r>
            <w:proofErr w:type="spellStart"/>
            <w:r w:rsidRPr="00CF0F3D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т.ч</w:t>
            </w:r>
            <w:proofErr w:type="spellEnd"/>
            <w:r w:rsidRPr="00CF0F3D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. виды осота, ромашки, горца, бодяка  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53E" w:rsidRPr="0086545A" w:rsidRDefault="00CF0F3D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CF0F3D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 культуры, сахарная свёкла, рапс, лён-долгунец, кукуруза,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53E" w:rsidRDefault="00CF0F3D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6800</w:t>
            </w:r>
          </w:p>
        </w:tc>
      </w:tr>
      <w:tr w:rsidR="005460F8" w:rsidRPr="0086545A" w:rsidTr="00A67D37">
        <w:trPr>
          <w:trHeight w:val="4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Бумеранг, ВДГ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(750г/кг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тифенсульфуронметил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0,01-0,025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двудольные, и некоторые многолетние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Пшеница, кукуруза, </w:t>
            </w:r>
            <w:proofErr w:type="spellStart"/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соя,лён</w:t>
            </w:r>
            <w:proofErr w:type="spellEnd"/>
            <w:proofErr w:type="gramEnd"/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Calibri" w:hAnsi="Calibri" w:cs="Times New Roman"/>
                <w:b/>
                <w:i/>
                <w:color w:val="404040" w:themeColor="text1" w:themeTint="BF"/>
                <w:sz w:val="24"/>
                <w:szCs w:val="24"/>
              </w:rPr>
              <w:t>7500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Гелиос экстра, ВР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(540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глифосата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кислоты)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1-2,5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Пары, яровые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450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Гелиос, ВР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(360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глифосата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кислоты)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Пары, яровые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235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Герсотил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ВДГ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(750г/кг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трибенурон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-метил)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0,015-0,02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двудольные, и некоторые многолетние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2950</w:t>
            </w:r>
          </w:p>
        </w:tc>
      </w:tr>
      <w:tr w:rsidR="005460F8" w:rsidRPr="0086545A" w:rsidTr="00A67D37">
        <w:trPr>
          <w:trHeight w:val="4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Гильотина, ВДГ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Метрибузин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700г/кг)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Двудольные и однолетние злаковые</w:t>
            </w:r>
            <w:r w:rsidRPr="0086545A">
              <w:rPr>
                <w:rStyle w:val="apple-converted-space"/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 </w:t>
            </w: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Томаты, картофель, соя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2500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Глифосат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480, ВР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(480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глифосата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кислоты)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Пары, яровые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350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Глифосат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540, ВР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(540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глифосата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кислоты)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1-2,5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Пары, яровые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450</w:t>
            </w:r>
          </w:p>
        </w:tc>
      </w:tr>
      <w:tr w:rsidR="005460F8" w:rsidRPr="0086545A" w:rsidTr="00A67D37">
        <w:trPr>
          <w:trHeight w:val="2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Гонор, КС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(500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прометрина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 и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760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Горизонт, КЭ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(Фенмедифам91г/л, десмедифам71г/л, этофумезат112г/л)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1,0-3,0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Сахарная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990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Гранбаз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ВР 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(480г/л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бентазон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1,5-4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 двудольные сорняки, в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т.ч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. устойчивые к 2,4-Д и МЦПА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Овес, соя, горох, лен,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950</w:t>
            </w:r>
          </w:p>
        </w:tc>
      </w:tr>
      <w:tr w:rsidR="005460F8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Гранилин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ВДГ</w:t>
            </w:r>
          </w:p>
          <w:p w:rsidR="005460F8" w:rsidRPr="0086545A" w:rsidRDefault="005460F8" w:rsidP="005460F8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(750г/кг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трибенурон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-метил)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0,015-0,02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двудольные, и некоторые многолетние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0F8" w:rsidRPr="0086545A" w:rsidRDefault="005460F8" w:rsidP="005460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5000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Граунд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ВР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(360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глифосата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кислоты)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Пары, яровые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280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Гренадер,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(750г/кг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трибенурон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-метил)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0,015-0,02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двудольные, и некоторые многолетние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2950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Дикамба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ВР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дикамбы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к-ты 480 г/л)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ab/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зерновые, кукуруза, пары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15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Дикамин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-Д,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ВР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(600г/л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диметиламинной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соли)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1,0-1,6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Озимые, яровые, зерновые,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кукруза</w:t>
            </w:r>
            <w:proofErr w:type="spellEnd"/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480</w:t>
            </w:r>
          </w:p>
        </w:tc>
      </w:tr>
      <w:tr w:rsidR="00B95BB4" w:rsidRPr="0086545A" w:rsidTr="00A67D37">
        <w:trPr>
          <w:trHeight w:val="2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Дикбан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ВР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дикамбы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к-ты 480 г/л)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ab/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зерновые, кукуруза, пары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1300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Дисулам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(2,4Д-гексиловый эфир 300г/л+флорасулам6,25г/л)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озимая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580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Дефолт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ВР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(360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глифосата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кислоты)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Пары, яровые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360</w:t>
            </w:r>
          </w:p>
        </w:tc>
      </w:tr>
      <w:tr w:rsidR="00B95BB4" w:rsidRPr="0086545A" w:rsidTr="00A67D37">
        <w:trPr>
          <w:trHeight w:val="2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Дон, КЭ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(960г/л С-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металохлор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1,3-1,6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 и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свёкла, кукуруза, соя, рапс, капуста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1350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Евро-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Ланг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ВРК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(Имазетапир100г/л+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val="en-US"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биоактиватор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val="en-US" w:eastAsia="ru-RU"/>
              </w:rPr>
              <w:t>NN21)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val="en-US"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val="en-US" w:eastAsia="ru-RU"/>
              </w:rPr>
              <w:t>0-1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,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Однолетние и многолетние </w:t>
            </w:r>
            <w:proofErr w:type="gramStart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зла-</w:t>
            </w:r>
            <w:proofErr w:type="spellStart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ковые</w:t>
            </w:r>
            <w:proofErr w:type="spellEnd"/>
            <w:proofErr w:type="gramEnd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и однолетние </w:t>
            </w:r>
            <w:proofErr w:type="spellStart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двудольныесорняки</w:t>
            </w:r>
            <w:proofErr w:type="spellEnd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, в </w:t>
            </w:r>
            <w:proofErr w:type="spellStart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т.ч</w:t>
            </w:r>
            <w:proofErr w:type="spellEnd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. виды амброзии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 xml:space="preserve">Подсолнечник (гибриды, устойчивые к гербицидам </w:t>
            </w:r>
            <w:proofErr w:type="spellStart"/>
            <w:r w:rsidRPr="0086545A">
              <w:rPr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>имидазолиновой</w:t>
            </w:r>
            <w:proofErr w:type="spellEnd"/>
            <w:r w:rsidRPr="0086545A">
              <w:rPr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 xml:space="preserve"> группы)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1300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Евро-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Ленд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ВРК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(Имазамокс33г/л+имазапир15г/л)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1,0-1,2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Однолетние двудольные и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2100</w:t>
            </w:r>
          </w:p>
        </w:tc>
      </w:tr>
      <w:tr w:rsidR="00B95BB4" w:rsidRPr="0086545A" w:rsidTr="00A67D37">
        <w:trPr>
          <w:trHeight w:val="4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Зелор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(104г/л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галоксифоп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-Р-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метиала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Свекла, подсолнечник, соя, рапс яровой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1300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Карнаби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(трифлусульфурон-метил500г/кг)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30г/га+200мл/га ПАВ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BFBFB"/>
              </w:rPr>
              <w:t>Однолетние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Сахарная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9500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Киборг, КС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(С-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метолахлор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312,5г/л+тербутилазин187,5г/л)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3,0-3,5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Однолетние злаковые и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760</w:t>
            </w:r>
          </w:p>
        </w:tc>
      </w:tr>
      <w:tr w:rsidR="00B95BB4" w:rsidRPr="0086545A" w:rsidTr="00A67D37">
        <w:trPr>
          <w:trHeight w:val="25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Клопиралид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ВР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(300г/л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клопиралида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Виды осота, бодяка, ромашки, горца,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гречишка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многолетние и однолетние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Рапс, свекла, зерновые, 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1950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Кратерр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(500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прометрина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 и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Лемур, КЭ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кизалофоп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-п-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тефурил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40г/л)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0,75-1,5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Однолетние и многолетние злаковые сорняки (в </w:t>
            </w:r>
            <w:proofErr w:type="spellStart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т.ч</w:t>
            </w:r>
            <w:proofErr w:type="spellEnd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. пырей ползучий)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Свёкла сахарная, кормовая, подсолнечник, лён, нут, соя, лук, морковь, картофель, рапс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990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Лидер, КЭ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Фенмедифам91г/л, десмедифам71г/л, этофумезат112г/л)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1,0-3,0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Сахарная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1200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Лоск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клопиралид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750г/кг)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0,04-0,12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Однолетние двудольные (виды ромашки, горца) и некоторые многолетние (осот, бодяк)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Свёкла, рапс, пшеница, ячмень, овёс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48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Меридиан, ВР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(267г/л +67г/л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клопиралид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пиклорам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0,3-0,35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Рапс яровой, озимый.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2850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Метамитрон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Метамитрон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, 700г/л)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Сах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.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2800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Метолс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КЭ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(С-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метолахлор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960г/л)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1,3-1,6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 и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свёкла, кукуруза, соя, рапс, капуста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135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Милафорт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КЭ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(40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никосульфурона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некоторые однолетние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650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Миледи, КЭ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(40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никосульфурона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некоторые однолетние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650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Норвел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к.э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eastAsia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Хизалофоп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-п-этил 51,6г/л)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Свёкла, морковь, капуста, лук, лён, картофель, томаты, соя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7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Октапон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Экстра, КЭ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(550г/л 2,4Д эфир С7-С9)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зерновые, кукуруза, пары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580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Оптимум, ВР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дикамбы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к-ты 480 г/л)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ab/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зерновые, кукуруза, пары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1400</w:t>
            </w:r>
          </w:p>
        </w:tc>
      </w:tr>
      <w:tr w:rsidR="001B1D66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66" w:rsidRPr="0086545A" w:rsidRDefault="001B1D66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Орион</w:t>
            </w:r>
            <w:r w:rsidRPr="001B1D6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D6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кэ</w:t>
            </w:r>
            <w:proofErr w:type="spellEnd"/>
            <w:r w:rsidRPr="001B1D6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1B1D6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  <w:r w:rsidRPr="001B1D6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gramEnd"/>
            <w:r w:rsidRPr="001B1D6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104г/л </w:t>
            </w:r>
            <w:proofErr w:type="spellStart"/>
            <w:r w:rsidRPr="001B1D6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галаксифоп</w:t>
            </w:r>
            <w:proofErr w:type="spellEnd"/>
            <w:r w:rsidRPr="001B1D6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-Р- метила)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66" w:rsidRPr="0086545A" w:rsidRDefault="001B1D66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D66" w:rsidRPr="0086545A" w:rsidRDefault="001B1D66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 и </w:t>
            </w:r>
            <w:proofErr w:type="spellStart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многоглетние</w:t>
            </w:r>
            <w:proofErr w:type="spellEnd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злаковые </w:t>
            </w:r>
            <w:proofErr w:type="spellStart"/>
            <w:proofErr w:type="gramStart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сорняки,в</w:t>
            </w:r>
            <w:proofErr w:type="spellEnd"/>
            <w:proofErr w:type="gramEnd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том числе виды </w:t>
            </w:r>
            <w:proofErr w:type="spellStart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щетинника,просо</w:t>
            </w:r>
            <w:proofErr w:type="spellEnd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куриное,просо</w:t>
            </w:r>
            <w:proofErr w:type="spellEnd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сорное,пырей</w:t>
            </w:r>
            <w:proofErr w:type="spellEnd"/>
            <w:r w:rsidRPr="001B1D6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ползучий)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66" w:rsidRPr="0086545A" w:rsidRDefault="001B1D66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1B1D6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свекла сахарная, кормовая, подсолнечник, рапс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D66" w:rsidRPr="0086545A" w:rsidRDefault="00D94C5F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1560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Пивам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®, ВРК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(100г/л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имазетапир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0,5-0,8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Однолетние, многолетние злаковые и однолетние двудольные, в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т.ч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виды амброзии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Соя, горох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920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Пираклид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клопиралид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750г/кг)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0,04-0,12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Однолетние двудольные (виды ромашки, горца) и некоторые многолетние (осот, бодяк)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Свёкла, рапс, пшеница, ячмень, овёс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4900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Позитив Плюс, КС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(500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прометрина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 и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Прима, СЭ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(410 г/л 2,4д+7,4г/л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флорасулама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0,3-0,5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озимая, ячмень яровой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1150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Приоритет КЭ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(40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никосульфурона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некоторые однолетние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6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Пришанс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СЭ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(550г/л 2,4д+7,4г/л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флорасулама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0,4-0,7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озимая, ячмень яровой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1000</w:t>
            </w:r>
          </w:p>
        </w:tc>
      </w:tr>
      <w:tr w:rsidR="00644D3E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D3E" w:rsidRPr="0086545A" w:rsidRDefault="00644D3E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Прополол</w:t>
            </w:r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вдг</w:t>
            </w:r>
            <w:proofErr w:type="spellEnd"/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gramEnd"/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659г/кг </w:t>
            </w:r>
            <w:proofErr w:type="spellStart"/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дикамбы</w:t>
            </w:r>
            <w:proofErr w:type="spellEnd"/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+ 41 г/кг </w:t>
            </w:r>
            <w:proofErr w:type="spellStart"/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хлорсульфурона</w:t>
            </w:r>
            <w:proofErr w:type="spellEnd"/>
            <w:r w:rsidRPr="00644D3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D3E" w:rsidRPr="0086545A" w:rsidRDefault="009427BE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D3E" w:rsidRPr="0086545A" w:rsidRDefault="009427BE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9427BE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 двудольные сорняки, в </w:t>
            </w:r>
            <w:proofErr w:type="spellStart"/>
            <w:r w:rsidRPr="009427BE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тч</w:t>
            </w:r>
            <w:proofErr w:type="spellEnd"/>
            <w:r w:rsidRPr="009427BE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устойчивые к 2,4 Д и 2М-4Х, и некоторые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D3E" w:rsidRPr="0086545A" w:rsidRDefault="009427BE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9427B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 культуры, газоны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D3E" w:rsidRPr="0086545A" w:rsidRDefault="009427BE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3100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Риманол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римсульфурона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0,04-0,05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Кукуруза, картофель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6500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Сарацин®, СП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(600г/кг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метсульфурон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-метил)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0,008-0,01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двудольные, и некоторые многолетние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 и яровые, зерновые.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2650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Серп®, ВРК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(100г/л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имазетапир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0,5-0,8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Однолетние, многолетние злаковые и однолетние двудольные, в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т.ч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виды амброзии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Соя, горох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850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Сокол, КЭ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(104г/л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галоксифоп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-Р-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метиала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Свекла, подсолнечник, соя, рапс яровой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1500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Таргон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-С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Хизалофоп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-п-этил 51,6г/л)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Свёкла, морковь, капуста, лук, лён, картофель, томаты, соя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Татрел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®-300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(300г/л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клопиралида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Виды осота, бодяка, ромашки, горца,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гречишка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многолетние и однолетние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Рапс, свекла, зерновые, 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1900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Тезис,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Римсульфурон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500г/кг + тифенсульфурон250г/кг)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25г/га+200мл/га ПАВ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11500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Террастар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(750г/кг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трибенурон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-метил)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0,015-0,02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двудольные, и некоторые многолетние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2950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Тигран,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КЭ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(100г/л феноксапроп-П-этила+27г/л антидота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клоквинтосет-мексила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0,4-0,9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злаковые сорняки (овсюг, виды щетинника, проса)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120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Тиран,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Тример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римсульфурона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0,04-0,05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Кукуруза, картофель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6500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Тирон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Метрибузин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700г/кг)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Двудольные и однолетние злаковые</w:t>
            </w:r>
            <w:r w:rsidRPr="0086545A">
              <w:rPr>
                <w:rStyle w:val="apple-converted-space"/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 </w:t>
            </w: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Томаты, картофель, соя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2500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Тореро, ВДГ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Метрибузин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700г/кг)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Двудольные и однолетние злаковые</w:t>
            </w:r>
            <w:r w:rsidRPr="0086545A">
              <w:rPr>
                <w:rStyle w:val="apple-converted-space"/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 </w:t>
            </w:r>
            <w:r w:rsidRPr="0086545A">
              <w:rPr>
                <w:rFonts w:cs="Arial"/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Томаты, картофель, соя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2500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Факел, ВР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(360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глифосата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кислоты)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злаковые и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Пары, яровые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270</w:t>
            </w:r>
          </w:p>
        </w:tc>
      </w:tr>
      <w:tr w:rsidR="00B95BB4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Фенопроп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КЭ </w:t>
            </w:r>
          </w:p>
          <w:p w:rsidR="00B95BB4" w:rsidRPr="0086545A" w:rsidRDefault="00B95BB4" w:rsidP="00B95BB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(100г/л феноксапроп-П-этила+27г/л антидота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клоквинтосет-мексила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0,4-0,9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злаковые сорняки (овсюг, виды щетинника, проса)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B4" w:rsidRPr="0086545A" w:rsidRDefault="00B95BB4" w:rsidP="00B95B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980</w:t>
            </w:r>
          </w:p>
        </w:tc>
      </w:tr>
      <w:tr w:rsidR="0052206E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Феноксоп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100 КЭ </w:t>
            </w:r>
          </w:p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(100г/л феноксапроп-П-этила+27г/л антидота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клоквинтосет-мексила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0,4-0,9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злаковые сорняки (овсюг, виды щетинника, проса)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CC1569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14</w:t>
            </w:r>
            <w:r w:rsidR="0052206E"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50</w:t>
            </w:r>
          </w:p>
        </w:tc>
      </w:tr>
      <w:tr w:rsidR="0052206E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trike/>
                <w:color w:val="404040" w:themeColor="text1" w:themeTint="BF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Феноксоп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7,5 ЭМВ 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0,8-0,9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злаковые сорняки овсюг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озимая, ячмень яровой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CC1569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1380</w:t>
            </w:r>
          </w:p>
        </w:tc>
      </w:tr>
      <w:tr w:rsidR="0052206E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Флоракс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СЭ</w:t>
            </w:r>
          </w:p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(550г/л 2,4д+7,4г/л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флорасулама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0,4-0,7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озимая, ячмень яровой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1050</w:t>
            </w:r>
          </w:p>
        </w:tc>
      </w:tr>
      <w:tr w:rsidR="0052206E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Хатор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®-300</w:t>
            </w:r>
          </w:p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(300г/л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клопиралида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Виды осота, бодяка, ромашки, горца,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гречишка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многолетние и однолетние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Рапс, свекла, зерновые, 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1500</w:t>
            </w:r>
          </w:p>
        </w:tc>
      </w:tr>
      <w:tr w:rsidR="0052206E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Цукрон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+, ВР</w:t>
            </w:r>
          </w:p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(300г/л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клопиралида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Виды осота, бодяка, ромашки, горца,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гречишка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многолетние и однолетние двудольные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Рапс, свекла, зерновые, 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1750</w:t>
            </w:r>
          </w:p>
        </w:tc>
      </w:tr>
      <w:tr w:rsidR="0052206E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Юнкер, ВР</w:t>
            </w:r>
          </w:p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имозамокс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40г/л)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0,75-1,0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6E" w:rsidRPr="0086545A" w:rsidRDefault="0052206E" w:rsidP="0052206E">
            <w:pPr>
              <w:spacing w:after="0" w:line="240" w:lineRule="auto"/>
              <w:rPr>
                <w:rFonts w:eastAsia="Times New Roman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Однолетние </w:t>
            </w:r>
            <w:proofErr w:type="gramStart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злаковые  и</w:t>
            </w:r>
            <w:proofErr w:type="gramEnd"/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двудольные</w:t>
            </w:r>
            <w:r w:rsidRPr="0086545A">
              <w:rPr>
                <w:i/>
                <w:color w:val="404040" w:themeColor="text1" w:themeTint="BF"/>
                <w:sz w:val="18"/>
                <w:szCs w:val="18"/>
              </w:rPr>
              <w:t xml:space="preserve"> </w:t>
            </w:r>
            <w:r w:rsidRPr="0086545A">
              <w:rPr>
                <w:i/>
                <w:color w:val="404040" w:themeColor="text1" w:themeTint="BF"/>
                <w:sz w:val="18"/>
                <w:szCs w:val="18"/>
                <w:shd w:val="clear" w:color="auto" w:fill="FFFFFF"/>
              </w:rPr>
              <w:t>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Горох, соя, нут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2500</w:t>
            </w:r>
          </w:p>
        </w:tc>
      </w:tr>
      <w:tr w:rsidR="0052206E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Элант</w:t>
            </w:r>
            <w:proofErr w:type="spellEnd"/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КЭ </w:t>
            </w:r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(564 г/л 2,4-Д в виде </w:t>
            </w:r>
            <w:proofErr w:type="spellStart"/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малолетучего</w:t>
            </w:r>
            <w:proofErr w:type="spellEnd"/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эфира С7-С9)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0,6-0,8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зерновые, кукуруза, пары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06E" w:rsidRPr="0086545A" w:rsidRDefault="0052206E" w:rsidP="00522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540</w:t>
            </w:r>
          </w:p>
        </w:tc>
      </w:tr>
      <w:tr w:rsidR="00976565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Эффект</w:t>
            </w:r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КЭ </w:t>
            </w:r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(564 г/л 2,4-Д в виде </w:t>
            </w:r>
            <w:proofErr w:type="spellStart"/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малолетучего</w:t>
            </w:r>
            <w:proofErr w:type="spellEnd"/>
            <w:r w:rsidRPr="000A0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эфира С7-С9)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0,6-0,8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и многолетние двудольные сорняки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Озимые, яровые, зерновые, кукуруза, пары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580</w:t>
            </w:r>
          </w:p>
        </w:tc>
      </w:tr>
      <w:tr w:rsidR="00976565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Ягуар Супер, 100 КЭ </w:t>
            </w:r>
          </w:p>
          <w:p w:rsidR="00976565" w:rsidRPr="0086545A" w:rsidRDefault="00976565" w:rsidP="0097656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(100г/л феноксапроп-П-этила+27г/л антидота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клоквинтосет-мексила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0,4-0,9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злаковые сорняки (овсюг, виды щетинника, проса)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1150</w:t>
            </w:r>
          </w:p>
        </w:tc>
      </w:tr>
      <w:tr w:rsidR="00976565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trike/>
                <w:color w:val="404040" w:themeColor="text1" w:themeTint="BF"/>
                <w:sz w:val="24"/>
                <w:szCs w:val="24"/>
                <w:lang w:val="en-US"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Ягуар Супер, 7,5 ЭМВ 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0,8-0,9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Однолетние злаковые сорняки овсюг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яровая и озимая, ячмень яровой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1100</w:t>
            </w:r>
          </w:p>
        </w:tc>
      </w:tr>
      <w:tr w:rsidR="00976565" w:rsidRPr="0086545A" w:rsidTr="00FF6D60">
        <w:tblPrEx>
          <w:tblLook w:val="04A0" w:firstRow="1" w:lastRow="0" w:firstColumn="1" w:lastColumn="0" w:noHBand="0" w:noVBand="1"/>
        </w:tblPrEx>
        <w:tc>
          <w:tcPr>
            <w:tcW w:w="10773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8"/>
                <w:szCs w:val="2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8"/>
                <w:szCs w:val="28"/>
                <w:lang w:eastAsia="ru-RU"/>
              </w:rPr>
              <w:t>Фунгициды</w:t>
            </w:r>
          </w:p>
        </w:tc>
      </w:tr>
      <w:tr w:rsidR="00976565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Альпари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976565" w:rsidRPr="0086545A" w:rsidRDefault="00976565" w:rsidP="0097656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(250г/л+80г/л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пропиконазол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+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ципроконазол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Мучнистая роса, виды ржавчины, пятнистость листьев, болезни колоса,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церкоспороз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фомоз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зерновые,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6565" w:rsidRPr="0086545A" w:rsidRDefault="00976565" w:rsidP="0097656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16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Альтазол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(250г/л+80г/л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пропиконазол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+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ципроконазол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Мучнистая роса, виды ржавчины, пятнистость листьев, болезни колоса,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церкоспороз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фомоз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зерновые,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1750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Альтрум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Супер, КЭ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(250г/л+80г/л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пропиконазол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+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ципроконазол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Мучнистая роса, виды ржавчины, пятнистость листьев, болезни колоса,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церкоспороз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фомоз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зерновые,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1900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Альфа-Феникс, КС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флутриафола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0,25-0,5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Ржавчина бурая, стеблевая, желтая, мучнистая роса,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пиренофороз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фузариоз колоса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свекла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1300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Ацидан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СП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(640г/л манкоцеб+80г/кг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металаксил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2-2,5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Фитофтороз, милдью,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пероноспороз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Огурцы, томаты, картофель, лук, виноград, соя, подсолнечник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85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5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Байзафон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СП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триадимефон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250г/кг)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0,3-1,0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Мучнистая роса, ржавчина, септориоз, пузырчатая головня, корневые гнили, парша, дырчатая пятнистость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Виноград, кукуруза, пшеница, ячмень, овёс, арбуз, дыня, тыква, томат, огурец, ягодные, плодовые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850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Доктор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кроп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(500г/л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карбендазим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0,3-1,5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Гельминтоспориозная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фузариозная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корневые гнили</w:t>
            </w:r>
            <w:r w:rsidRPr="00F716A9">
              <w:rPr>
                <w:rFonts w:cs="Arial"/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 xml:space="preserve"> Белая и серая гнили, </w:t>
            </w:r>
            <w:proofErr w:type="spellStart"/>
            <w:r w:rsidRPr="00F716A9">
              <w:rPr>
                <w:rFonts w:cs="Arial"/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>фомоз</w:t>
            </w:r>
            <w:proofErr w:type="spellEnd"/>
            <w:r w:rsidRPr="00F716A9">
              <w:rPr>
                <w:rFonts w:cs="Arial"/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 xml:space="preserve">, </w:t>
            </w:r>
            <w:proofErr w:type="spellStart"/>
            <w:r w:rsidRPr="00F716A9">
              <w:rPr>
                <w:rFonts w:cs="Arial"/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>фомопсис</w:t>
            </w:r>
            <w:proofErr w:type="spellEnd"/>
            <w:r w:rsidRPr="00F716A9">
              <w:rPr>
                <w:rFonts w:cs="Arial"/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 xml:space="preserve">, мучнистая роса </w:t>
            </w:r>
            <w:proofErr w:type="spellStart"/>
            <w:r w:rsidRPr="00F716A9">
              <w:rPr>
                <w:rFonts w:cs="Arial"/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>церкоспороз</w:t>
            </w:r>
            <w:proofErr w:type="spellEnd"/>
            <w:r w:rsidRPr="00F716A9">
              <w:rPr>
                <w:rFonts w:cs="Arial"/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 xml:space="preserve">, </w:t>
            </w:r>
            <w:proofErr w:type="spellStart"/>
            <w:r w:rsidRPr="00F716A9">
              <w:rPr>
                <w:rFonts w:cs="Arial"/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>альтернариоз</w:t>
            </w:r>
            <w:proofErr w:type="spellEnd"/>
            <w:r w:rsidRPr="00F716A9">
              <w:rPr>
                <w:rFonts w:cs="Arial"/>
                <w:b/>
                <w:i/>
                <w:color w:val="404040" w:themeColor="text1" w:themeTint="BF"/>
                <w:sz w:val="13"/>
                <w:szCs w:val="13"/>
                <w:shd w:val="clear" w:color="auto" w:fill="FFFFFF"/>
              </w:rPr>
              <w:t>, септориоз, парша</w:t>
            </w:r>
          </w:p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сахарная свёкла</w:t>
            </w:r>
            <w:r w:rsidRPr="00F716A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зерновые, подсолнечник, яблоня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50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Инплант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флутриафола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0,25-0,5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Ржавчина бурая, стеблевая, желтая, мучнистая роса,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пиренофороз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фузариоз колоса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свекла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1300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Курсор, КЭ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Дифеноконазол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250 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0,15-0,4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Мучнистая роса, виды ржавчины, пятнистость листьев, болезни колоса,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церкоспороз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фомоз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Сах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. Свёкла, Картофель, виноград, томаты, плодовые сады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2500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Манкоцеб</w:t>
            </w:r>
            <w:proofErr w:type="spellEnd"/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манкоцеб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 800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1,5-3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Фитофтороз,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переноспороз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альтернариоз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мильдью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антракноз, оидиум, мучнистая роса, парша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Огурцы, томаты, картофель, виноград, плодовые,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450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Маэстро, КЭ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(250г/л+80г/л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пропиконазол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+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ципроконазол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Мучнистая роса, виды ржавчины, пятнистость листьев, болезни колоса,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церкоспороз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фомоз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зерновые,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1850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Меркурий, СП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(гидроокись меди 770г/кг)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Милдью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Виноград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980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Метеор, СП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(гидроокись меди 770г/кг)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Милдью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Виноград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980</w:t>
            </w:r>
          </w:p>
        </w:tc>
      </w:tr>
      <w:tr w:rsidR="009322B1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Пеон, КС</w:t>
            </w:r>
          </w:p>
          <w:p w:rsidR="009322B1" w:rsidRPr="0086545A" w:rsidRDefault="009322B1" w:rsidP="009322B1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пропиконазол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250г/л)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Мучнистая роса, виды ржавчины, пятнистость листьев, болезни колоса,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церкоспороз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фомоз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2B1" w:rsidRPr="0086545A" w:rsidRDefault="009322B1" w:rsidP="00932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1250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Прогноз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пропиконазол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250г/л)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Мучнистая роса, виды ржавчины, пятнистость листьев, болезни колоса,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церкоспороз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фомоз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1250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Протон</w:t>
            </w:r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сп</w:t>
            </w:r>
            <w:proofErr w:type="spellEnd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gramEnd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670 г/кг </w:t>
            </w:r>
            <w:proofErr w:type="spellStart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оксихлорида</w:t>
            </w:r>
            <w:proofErr w:type="spellEnd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меди +130г/кг </w:t>
            </w:r>
            <w:proofErr w:type="spellStart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оксадиксила</w:t>
            </w:r>
            <w:proofErr w:type="spellEnd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6339C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фитофтороз,альтернариоз</w:t>
            </w:r>
            <w:proofErr w:type="gramEnd"/>
            <w:r w:rsidRPr="0026339C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,пероноспороз,мильдью</w:t>
            </w:r>
            <w:proofErr w:type="spellEnd"/>
            <w:r w:rsidRPr="0026339C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винограда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proofErr w:type="gramStart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картофель,виноград</w:t>
            </w:r>
            <w:proofErr w:type="spellEnd"/>
            <w:proofErr w:type="gramEnd"/>
            <w:r w:rsidRPr="0026339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,      овощи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1895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Страйк Форте КС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225 + 75 г/л</w:t>
            </w:r>
            <w:r w:rsidRPr="0086545A">
              <w:rPr>
                <w:rFonts w:ascii="Calibri" w:eastAsia="Calibri" w:hAnsi="Calibri" w:cs="Times New Roman"/>
                <w:color w:val="404040" w:themeColor="text1" w:themeTint="BF"/>
              </w:rPr>
              <w:t xml:space="preserve">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Тебуконазол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+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флутриафол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0,5-0,75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Ржавчина бурая, стеблевая, желтая, мучнистая роса,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пиренофороз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фузариоз колоса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свекла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1500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Страйк, КС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флутриафола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0,25-0,5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Ржавчина бурая, стеблевая, желтая, мучнистая роса,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пиренофороз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фузариоз колоса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свекла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1500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Стробитек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F808B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F808B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крезоксим</w:t>
            </w:r>
            <w:proofErr w:type="spellEnd"/>
            <w:r w:rsidRPr="00F808B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-метил 500г\кг)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0,2-0,3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Пиреноспороз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мучнистая роса,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мильдю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оидиум, ржавчины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F808B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Яблоня, груша, виноград. Томат, огурцы, розы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7000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Триафол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флутриафола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0,25-0,5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Ржавчина бурая, стеблевая, желтая, мучнистая роса,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пиренофороз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фузариоз колоса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свекла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1100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Универсал, СП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тебуконазол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500г/кг)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0,25-0,4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Оидиум, ржавчина, гнили, мучнистая роса, септориоз, фузариоз, корневые гнили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Пшеница, ячмень, лук, рис, виноград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1490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Фитолекарь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флутриафола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0,25-0,5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Ржавчина бурая, стеблевая, желтая, мучнистая роса,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пиренофороз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фузариоз колоса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свекла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820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Фитоспорин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М, Ж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i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val="en-US" w:eastAsia="ru-RU"/>
              </w:rPr>
              <w:t>Bacillus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val="en-US" w:eastAsia="ru-RU"/>
              </w:rPr>
              <w:t>subtilis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, штамм 26Д+В)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16"/>
                <w:szCs w:val="16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val="en-US" w:eastAsia="ru-RU"/>
              </w:rPr>
              <w:t>,0-1,5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Защищает растения от грибных и бактериальных болезней, стимулирует рост, повышает иммунитет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250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Флуафол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флутриафола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0,25-0,5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Ржавчина бурая, стеблевая, желтая, мучнистая роса,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пиренофороз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фузариоз колоса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свекла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850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Batang" w:cs="Times New Roman"/>
                <w:b/>
                <w:bCs/>
                <w:i/>
                <w:sz w:val="24"/>
                <w:szCs w:val="24"/>
                <w:lang w:eastAsia="ko-KR"/>
              </w:rPr>
              <w:t>Фолинор</w:t>
            </w:r>
            <w:proofErr w:type="spellEnd"/>
            <w:r w:rsidRPr="005D4C83">
              <w:rPr>
                <w:rFonts w:eastAsia="Batang" w:cs="Times New Roman"/>
                <w:b/>
                <w:bCs/>
                <w:i/>
                <w:sz w:val="24"/>
                <w:szCs w:val="24"/>
                <w:lang w:eastAsia="ko-KR"/>
              </w:rPr>
              <w:t>, КЭ</w:t>
            </w:r>
            <w:r w:rsidRPr="005D4C83">
              <w:rPr>
                <w:rFonts w:ascii="Times New Roman" w:eastAsia="Batang" w:hAnsi="Times New Roman" w:cs="Times New Roman"/>
                <w:b/>
                <w:sz w:val="17"/>
                <w:szCs w:val="17"/>
                <w:lang w:eastAsia="ko-KR"/>
              </w:rPr>
              <w:t xml:space="preserve"> </w:t>
            </w:r>
            <w:r w:rsidRPr="005D4C83">
              <w:rPr>
                <w:rFonts w:eastAsia="Batang" w:cs="Times New Roman"/>
                <w:i/>
                <w:sz w:val="13"/>
                <w:szCs w:val="13"/>
                <w:lang w:eastAsia="ko-KR"/>
              </w:rPr>
              <w:t xml:space="preserve">(125 г/л </w:t>
            </w:r>
            <w:proofErr w:type="spellStart"/>
            <w:r w:rsidRPr="005D4C83">
              <w:rPr>
                <w:rFonts w:eastAsia="Batang" w:cs="Times New Roman"/>
                <w:i/>
                <w:sz w:val="13"/>
                <w:szCs w:val="13"/>
                <w:lang w:eastAsia="ko-KR"/>
              </w:rPr>
              <w:t>тебуконазола</w:t>
            </w:r>
            <w:proofErr w:type="spellEnd"/>
            <w:r w:rsidRPr="005D4C83">
              <w:rPr>
                <w:rFonts w:eastAsia="Batang" w:cs="Times New Roman"/>
                <w:i/>
                <w:sz w:val="13"/>
                <w:szCs w:val="13"/>
                <w:lang w:eastAsia="ko-KR"/>
              </w:rPr>
              <w:t xml:space="preserve"> + 100 г/л </w:t>
            </w:r>
            <w:proofErr w:type="spellStart"/>
            <w:r w:rsidRPr="005D4C83">
              <w:rPr>
                <w:rFonts w:eastAsia="Batang" w:cs="Times New Roman"/>
                <w:i/>
                <w:sz w:val="13"/>
                <w:szCs w:val="13"/>
                <w:lang w:eastAsia="ko-KR"/>
              </w:rPr>
              <w:t>триадимефона</w:t>
            </w:r>
            <w:proofErr w:type="spellEnd"/>
            <w:r w:rsidRPr="005D4C83">
              <w:rPr>
                <w:rFonts w:eastAsia="Batang" w:cs="Times New Roman"/>
                <w:i/>
                <w:sz w:val="13"/>
                <w:szCs w:val="13"/>
                <w:lang w:eastAsia="ko-KR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FB41AC" w:rsidRDefault="0026339C" w:rsidP="002633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FB41AC">
              <w:rPr>
                <w:rFonts w:eastAsia="Batang" w:cs="Times New Roman"/>
                <w:b/>
                <w:bCs/>
                <w:i/>
                <w:iCs/>
                <w:sz w:val="16"/>
                <w:szCs w:val="16"/>
                <w:lang w:eastAsia="ko-KR"/>
              </w:rPr>
              <w:t>1,00-1,25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Ржавчина бурая, стеблевая, желтая, мучнистая роса,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пиренофороз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фузариоз колоса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850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Фосэтил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СП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фосэтил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алюминия 880г/кг)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Милдью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Виноград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780</w:t>
            </w:r>
          </w:p>
        </w:tc>
      </w:tr>
      <w:tr w:rsidR="00CF2CAF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CAF" w:rsidRPr="0086545A" w:rsidRDefault="00CF2CAF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CF2CAF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ХОМ, </w:t>
            </w:r>
            <w:proofErr w:type="spellStart"/>
            <w:r w:rsidRPr="00CF2CAF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сп</w:t>
            </w:r>
            <w:proofErr w:type="spellEnd"/>
            <w:r w:rsidRPr="00CF2CAF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gramStart"/>
            <w:r w:rsidRPr="00CF2CAF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  <w:r w:rsidRPr="00CF2CAF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gramEnd"/>
            <w:r w:rsidRPr="00CF2CAF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861 г/кг меди </w:t>
            </w:r>
            <w:proofErr w:type="spellStart"/>
            <w:r w:rsidRPr="00CF2CAF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хлорокиси</w:t>
            </w:r>
            <w:proofErr w:type="spellEnd"/>
            <w:r w:rsidRPr="00CF2CAF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CAF" w:rsidRPr="0086545A" w:rsidRDefault="00CF2CAF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2,4-3,2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CAF" w:rsidRPr="0086545A" w:rsidRDefault="00CF2CAF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CF2CAF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фитофтороз, макроспориоз, </w:t>
            </w:r>
            <w:proofErr w:type="spellStart"/>
            <w:r w:rsidRPr="00CF2CAF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альтернариоз</w:t>
            </w:r>
            <w:proofErr w:type="spellEnd"/>
            <w:r w:rsidRPr="00CF2CAF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CAF" w:rsidRPr="0086545A" w:rsidRDefault="00CF2CAF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CF2CAF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картофель, овощи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CAF" w:rsidRPr="0086545A" w:rsidRDefault="00CF2CAF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1250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Ципрос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®, КЭ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(250г/л+80г/л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пропиконазол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+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ципроконазол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Мучнистая роса, виды ржавчины, пятнистость листьев, болезни колоса,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церкоспороз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фомоз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зерновые,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1800</w:t>
            </w:r>
          </w:p>
        </w:tc>
      </w:tr>
      <w:tr w:rsidR="0026339C" w:rsidRPr="0086545A" w:rsidTr="00A67D37">
        <w:tblPrEx>
          <w:tblLook w:val="04A0" w:firstRow="1" w:lastRow="0" w:firstColumn="1" w:lastColumn="0" w:noHBand="0" w:noVBand="1"/>
        </w:tblPrEx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Эфатол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СП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фосэтил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алюминия 880г/кг)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Милдью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Виноград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80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</w:tr>
      <w:tr w:rsidR="0026339C" w:rsidRPr="0086545A" w:rsidTr="00FF6D60">
        <w:trPr>
          <w:trHeight w:val="269"/>
        </w:trPr>
        <w:tc>
          <w:tcPr>
            <w:tcW w:w="10773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8"/>
                <w:szCs w:val="2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8"/>
                <w:szCs w:val="28"/>
                <w:lang w:eastAsia="ru-RU"/>
              </w:rPr>
              <w:t>Инсектициды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Альфа-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Амиприд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р.п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имидаклоприд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0,07-0,15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Хлебная жужелица, клоп, колорадский жук, тли, тепличная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белокрылка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Яровые, озимые зерновые,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1400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Альфа-Директор,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к.э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  <w:r w:rsidRPr="0086545A">
              <w:rPr>
                <w:rFonts w:eastAsia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диметоат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злаковые и капустные мухи, крестоцветная блошка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Озимые </w:t>
            </w:r>
            <w:proofErr w:type="spellStart"/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зерновые,картофель</w:t>
            </w:r>
            <w:proofErr w:type="spellEnd"/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, люцерна, люпин,  свекла, лен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  550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Альфа-Ринг,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к.э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(100г/л альфа-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циперметрина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0,1-0,15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крестоцветные блошки, гороховая </w:t>
            </w:r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зерновка,  колорадский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жук, рапсовый цветоед, саранчовые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16"/>
                <w:szCs w:val="16"/>
                <w:lang w:eastAsia="ru-RU"/>
              </w:rPr>
              <w:t xml:space="preserve">    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450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Альфа-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Серф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 xml:space="preserve">, </w:t>
            </w:r>
            <w:proofErr w:type="spellStart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в.к</w:t>
            </w:r>
            <w:proofErr w:type="spellEnd"/>
            <w:r w:rsidRPr="0086545A">
              <w:rPr>
                <w:rFonts w:cs="MyriadPro-Bold"/>
                <w:b/>
                <w:bCs/>
                <w:i/>
                <w:color w:val="404040" w:themeColor="text1" w:themeTint="BF"/>
                <w:sz w:val="24"/>
                <w:szCs w:val="24"/>
              </w:rPr>
              <w:t>.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Ацетамиприд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, 200г/кг)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0,1-1,15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Хлебная жужелица, клоп, колорадский жук, </w:t>
            </w:r>
          </w:p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Саранча, тли, тепличная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белокрылка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Яровые, озимые зерновые,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3350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Ацетамиприд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РП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Ацетамиприд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, 200г/кг)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Насекомые вредители 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овощные, технические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3200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Бинадин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диметоат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злаковые и капустные мухи, крестоцветная блошка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 зерновые,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картофель, люцерна, </w:t>
            </w: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люпин,  свекла</w:t>
            </w:r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, лен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  550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Бишка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диметоат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злаковые и капустные мухи, крестоцветная блошка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 зерновые,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картофель, люцерна, </w:t>
            </w: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люпин,  свекла</w:t>
            </w:r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, лен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  550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Бретер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®,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(50г/</w:t>
            </w:r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л  лямбда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цигалотрин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Хлебные жуки,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блошки,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цикадки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клоп, тли, колорадский жук,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стеблевой пилильщик, саранчовые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670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Декстер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(лямбда-цигалотрин+ацетамиприд,106+115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хлебная жужелица, колорадский жук, саранчовые, листовая тля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Яровые, озимые зерновые,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3500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Димет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диметоат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злаковые и капустные мухи, крестоцветная блошка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 зерновые, люцерна, люпин, свекла, лен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Диметоат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диметоат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злаковые и капустные мухи, крестоцветная блошка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 зерновые, люцерна, люпин, свекла, лен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Зенит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ВРК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(200г/л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имидаклоприд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Хлебная жужелица, клоп, колорадский жук, </w:t>
            </w:r>
          </w:p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Саранча, тли, тепличная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белокрылка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Яровые, озимые зерновые,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1350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Имидаклоприд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ВРК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(200г/л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имидаклоприд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Хлебная жужелица, клоп, колорадский жук, </w:t>
            </w:r>
          </w:p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Саранча, тли, тепличная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белокрылка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Яровые, озимые зерновые,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1350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ИндоАльф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®,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(100г/л альфа-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циперметрина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0,1-0,15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крестоцветные блошки, гороховая </w:t>
            </w:r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зерновка,  колорадский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жук, рапсовый цветоед, саранчовые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650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Искра-М</w:t>
            </w:r>
            <w:proofErr w:type="gramEnd"/>
          </w:p>
          <w:p w:rsidR="0026339C" w:rsidRPr="008359F7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(525</w:t>
            </w:r>
            <w:r w:rsidRPr="008359F7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г/л </w:t>
            </w:r>
            <w:proofErr w:type="spellStart"/>
            <w:r w:rsidRPr="008359F7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малатиона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0,4-3,0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злаковые и капустные мухи, крестоцветная блошка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685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Карбофос-500</w:t>
            </w:r>
          </w:p>
          <w:p w:rsidR="0026339C" w:rsidRPr="008359F7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359F7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(500 г/л </w:t>
            </w:r>
            <w:proofErr w:type="spellStart"/>
            <w:r w:rsidRPr="008359F7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малатиона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0,4-3,0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злаковые и капустные мухи, крестоцветная блошка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700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Контадор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ВРК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имидаклоприд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Хлебная жужелица, клоп, колорадский жук, тли, тепличная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белокрылка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Яровые, озимые зерновые,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1400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Командор</w:t>
            </w:r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врк</w:t>
            </w:r>
            <w:proofErr w:type="spellEnd"/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(200 г/л </w:t>
            </w:r>
            <w:proofErr w:type="spellStart"/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имидаклоприда</w:t>
            </w:r>
            <w:proofErr w:type="spellEnd"/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0,2-7,0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E212D7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проволочник, хлебная жужелица, хлебные блошки, злаковые мухи и др. </w:t>
            </w:r>
            <w:proofErr w:type="spellStart"/>
            <w:r w:rsidRPr="00E212D7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почвообитающие</w:t>
            </w:r>
            <w:proofErr w:type="spellEnd"/>
            <w:r w:rsidRPr="00E212D7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и наземные вредители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кукуруза, подсолнечник, зерновые, картофель, *рапс,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.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1750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Молния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®,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(50г/</w:t>
            </w:r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л  лямбда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цигалотрин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Хлебные жуки,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блошки,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цикадки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клоп, тли, колорадский жук,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стеблевой пилильщик, саранчовые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750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Норил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Нурбэл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Циперметрин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50г/л +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хлорпирифос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500г/л)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Насекомые вредители 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Рапс, </w:t>
            </w: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яблоня,  и</w:t>
            </w:r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др. плодовые сады, виноград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9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70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lang w:eastAsia="ru-RU"/>
              </w:rPr>
              <w:t>Ну</w:t>
            </w:r>
            <w:r w:rsidRPr="00B54AC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lang w:eastAsia="ru-RU"/>
              </w:rPr>
              <w:t>римет</w:t>
            </w:r>
            <w:proofErr w:type="spellEnd"/>
            <w:r w:rsidRPr="00B54AC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lang w:eastAsia="ru-RU"/>
              </w:rPr>
              <w:t xml:space="preserve"> экстра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Циперметрин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50г/л +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хлорпирифос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500г/л)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Насекомые вредители 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Рапс, </w:t>
            </w: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яблоня,  и</w:t>
            </w:r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др. плодовые сады, виноград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94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Ньюстар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КЭ </w:t>
            </w:r>
            <w:r w:rsidRPr="004F647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4F647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зетациперметрин</w:t>
            </w:r>
            <w:proofErr w:type="spellEnd"/>
            <w:r w:rsidRPr="004F647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100г/л)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0,07-0,1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Рапсовый цветоед,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клопы, тли,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САРАНЧОВЫЕ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Пшеница, ячмень, рапс, горчица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950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Практик, КЭ</w:t>
            </w:r>
          </w:p>
          <w:p w:rsidR="0026339C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DD05C0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DD05C0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диазинон</w:t>
            </w:r>
            <w:proofErr w:type="spellEnd"/>
            <w:r w:rsidRPr="00DD05C0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600г\л)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1,0-1,5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Хлебная жужелица, злаковые мухи. </w:t>
            </w:r>
            <w:proofErr w:type="gramStart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Тли ,</w:t>
            </w:r>
            <w:proofErr w:type="gram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Яровые, озимые зерновые,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870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Оперкот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®,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(50г/</w:t>
            </w:r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л  лямбда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цигалотрин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Хлебные жуки,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блошки,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цикадки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клоп, тли, колорадский жук,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стеблевой пилильщик, саранчовые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770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Рогор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-С, КЭ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диметоат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злаковые и капустные мухи, крестоцветная блошка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Озимые зерновые, люцерна, люпин, свекла, лен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660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Тайшин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®, ВДГ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(500г/кг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клотианидин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0,02-0,075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хлебная жужелица, колорадский жук, саранчовые, листовая тля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овощные, свекла, рапс, горчица, люцерна, бобовые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10900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Фагот,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(100г/л альфа-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циперметрина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0,1-0,15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крестоцветные блошки, гороховая </w:t>
            </w:r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зерновка,  колорадский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жук, рапсовый цветоед, саранчовые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800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Фазис, КЭ </w:t>
            </w:r>
            <w:r w:rsidRPr="00743CA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743CA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феноксикарб</w:t>
            </w:r>
            <w:proofErr w:type="spellEnd"/>
            <w:r w:rsidRPr="00743CAE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250г/кг)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Яблонная ,</w:t>
            </w:r>
            <w:proofErr w:type="gram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сливовая 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плодожерка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гроздевая листовёртка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Яблоня, виноград, слива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743CAE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743CAE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3600</w:t>
            </w:r>
          </w:p>
        </w:tc>
      </w:tr>
      <w:tr w:rsidR="0026339C" w:rsidRPr="0086545A" w:rsidTr="00A67D37">
        <w:trPr>
          <w:trHeight w:val="547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Фатрин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(100г/л альфа-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циперметрина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0,1-0,15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крестоцветные блошки, гороховая </w:t>
            </w:r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зерновка,  колорадский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жук, рапсовый цветоед, саранчовые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800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Фостран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(400г/л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диметоат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злаковые и капустные мухи, крестоцветная блошка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Озимые </w:t>
            </w:r>
            <w:proofErr w:type="spellStart"/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зерновые,картофель</w:t>
            </w:r>
            <w:proofErr w:type="spellEnd"/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, люцерна, люпин,  свекла, лен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  48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Цитокс</w:t>
            </w:r>
            <w:proofErr w:type="spellEnd"/>
            <w:r w:rsidRPr="00F706B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06B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кэ</w:t>
            </w:r>
            <w:proofErr w:type="spellEnd"/>
            <w:r w:rsidRPr="00F706B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F706B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(250 г/л </w:t>
            </w:r>
            <w:proofErr w:type="spellStart"/>
            <w:r w:rsidRPr="00F706B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циперметрина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F706B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клоп вредная черепашка, злаковая тля, хлебный клопик, </w:t>
            </w:r>
            <w:proofErr w:type="spellStart"/>
            <w:r w:rsidRPr="00F706B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пьявица</w:t>
            </w:r>
            <w:proofErr w:type="spellEnd"/>
            <w:r w:rsidRPr="00F706B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блошки, хлебные </w:t>
            </w:r>
            <w:proofErr w:type="spellStart"/>
            <w:r w:rsidRPr="00F706B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трипсы</w:t>
            </w:r>
            <w:proofErr w:type="spellEnd"/>
            <w:r w:rsidRPr="00F706B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хлопковая совка, кукурузный мотылек, подгрызающие совки*, тли-переносчики вирусных заболеваний*, картофельная моль*, колорадский жук*, картофельная коровка*, рапсовый цветоед*, морковная муха*, </w:t>
            </w:r>
            <w:proofErr w:type="spellStart"/>
            <w:r w:rsidRPr="00F706B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листоблошки</w:t>
            </w:r>
            <w:proofErr w:type="spellEnd"/>
            <w:r w:rsidRPr="00F706B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*, саранчовые и д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F706B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кукуруза, пшеница, свекла сахарная*, картофель*, люцерна</w:t>
            </w:r>
            <w:proofErr w:type="gramStart"/>
            <w:r w:rsidRPr="00F706B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*,капуста</w:t>
            </w:r>
            <w:proofErr w:type="gramEnd"/>
            <w:r w:rsidRPr="00F706B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*соя*, морковь*пастбища, участки, заселенные саранчовыми*, дикая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725</w:t>
            </w:r>
          </w:p>
        </w:tc>
      </w:tr>
      <w:tr w:rsidR="0026339C" w:rsidRPr="0086545A" w:rsidTr="00BD0774">
        <w:trPr>
          <w:trHeight w:val="394"/>
        </w:trPr>
        <w:tc>
          <w:tcPr>
            <w:tcW w:w="10773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CA1F1C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Поверхностно активные вещества (ПАВ)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Неон-</w:t>
            </w:r>
            <w:proofErr w:type="gram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99  </w:t>
            </w:r>
            <w:r w:rsidRPr="00CA1F1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gramEnd"/>
            <w:r w:rsidRPr="00CA1F1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800 г/л </w:t>
            </w:r>
            <w:proofErr w:type="spellStart"/>
            <w:r w:rsidRPr="00CA1F1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оксиэтилированных</w:t>
            </w:r>
            <w:proofErr w:type="spellEnd"/>
            <w:r w:rsidRPr="00CA1F1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A1F1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алкилфенолов</w:t>
            </w:r>
            <w:proofErr w:type="spellEnd"/>
            <w:r w:rsidRPr="00CA1F1C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Прилипатель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, увеличивает площадь поверхностного натяжения капли на растении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280</w:t>
            </w:r>
          </w:p>
        </w:tc>
      </w:tr>
      <w:tr w:rsidR="0026339C" w:rsidRPr="0086545A" w:rsidTr="00A67D37">
        <w:trPr>
          <w:trHeight w:val="394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26339C" w:rsidRPr="0086545A" w:rsidTr="00FF6D60">
        <w:trPr>
          <w:trHeight w:val="131"/>
        </w:trPr>
        <w:tc>
          <w:tcPr>
            <w:tcW w:w="10773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8"/>
                <w:szCs w:val="28"/>
                <w:lang w:eastAsia="ru-RU"/>
              </w:rPr>
              <w:t>Протравители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Альфа-Протравитель, ТКС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Тебуконазол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60г/л+Имазалил100г/л)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0,3-0,4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Твердая и пыльная головня,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гельминтоспориозная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ризоктониозная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корневые гнили,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семян, бурая ржавчина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1250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Анкер Трио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(60г/л тиабендазол+60г/л тебуконазол+40г/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лимазалил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Твердая головня, пыльная головня,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гельминтоспориозная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корневые гнили,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ризоктониозная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прикорневая гниль,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семян, мучнистая роса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1200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Барьер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колор</w:t>
            </w:r>
            <w:proofErr w:type="spellEnd"/>
            <w:r w:rsidRPr="001D2C4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1D2C4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кс  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1D2C4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1D2C4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60</w:t>
            </w:r>
            <w:r w:rsidRPr="001D2C4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г/л </w:t>
            </w:r>
            <w:proofErr w:type="spellStart"/>
            <w:r w:rsidRPr="001D2C4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тебуканазола</w:t>
            </w:r>
            <w:proofErr w:type="spellEnd"/>
            <w:r w:rsidRPr="001D2C4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proofErr w:type="gramStart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пыльная ,твердая</w:t>
            </w:r>
            <w:proofErr w:type="gramEnd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стеблевая </w:t>
            </w:r>
            <w:proofErr w:type="spellStart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головня,корневые</w:t>
            </w:r>
            <w:proofErr w:type="spellEnd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гнили,снежная</w:t>
            </w:r>
            <w:proofErr w:type="spellEnd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плесень,плесневение</w:t>
            </w:r>
            <w:proofErr w:type="spellEnd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семян,сетчатая</w:t>
            </w:r>
            <w:proofErr w:type="spellEnd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 и красно-</w:t>
            </w:r>
            <w:proofErr w:type="spellStart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буроя</w:t>
            </w:r>
            <w:proofErr w:type="spellEnd"/>
            <w:r w:rsidRPr="00C273E5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пятнистости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C27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озимая и яровая,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r w:rsidRPr="00C27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ячмень яровой и </w:t>
            </w:r>
            <w:proofErr w:type="spellStart"/>
            <w:proofErr w:type="gramStart"/>
            <w:r w:rsidRPr="00C27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озимый,овес</w:t>
            </w:r>
            <w:proofErr w:type="gramEnd"/>
            <w:r w:rsidRPr="00C27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,рожь</w:t>
            </w:r>
            <w:proofErr w:type="spellEnd"/>
            <w:r w:rsidRPr="00C273E5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озимая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920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Виннер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КС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тиабендазол+флутриафол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, 25+25г)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1,5-2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Твердая и пыльная головня,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гельминтоспориозная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ризоктониозная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корневые гнили,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Яровые и озимые </w:t>
            </w: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 подсолнечник</w:t>
            </w:r>
            <w:proofErr w:type="gramEnd"/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890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Кайзер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(350г/л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тиаметоксам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Внутристеблевые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мухи, блошки, хлебная жужелица, тли,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цикадки</w:t>
            </w:r>
            <w:proofErr w:type="spellEnd"/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технические.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  2500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Командор</w:t>
            </w:r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врк</w:t>
            </w:r>
            <w:proofErr w:type="spellEnd"/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(200 г/л </w:t>
            </w:r>
            <w:proofErr w:type="spellStart"/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имидаклоприда</w:t>
            </w:r>
            <w:proofErr w:type="spellEnd"/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0,2-7,0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E212D7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проволочник, хлебная жужелица, хлебные блошки, злаковые мухи и др. </w:t>
            </w:r>
            <w:proofErr w:type="spellStart"/>
            <w:r w:rsidRPr="00E212D7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почвообитающие</w:t>
            </w:r>
            <w:proofErr w:type="spellEnd"/>
            <w:r w:rsidRPr="00E212D7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и наземные вредители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E212D7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кукуруза, подсолнечник, зерновые, картофель, *рапс,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сах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. свёкла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2160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Ларимар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ТКС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(80г/л тиабендазол+60г/л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тебуконазол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0,3-0,4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Твердая и пыльная головня,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гельминтоспориозная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ризоктониозная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корневые гнили, септориоз,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семян, бурая ржавчина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1200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Раксон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КС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(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60 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тебуконазол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Головня,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гельминтоспориозные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фузариозные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корневые гнили,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семян, снежная плесень, сетчатая пятнистость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980</w:t>
            </w:r>
          </w:p>
        </w:tc>
      </w:tr>
      <w:tr w:rsidR="0026339C" w:rsidRPr="0086545A" w:rsidTr="00A67D37"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Раназол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Ультра, КС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(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120г/л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тебуконазол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Головня,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гельминтоспориозные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фузариозные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корневые гнили,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семян, снежная плесень, сетчатая пятнистость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1350</w:t>
            </w:r>
          </w:p>
        </w:tc>
      </w:tr>
      <w:tr w:rsidR="0026339C" w:rsidRPr="0086545A" w:rsidTr="00A67D37">
        <w:trPr>
          <w:trHeight w:val="535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Тебузил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ТКС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(100 + 60 г/л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Имазалил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+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тебуконазол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0,3-0,4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Твердая головня, пыльная головня,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гельминтоспориозная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корневые гнили,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ризоктониозная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прикорневая гниль,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семян, мучнистая роса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зерновые, подсолнечник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1900</w:t>
            </w:r>
          </w:p>
        </w:tc>
      </w:tr>
      <w:tr w:rsidR="0026339C" w:rsidRPr="0086545A" w:rsidTr="00A67D37">
        <w:trPr>
          <w:trHeight w:val="535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Тебузан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Т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КС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(60 г/л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тебуконазол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Твердая головня, пыльная головня,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гельминтоспориозная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корневые гнили,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ризоктониозная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прикорневая гниль,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семян, мучнистая роса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зерновые, подсолнечник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     680</w:t>
            </w:r>
          </w:p>
        </w:tc>
      </w:tr>
      <w:tr w:rsidR="0026339C" w:rsidRPr="0086545A" w:rsidTr="00A67D37">
        <w:trPr>
          <w:trHeight w:val="535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Тебутин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КС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(60 г/л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тебуконазол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Твердая головня, пыльная головня,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гельминтоспориозная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корневые гнили,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ризоктониозная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прикорневая гниль,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семян, мучнистая роса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Яровые и озимые зерновые, подсолнечник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Calibri" w:hAnsi="Calibri" w:cs="Times New Roman"/>
                <w:color w:val="404040" w:themeColor="text1" w:themeTint="BF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     66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</w:t>
            </w:r>
          </w:p>
        </w:tc>
      </w:tr>
      <w:tr w:rsidR="0026339C" w:rsidRPr="0086545A" w:rsidTr="00A67D37">
        <w:trPr>
          <w:trHeight w:val="535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Флуцит</w:t>
            </w:r>
            <w:proofErr w:type="spellEnd"/>
            <w:r w:rsidRPr="00DE38A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кс                                   </w:t>
            </w:r>
            <w:proofErr w:type="gramStart"/>
            <w:r w:rsidRPr="00DE38A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  <w:r w:rsidRPr="00DE38A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gramEnd"/>
            <w:r w:rsidRPr="00DE38A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25 г/л </w:t>
            </w:r>
            <w:proofErr w:type="spellStart"/>
            <w:r w:rsidRPr="00DE38A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флутриафола</w:t>
            </w:r>
            <w:proofErr w:type="spellEnd"/>
            <w:r w:rsidRPr="00DE38A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+25 г/л </w:t>
            </w:r>
            <w:proofErr w:type="spellStart"/>
            <w:r w:rsidRPr="00DE38A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тиабендазола</w:t>
            </w:r>
            <w:proofErr w:type="spellEnd"/>
            <w:r w:rsidRPr="00DE38A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1,5-2,0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твердая, пыльная, каменная головня, корневые гнили, </w:t>
            </w:r>
            <w:proofErr w:type="spellStart"/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плесневение</w:t>
            </w:r>
            <w:proofErr w:type="spellEnd"/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семян, бурая ржавчина, красно-бурая пятнистость, </w:t>
            </w:r>
            <w:proofErr w:type="spellStart"/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фомопсис</w:t>
            </w:r>
            <w:proofErr w:type="spellEnd"/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, пузырчатая </w:t>
            </w:r>
            <w:proofErr w:type="gramStart"/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головня ,</w:t>
            </w:r>
            <w:proofErr w:type="spellStart"/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фузариозная</w:t>
            </w:r>
            <w:proofErr w:type="spellEnd"/>
            <w:proofErr w:type="gramEnd"/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 xml:space="preserve"> снежная </w:t>
            </w:r>
            <w:proofErr w:type="spellStart"/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плесень,септориоз</w:t>
            </w:r>
            <w:proofErr w:type="spellEnd"/>
            <w:r w:rsidRPr="00DE38A3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DE38A3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пшеница озимая и яровая, ячмень яровой и озимый, овес, подсолнечник 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840</w:t>
            </w:r>
          </w:p>
        </w:tc>
      </w:tr>
      <w:tr w:rsidR="0026339C" w:rsidRPr="0086545A" w:rsidTr="00FF6D60">
        <w:trPr>
          <w:trHeight w:val="155"/>
        </w:trPr>
        <w:tc>
          <w:tcPr>
            <w:tcW w:w="10773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Десиканты</w:t>
            </w:r>
          </w:p>
        </w:tc>
      </w:tr>
      <w:tr w:rsidR="0026339C" w:rsidRPr="0086545A" w:rsidTr="00A67D37">
        <w:trPr>
          <w:trHeight w:val="189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Альфа-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Дикват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, ВРК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дикват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150 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2-3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Высушивание на корню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горох, лён, соя, рапс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580</w:t>
            </w:r>
          </w:p>
        </w:tc>
      </w:tr>
      <w:tr w:rsidR="0026339C" w:rsidRPr="0086545A" w:rsidTr="00A67D37">
        <w:trPr>
          <w:trHeight w:val="189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Дикват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ВР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дикват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150 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2-3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Высушивание на корню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горох, лён, соя, рапс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485</w:t>
            </w:r>
          </w:p>
        </w:tc>
      </w:tr>
      <w:tr w:rsidR="0026339C" w:rsidRPr="0086545A" w:rsidTr="00A67D37">
        <w:trPr>
          <w:trHeight w:val="189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Десикат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супер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ВР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дикват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150 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2-3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Высушивание на корню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горох, лён, соя, рапс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585</w:t>
            </w:r>
          </w:p>
        </w:tc>
      </w:tr>
      <w:tr w:rsidR="0026339C" w:rsidRPr="0086545A" w:rsidTr="00A67D37">
        <w:trPr>
          <w:trHeight w:val="189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Регистан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ВР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дикват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150 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2-3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Высушивание на корню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горох, лён, соя, рапс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565</w:t>
            </w:r>
          </w:p>
        </w:tc>
      </w:tr>
      <w:tr w:rsidR="0026339C" w:rsidRPr="0086545A" w:rsidTr="00A67D37">
        <w:trPr>
          <w:trHeight w:val="189"/>
        </w:trPr>
        <w:tc>
          <w:tcPr>
            <w:tcW w:w="25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Реголон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-С ВР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>дикват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2"/>
                <w:szCs w:val="12"/>
                <w:lang w:eastAsia="ru-RU"/>
              </w:rPr>
              <w:t xml:space="preserve"> 150 г/л)</w:t>
            </w:r>
          </w:p>
        </w:tc>
        <w:tc>
          <w:tcPr>
            <w:tcW w:w="99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2-3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Высушивание на корню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Подсолнечник, горох, лён, соя, рапс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86545A">
              <w:rPr>
                <w:rFonts w:ascii="Calibri" w:eastAsia="Calibri" w:hAnsi="Calibri" w:cs="Times New Roman"/>
                <w:b/>
                <w:color w:val="404040" w:themeColor="text1" w:themeTint="BF"/>
                <w:sz w:val="24"/>
                <w:szCs w:val="24"/>
              </w:rPr>
              <w:t>565</w:t>
            </w:r>
          </w:p>
        </w:tc>
      </w:tr>
      <w:tr w:rsidR="0026339C" w:rsidRPr="0086545A" w:rsidTr="00FF6D60">
        <w:trPr>
          <w:trHeight w:val="189"/>
        </w:trPr>
        <w:tc>
          <w:tcPr>
            <w:tcW w:w="10773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Удобрения, стимуляторы роста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Зеребра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Агро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(500г/л коллоидного серебра)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Эффективное сдерживание развитие грибов и бактерий, укрепление иммунной системы.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1500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Бионекс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Кеми  40:0:0</w:t>
            </w:r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+0,7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РК+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Mg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= 40:0:0+0,7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2-4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Для внекорневой </w:t>
            </w:r>
            <w:r w:rsidRPr="00827BBA">
              <w:rPr>
                <w:rFonts w:ascii="Calibri" w:eastAsia="Times New Roman" w:hAnsi="Calibri" w:cs="Times New Roman"/>
                <w:color w:val="404040" w:themeColor="text1" w:themeTint="BF"/>
                <w:sz w:val="16"/>
                <w:szCs w:val="16"/>
                <w:lang w:eastAsia="ru-RU"/>
              </w:rPr>
              <w:t>азотной</w:t>
            </w:r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и микроэлементной подкормки растений. Иммуностимулирующие,</w:t>
            </w:r>
          </w:p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ростоускоряющие</w:t>
            </w:r>
            <w:proofErr w:type="spellEnd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фунгицидные</w:t>
            </w:r>
            <w:proofErr w:type="spellEnd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свойства.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Зерновые, пропашные, 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12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5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Бионекс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-Кеми 35:0:0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Микроэлементный комплекс: + сера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2-4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Для внекорневой азотно-серной и микроэлементной подкормки растений. Иммуностимулирующие, </w:t>
            </w:r>
            <w:proofErr w:type="spellStart"/>
            <w:proofErr w:type="gram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ростоускоряющие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 свойства</w:t>
            </w:r>
            <w:proofErr w:type="gram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Зерновые, пропашные, овощные. Рапс.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12</w:t>
            </w: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Бионекс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-Кеми 18:18:18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2-4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Для корневых и </w:t>
            </w:r>
            <w:proofErr w:type="gram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внекорневых  подкормок</w:t>
            </w:r>
            <w:proofErr w:type="gram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растений. Комплексный.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195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Бионекс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-Кеми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val="en-US" w:eastAsia="ru-RU"/>
              </w:rPr>
              <w:t>N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РК+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val="en-US" w:eastAsia="ru-RU"/>
              </w:rPr>
              <w:t>Mg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= 9:12:33+1,4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2-4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Для корневых и </w:t>
            </w:r>
            <w:proofErr w:type="gram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внекорневых  подкормок</w:t>
            </w:r>
            <w:proofErr w:type="gram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растений, для плодово-ягодных культур в фазе </w:t>
            </w: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бутонизации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, завязи и созревания.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 xml:space="preserve">Подсолнечник, </w:t>
            </w:r>
            <w:proofErr w:type="gramStart"/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свекла  картофель</w:t>
            </w:r>
            <w:proofErr w:type="gramEnd"/>
            <w:r w:rsidRPr="0086545A">
              <w:rPr>
                <w:b/>
                <w:color w:val="404040" w:themeColor="text1" w:themeTint="BF"/>
                <w:sz w:val="13"/>
                <w:szCs w:val="13"/>
              </w:rPr>
              <w:t xml:space="preserve"> и сады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218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Бионекс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-Кеми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val="en-US" w:eastAsia="ru-RU"/>
              </w:rPr>
              <w:t>N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РК+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val="en-US" w:eastAsia="ru-RU"/>
              </w:rPr>
              <w:t>Mg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2:40:27+1,2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2-4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Для внекорневой Фосфорно-калийной и микроэлементной подкормки растений. Иммуностимулирующие, </w:t>
            </w: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ростоускоряющие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и </w:t>
            </w: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фунгицидные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свойства.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300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Бионекс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-Кеми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val="en-US" w:eastAsia="ru-RU"/>
              </w:rPr>
              <w:t>N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РК +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val="en-US" w:eastAsia="ru-RU"/>
              </w:rPr>
              <w:t>Mg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=15:11:25+1,2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2-4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Для внекорневой и микроэлементной подкормки растений. Иммуностимулирующие,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 xml:space="preserve">Овощи сады 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190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Бинорам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91783F">
              <w:rPr>
                <w:rFonts w:ascii="Times New Roman" w:eastAsia="Batang" w:hAnsi="Times New Roman" w:cs="Times New Roman"/>
                <w:sz w:val="17"/>
                <w:szCs w:val="17"/>
                <w:lang w:eastAsia="ko-KR"/>
              </w:rPr>
              <w:t>(титр = 2,5*10</w:t>
            </w:r>
            <w:r w:rsidRPr="0091783F">
              <w:rPr>
                <w:rFonts w:ascii="Times New Roman" w:eastAsia="Batang" w:hAnsi="Times New Roman" w:cs="Times New Roman"/>
                <w:sz w:val="17"/>
                <w:szCs w:val="17"/>
                <w:vertAlign w:val="superscript"/>
                <w:lang w:eastAsia="ko-KR"/>
              </w:rPr>
              <w:t>10</w:t>
            </w:r>
            <w:r w:rsidRPr="0091783F">
              <w:rPr>
                <w:rFonts w:ascii="Times New Roman" w:eastAsia="Batang" w:hAnsi="Times New Roman" w:cs="Times New Roman"/>
                <w:sz w:val="17"/>
                <w:szCs w:val="17"/>
                <w:lang w:eastAsia="ko-KR"/>
              </w:rPr>
              <w:t xml:space="preserve"> </w:t>
            </w:r>
            <w:proofErr w:type="spellStart"/>
            <w:r w:rsidRPr="0091783F">
              <w:rPr>
                <w:rFonts w:ascii="Times New Roman" w:eastAsia="Batang" w:hAnsi="Times New Roman" w:cs="Times New Roman"/>
                <w:i/>
                <w:sz w:val="17"/>
                <w:szCs w:val="17"/>
                <w:lang w:eastAsia="ko-KR"/>
              </w:rPr>
              <w:t>Pseudomonas</w:t>
            </w:r>
            <w:proofErr w:type="spellEnd"/>
            <w:r w:rsidRPr="0091783F">
              <w:rPr>
                <w:rFonts w:ascii="Times New Roman" w:eastAsia="Batang" w:hAnsi="Times New Roman" w:cs="Times New Roman"/>
                <w:i/>
                <w:sz w:val="17"/>
                <w:szCs w:val="17"/>
                <w:lang w:eastAsia="ko-KR"/>
              </w:rPr>
              <w:t xml:space="preserve"> </w:t>
            </w:r>
            <w:proofErr w:type="spellStart"/>
            <w:r w:rsidRPr="0091783F">
              <w:rPr>
                <w:rFonts w:ascii="Times New Roman" w:eastAsia="Batang" w:hAnsi="Times New Roman" w:cs="Times New Roman"/>
                <w:i/>
                <w:sz w:val="17"/>
                <w:szCs w:val="17"/>
                <w:lang w:eastAsia="ko-KR"/>
              </w:rPr>
              <w:t>fluorescens</w:t>
            </w:r>
            <w:proofErr w:type="spellEnd"/>
            <w:r w:rsidRPr="0091783F">
              <w:rPr>
                <w:rFonts w:ascii="Times New Roman" w:eastAsia="Batang" w:hAnsi="Times New Roman" w:cs="Times New Roman"/>
                <w:sz w:val="17"/>
                <w:szCs w:val="17"/>
                <w:lang w:eastAsia="ko-KR"/>
              </w:rPr>
              <w:t>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b/>
                <w:i/>
                <w:color w:val="404040" w:themeColor="text1" w:themeTint="BF"/>
                <w:sz w:val="16"/>
                <w:szCs w:val="16"/>
              </w:rPr>
              <w:t>0,05-0,07</w:t>
            </w: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ростоускоряющие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и </w:t>
            </w: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фунгицидные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свойства.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 xml:space="preserve">Зерновые, масличные, </w:t>
            </w:r>
            <w:proofErr w:type="spellStart"/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техрнические</w:t>
            </w:r>
            <w:proofErr w:type="spellEnd"/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, плодовые, овощи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180</w:t>
            </w: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Биосил</w:t>
            </w:r>
            <w:proofErr w:type="spellEnd"/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тритерпеновые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кислоты 100г/л)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0,0</w:t>
            </w:r>
            <w:r>
              <w:rPr>
                <w:b/>
                <w:i/>
                <w:color w:val="404040" w:themeColor="text1" w:themeTint="BF"/>
                <w:sz w:val="16"/>
                <w:szCs w:val="16"/>
              </w:rPr>
              <w:t>1</w:t>
            </w: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5-0,25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ростоускоряющие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и </w:t>
            </w: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фунгицидные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свойства.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 xml:space="preserve">Зерновые, масличные, </w:t>
            </w:r>
            <w:proofErr w:type="spellStart"/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техрнические</w:t>
            </w:r>
            <w:proofErr w:type="spellEnd"/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, плодовые, овощи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180</w:t>
            </w: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БОГАТЫЙ 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0"/>
                <w:szCs w:val="20"/>
                <w:lang w:val="en-US" w:eastAsia="ru-RU"/>
              </w:rPr>
              <w:t>N</w:t>
            </w:r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0"/>
                <w:szCs w:val="20"/>
                <w:lang w:eastAsia="ru-RU"/>
              </w:rPr>
              <w:t>РК  5:6:9,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Микроэлементы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Co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Cu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Zn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Cr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Ni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0,2-1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Для обработок растений по вегетации, протравливание семян. Иммуностимулирующие,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 xml:space="preserve">Зерновые, масличные, </w:t>
            </w:r>
            <w:proofErr w:type="spellStart"/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техрнические</w:t>
            </w:r>
            <w:proofErr w:type="spellEnd"/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, плодовые, овощи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140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БОГАТЫЙ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val="en-US" w:eastAsia="ru-RU"/>
              </w:rPr>
              <w:t>N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РК 8:3:11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Микроэлементы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Co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Cu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Zn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Cr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Ni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1-2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ростоускоряющие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и </w:t>
            </w: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фунгицидные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свойства.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150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БОРОГУМ-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Комплексный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В-4,0 </w:t>
            </w: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%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.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Микроэлементы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Co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Cu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Zn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Cr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Ni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в хелатной форме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0,2-1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Эффективное </w:t>
            </w:r>
            <w:proofErr w:type="spell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биоактивированое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удобрение с полным </w:t>
            </w:r>
            <w:proofErr w:type="gram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набором  макро</w:t>
            </w:r>
            <w:proofErr w:type="gram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и микроэлементов в наиболее доступной форме.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овощные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320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БОРОГУМ-Мо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(молибден)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В-7,0 %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Микроэлементы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Co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Cu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Zn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Cr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Ni</w:t>
            </w:r>
            <w:r w:rsidRPr="0086545A">
              <w:rPr>
                <w:rFonts w:ascii="Calibri" w:eastAsia="Times New Roman" w:hAnsi="Calibri" w:cs="Times New Roman"/>
                <w:bCs/>
                <w:i/>
                <w:color w:val="404040" w:themeColor="text1" w:themeTint="B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Для корневых и внекорневых подкормок культур закрытого грунта с целью омоложение растений во второй половине вегетации  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13"/>
                <w:szCs w:val="13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450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БОРОГУМ-М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lang w:eastAsia="ru-RU"/>
              </w:rPr>
              <w:t xml:space="preserve">Кукурузный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В-4,0 %,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Cu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Zn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в хелатной форме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0,3-0,5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Бор содержащие удобрение с микроэлементами. Комплексное.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335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БОРОГУМ  В</w:t>
            </w:r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-11+МЭ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Микроэлементы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Co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Cu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Zn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Cr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Ni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0,8-1,5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Для протравливания семян и обработки по вегетации бобовых культур, гороха, </w:t>
            </w:r>
            <w:proofErr w:type="spellStart"/>
            <w:proofErr w:type="gram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сои.нута,чечевицы</w:t>
            </w:r>
            <w:proofErr w:type="spellEnd"/>
            <w:proofErr w:type="gram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, козлятника восточного, люпина.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295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Биополимик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8"/>
                <w:szCs w:val="18"/>
                <w:lang w:eastAsia="ru-RU"/>
              </w:rPr>
              <w:t>(</w:t>
            </w:r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8"/>
                <w:szCs w:val="18"/>
                <w:lang w:eastAsia="ru-RU"/>
              </w:rPr>
              <w:t>комплексный)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РК = 3:0:0 В , Мо , Со,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S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C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Fe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Микроэлементы в полимерно-хелатной форме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0,3-0,5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Предпосевная обработка семян, усиливает интенсивность дыхательных процессов, ускоряет прорастание.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346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Биополимик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–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val="en-US" w:eastAsia="ru-RU"/>
              </w:rPr>
              <w:t>Fe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(</w:t>
            </w:r>
            <w:proofErr w:type="gram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железо )</w:t>
            </w:r>
            <w:proofErr w:type="gram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(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Fe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- 8,5%)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РК = </w:t>
            </w:r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3:0:0 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S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,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Fe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0,3-0,5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Бор содержащие удобрение с микроэлементами. Комплексное.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Зерновые, горох картофель свекла.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275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Биополимик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(марганец)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N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РК = 3:0:0 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S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val="en-US" w:eastAsia="ru-RU"/>
              </w:rPr>
              <w:t>Mn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– 10%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0,3-0,5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Для внекорневой подкормки </w:t>
            </w:r>
            <w:proofErr w:type="gram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всех  культур</w:t>
            </w:r>
            <w:proofErr w:type="gram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Микрохелатное</w:t>
            </w:r>
            <w:proofErr w:type="spell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  удобрение</w:t>
            </w:r>
            <w:proofErr w:type="gramEnd"/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. Комплексное.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Зерновые, рапс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345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Биополимик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Сu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(медь) 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Cu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– 3%) NРК = </w:t>
            </w:r>
            <w:proofErr w:type="gram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3:0:0  S</w:t>
            </w:r>
            <w:proofErr w:type="gram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, C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0,3-0,5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 xml:space="preserve">Для внекорневой подкормки зернобобовых культур, свеклы картофеля при дефиците железа. 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Зерновые, горох картофель свекла,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320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Биополимик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Zn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(цинк)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Zn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– 3%)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0,3-0,5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Для внекорневой подкормки Кукурузы плодовых, при дефиците Цинка.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Овощи. кукуруза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185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Биополимик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Сu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Zn</w:t>
            </w:r>
            <w:proofErr w:type="spellEnd"/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(Медь и Цинк)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NPK=3:0:0: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Cu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Zn</w:t>
            </w:r>
            <w:proofErr w:type="spellEnd"/>
            <w:r w:rsidRPr="0086545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0,3-0,5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Для внекорневой подкормки зерновых картофеля овощных и плодовых культур, при дефиците Меди.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Кукуруза, плодовые.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b/>
                <w:color w:val="404040" w:themeColor="text1" w:themeTint="BF"/>
                <w:sz w:val="24"/>
                <w:szCs w:val="24"/>
              </w:rPr>
              <w:t>330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ВЭРВА, МЭ</w:t>
            </w:r>
          </w:p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тритерпеновые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кислоты)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0,4-0,5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Биофунгицид</w:t>
            </w:r>
            <w:proofErr w:type="spellEnd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и стимулятор роста повышающий устойчивость растений к заболеваниям, энергию прорастания семян, всхожесть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Все с/х культуры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3</w:t>
            </w: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50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Гуми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20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(натрий)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0,2-0,3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Для внекорневой подкормки с усиленным лечебным действиям против грибных и бактериальных болезней зерновых, овощных и других культур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110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Гуми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20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(калий)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6"/>
                <w:szCs w:val="16"/>
              </w:rPr>
              <w:t>0,2-0,3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i/>
                <w:color w:val="404040" w:themeColor="text1" w:themeTint="BF"/>
                <w:sz w:val="16"/>
                <w:szCs w:val="16"/>
              </w:rPr>
              <w:t>Для внекорневой подкормки с усиленным лечебным действиям против грибных и бактериальных болезней зерновых, овощных и других культур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b/>
                <w:i/>
                <w:color w:val="404040" w:themeColor="text1" w:themeTint="BF"/>
                <w:sz w:val="13"/>
                <w:szCs w:val="13"/>
              </w:rPr>
              <w:t>Зерновые, пропашные, овощные.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120</w:t>
            </w:r>
          </w:p>
        </w:tc>
      </w:tr>
      <w:tr w:rsidR="0026339C" w:rsidRPr="0086545A" w:rsidTr="00A67D37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Новосил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, МЭ </w:t>
            </w: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spellStart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тритерпеновые</w:t>
            </w:r>
            <w:proofErr w:type="spellEnd"/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кислоты)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0,05-0,02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27BB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proofErr w:type="spellStart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Биофунгицид</w:t>
            </w:r>
            <w:proofErr w:type="spellEnd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и стимулятор роста повышающий устойчивость растений к заболеваниям, энергию прорастания семян, всхожесть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Все с/х культуры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86545A"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1500</w:t>
            </w:r>
          </w:p>
        </w:tc>
      </w:tr>
      <w:tr w:rsidR="00981E09" w:rsidRPr="0086545A" w:rsidTr="00827BBA">
        <w:trPr>
          <w:trHeight w:val="264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ЭНЕРГЕН ЭКСТРА,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рп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gram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не менее 850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гр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/кг калиевых солей гуминовых кислот соли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фульвовых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и кремниевых кислот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NPK,S,Ca,Mg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моносахариды,аминокислоты,полигидроксикарбоновые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к-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ты,витамины,микроэлементы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в хелатной форме)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0,03-0,15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E09" w:rsidRPr="00827BBA" w:rsidRDefault="00981E09" w:rsidP="00981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стимулирование роста и развития растений, повышение урожайности качества и товарности </w:t>
            </w:r>
            <w:proofErr w:type="spellStart"/>
            <w:proofErr w:type="gramStart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продукциии</w:t>
            </w:r>
            <w:proofErr w:type="spellEnd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,  содержания</w:t>
            </w:r>
            <w:proofErr w:type="gramEnd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клейковины и классности зерна, адаптация к неблагоприятным погодным условиям  (засуха, переувлажнение, высокие температуры, заморозки) и  повышение устойчивости к фитосанитарной обстановке (вредителям и болезням), улучшение условий минерального питания, снижение содержания нитратов, уменьшение </w:t>
            </w:r>
            <w:proofErr w:type="spellStart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>пестицидного</w:t>
            </w:r>
            <w:proofErr w:type="spellEnd"/>
            <w:r w:rsidRPr="00827BBA"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  <w:t xml:space="preserve"> стресса у растений.  Гуминовые препараты хорошо совместимы в баковых смесях с пестицидами и удобрениями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предпосевная обработка семян, некорневая обработка растений                     некорневая </w:t>
            </w:r>
            <w:proofErr w:type="gram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обработка(</w:t>
            </w:r>
            <w:proofErr w:type="gram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внесение с поливными водами)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565</w:t>
            </w:r>
          </w:p>
        </w:tc>
      </w:tr>
      <w:tr w:rsidR="00981E09" w:rsidRPr="0086545A" w:rsidTr="00827BBA">
        <w:trPr>
          <w:trHeight w:val="936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981E09" w:rsidRDefault="00981E09" w:rsidP="00981E0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"</w:t>
            </w:r>
            <w:proofErr w:type="gram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ЭНЕРГЕН, 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рп</w:t>
            </w:r>
            <w:proofErr w:type="spellEnd"/>
            <w:proofErr w:type="gramEnd"/>
          </w:p>
          <w:p w:rsidR="00981E09" w:rsidRPr="00981E09" w:rsidRDefault="00981E09" w:rsidP="00981E0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(700 г/кг натриевых солей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гуминовыхфульвовых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и кремниевых </w:t>
            </w:r>
            <w:proofErr w:type="gram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кислот ,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серу</w:t>
            </w:r>
            <w:proofErr w:type="gram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,макро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-и микроэлементы(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Cu,Mo,Mn,Co,Zn,B,Fe,Se,Si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)"</w:t>
            </w:r>
          </w:p>
          <w:p w:rsidR="00981E09" w:rsidRPr="0086545A" w:rsidRDefault="00981E09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0,1-0,4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E09" w:rsidRPr="00827BB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некорневая обработка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285</w:t>
            </w:r>
          </w:p>
        </w:tc>
      </w:tr>
      <w:tr w:rsidR="00981E09" w:rsidRPr="0086545A" w:rsidTr="00827BBA">
        <w:trPr>
          <w:trHeight w:val="137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981E09">
            <w:pP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Энерген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Аква,</w:t>
            </w: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ВР      </w:t>
            </w:r>
            <w:proofErr w:type="gram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(</w:t>
            </w:r>
            <w:proofErr w:type="gram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120 г/л водного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растворакалиевых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солей,гуминовых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кислот,соли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фульвовых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и кремниевых кислот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NPK,S,Ca,Mg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моносахариды,аминокислоты,полигидроксикарбоновые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к-</w:t>
            </w:r>
            <w:proofErr w:type="spell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ты,витамины,микроэлементы</w:t>
            </w:r>
            <w:proofErr w:type="spellEnd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0,5-2,5</w:t>
            </w:r>
          </w:p>
        </w:tc>
        <w:tc>
          <w:tcPr>
            <w:tcW w:w="410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предпосевная обработка семян, некорневая </w:t>
            </w:r>
            <w:proofErr w:type="gramStart"/>
            <w:r w:rsidRPr="00981E09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обработка  растений</w:t>
            </w:r>
            <w:proofErr w:type="gramEnd"/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E09" w:rsidRPr="0086545A" w:rsidRDefault="00981E09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130</w:t>
            </w:r>
          </w:p>
        </w:tc>
      </w:tr>
      <w:tr w:rsidR="0026339C" w:rsidRPr="0086545A" w:rsidTr="002264BF">
        <w:trPr>
          <w:trHeight w:val="189"/>
        </w:trPr>
        <w:tc>
          <w:tcPr>
            <w:tcW w:w="10773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СЕМЕНА</w:t>
            </w:r>
          </w:p>
        </w:tc>
      </w:tr>
      <w:tr w:rsidR="0026339C" w:rsidRPr="0086545A" w:rsidTr="00E14748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Кукуруза СЕГЕДИ 386</w:t>
            </w:r>
          </w:p>
        </w:tc>
        <w:tc>
          <w:tcPr>
            <w:tcW w:w="15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6"/>
                <w:szCs w:val="16"/>
                <w:lang w:eastAsia="ru-RU"/>
              </w:rPr>
              <w:t>1п.ед/70 тыс./га</w:t>
            </w:r>
          </w:p>
        </w:tc>
        <w:tc>
          <w:tcPr>
            <w:tcW w:w="32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кукуруза гибрид ФАО 380 (120-</w:t>
            </w:r>
            <w:r w:rsidRPr="00E14748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125)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7E5526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фунгицидный</w:t>
            </w:r>
            <w:proofErr w:type="spellEnd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:</w:t>
            </w:r>
          </w:p>
          <w:p w:rsidR="0026339C" w:rsidRPr="007E5526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25 г/л</w:t>
            </w:r>
          </w:p>
          <w:p w:rsidR="0026339C" w:rsidRPr="007E5526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флудиоксонила</w:t>
            </w:r>
            <w:proofErr w:type="spellEnd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+ 10 г/л</w:t>
            </w:r>
          </w:p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металаксила</w:t>
            </w:r>
            <w:proofErr w:type="spellEnd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–М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6200</w:t>
            </w:r>
          </w:p>
        </w:tc>
      </w:tr>
      <w:tr w:rsidR="0026339C" w:rsidRPr="0086545A" w:rsidTr="007E5526">
        <w:trPr>
          <w:trHeight w:val="189"/>
        </w:trPr>
        <w:tc>
          <w:tcPr>
            <w:tcW w:w="283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Подсолнечник ВАМВО</w:t>
            </w:r>
          </w:p>
        </w:tc>
        <w:tc>
          <w:tcPr>
            <w:tcW w:w="157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7E5526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16"/>
                <w:szCs w:val="16"/>
                <w:lang w:eastAsia="ru-RU"/>
              </w:rPr>
            </w:pPr>
            <w:r w:rsidRPr="007E5526">
              <w:rPr>
                <w:rFonts w:ascii="Calibri" w:eastAsia="Times New Roman" w:hAnsi="Calibri" w:cs="Times New Roman"/>
                <w:b/>
                <w:color w:val="404040" w:themeColor="text1" w:themeTint="BF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E5526">
              <w:rPr>
                <w:rFonts w:ascii="Calibri" w:eastAsia="Times New Roman" w:hAnsi="Calibri" w:cs="Times New Roman"/>
                <w:b/>
                <w:color w:val="404040" w:themeColor="text1" w:themeTint="BF"/>
                <w:sz w:val="16"/>
                <w:szCs w:val="16"/>
                <w:lang w:eastAsia="ru-RU"/>
              </w:rPr>
              <w:t>п.е</w:t>
            </w:r>
            <w:proofErr w:type="spellEnd"/>
            <w:r w:rsidRPr="007E5526">
              <w:rPr>
                <w:rFonts w:ascii="Calibri" w:eastAsia="Times New Roman" w:hAnsi="Calibri" w:cs="Times New Roman"/>
                <w:b/>
                <w:color w:val="404040" w:themeColor="text1" w:themeTint="BF"/>
                <w:sz w:val="16"/>
                <w:szCs w:val="16"/>
                <w:lang w:eastAsia="ru-RU"/>
              </w:rPr>
              <w:t xml:space="preserve">./150 </w:t>
            </w:r>
            <w:proofErr w:type="spellStart"/>
            <w:r w:rsidRPr="007E5526">
              <w:rPr>
                <w:rFonts w:ascii="Calibri" w:eastAsia="Times New Roman" w:hAnsi="Calibri" w:cs="Times New Roman"/>
                <w:b/>
                <w:color w:val="404040" w:themeColor="text1" w:themeTint="BF"/>
                <w:sz w:val="16"/>
                <w:szCs w:val="16"/>
                <w:lang w:eastAsia="ru-RU"/>
              </w:rPr>
              <w:t>тыс</w:t>
            </w:r>
            <w:proofErr w:type="spellEnd"/>
            <w:r w:rsidRPr="007E5526">
              <w:rPr>
                <w:rFonts w:ascii="Calibri" w:eastAsia="Times New Roman" w:hAnsi="Calibri" w:cs="Times New Roman"/>
                <w:b/>
                <w:color w:val="404040" w:themeColor="text1" w:themeTint="BF"/>
                <w:sz w:val="16"/>
                <w:szCs w:val="16"/>
                <w:lang w:eastAsia="ru-RU"/>
              </w:rPr>
              <w:t xml:space="preserve"> /га</w:t>
            </w:r>
          </w:p>
        </w:tc>
        <w:tc>
          <w:tcPr>
            <w:tcW w:w="32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9C" w:rsidRPr="007E5526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7E552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вес мешка 8-12 кг,</w:t>
            </w:r>
          </w:p>
          <w:p w:rsidR="0026339C" w:rsidRPr="007E5526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7E552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вегетационный период 110-</w:t>
            </w:r>
          </w:p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</w:pPr>
            <w:r w:rsidRPr="007E5526">
              <w:rPr>
                <w:rFonts w:ascii="Calibri" w:eastAsia="Times New Roman" w:hAnsi="Calibri" w:cs="Times New Roman"/>
                <w:i/>
                <w:color w:val="404040" w:themeColor="text1" w:themeTint="BF"/>
                <w:sz w:val="18"/>
                <w:szCs w:val="18"/>
                <w:lang w:eastAsia="ru-RU"/>
              </w:rPr>
              <w:t>115 дней</w:t>
            </w:r>
          </w:p>
        </w:tc>
        <w:tc>
          <w:tcPr>
            <w:tcW w:w="19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7E5526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proofErr w:type="gramStart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фунгицидный</w:t>
            </w:r>
            <w:proofErr w:type="spellEnd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:</w:t>
            </w:r>
            <w:proofErr w:type="gramEnd"/>
          </w:p>
          <w:p w:rsidR="0026339C" w:rsidRPr="007E5526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металаксил</w:t>
            </w:r>
            <w:proofErr w:type="spellEnd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 xml:space="preserve"> М +</w:t>
            </w:r>
          </w:p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</w:pPr>
            <w:proofErr w:type="spellStart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карбоксин</w:t>
            </w:r>
            <w:proofErr w:type="spellEnd"/>
            <w:r w:rsidRPr="007E5526">
              <w:rPr>
                <w:rFonts w:ascii="Calibri" w:eastAsia="Times New Roman" w:hAnsi="Calibri" w:cs="Times New Roman"/>
                <w:b/>
                <w:i/>
                <w:color w:val="404040" w:themeColor="text1" w:themeTint="BF"/>
                <w:sz w:val="13"/>
                <w:szCs w:val="13"/>
                <w:lang w:eastAsia="ru-RU"/>
              </w:rPr>
              <w:t>+ тирам</w:t>
            </w:r>
          </w:p>
        </w:tc>
        <w:tc>
          <w:tcPr>
            <w:tcW w:w="11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9C" w:rsidRPr="0086545A" w:rsidRDefault="0026339C" w:rsidP="00263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6560</w:t>
            </w:r>
          </w:p>
        </w:tc>
      </w:tr>
    </w:tbl>
    <w:p w:rsidR="004579C4" w:rsidRPr="0086545A" w:rsidRDefault="004579C4">
      <w:pPr>
        <w:rPr>
          <w:color w:val="404040" w:themeColor="text1" w:themeTint="BF"/>
        </w:rPr>
      </w:pPr>
    </w:p>
    <w:p w:rsidR="009C5780" w:rsidRPr="0086545A" w:rsidRDefault="009C5780" w:rsidP="009C5780">
      <w:pPr>
        <w:rPr>
          <w:rFonts w:ascii="Calibri" w:eastAsia="Calibri" w:hAnsi="Calibri" w:cs="Times New Roman"/>
          <w:color w:val="404040" w:themeColor="text1" w:themeTint="BF"/>
          <w:sz w:val="24"/>
          <w:szCs w:val="24"/>
        </w:rPr>
      </w:pPr>
      <w:r w:rsidRPr="0086545A">
        <w:rPr>
          <w:rFonts w:ascii="Calibri" w:eastAsia="Calibri" w:hAnsi="Calibri" w:cs="Times New Roman"/>
          <w:b/>
          <w:i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>
            <wp:extent cx="926465" cy="46355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545A">
        <w:rPr>
          <w:rFonts w:ascii="Calibri" w:eastAsia="Calibri" w:hAnsi="Calibri" w:cs="Times New Roman"/>
          <w:b/>
          <w:i/>
          <w:color w:val="404040" w:themeColor="text1" w:themeTint="BF"/>
          <w:sz w:val="24"/>
          <w:szCs w:val="24"/>
        </w:rPr>
        <w:t xml:space="preserve">                           Региональ</w:t>
      </w:r>
      <w:r w:rsidR="003D7447" w:rsidRPr="0086545A">
        <w:rPr>
          <w:rFonts w:ascii="Calibri" w:eastAsia="Calibri" w:hAnsi="Calibri" w:cs="Times New Roman"/>
          <w:b/>
          <w:i/>
          <w:color w:val="404040" w:themeColor="text1" w:themeTint="BF"/>
          <w:sz w:val="24"/>
          <w:szCs w:val="24"/>
        </w:rPr>
        <w:t>ный представитель по Югу России и</w:t>
      </w:r>
      <w:r w:rsidRPr="0086545A">
        <w:rPr>
          <w:rFonts w:ascii="Calibri" w:eastAsia="Calibri" w:hAnsi="Calibri" w:cs="Times New Roman"/>
          <w:b/>
          <w:i/>
          <w:color w:val="404040" w:themeColor="text1" w:themeTint="BF"/>
          <w:sz w:val="24"/>
          <w:szCs w:val="24"/>
        </w:rPr>
        <w:t xml:space="preserve"> республике Крым:</w:t>
      </w:r>
    </w:p>
    <w:p w:rsidR="009C5780" w:rsidRPr="0086545A" w:rsidRDefault="009C5780" w:rsidP="009C5780">
      <w:pPr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</w:pPr>
      <w:r w:rsidRPr="0086545A">
        <w:rPr>
          <w:rFonts w:ascii="Calibri" w:eastAsia="Calibri" w:hAnsi="Calibri" w:cs="Times New Roman"/>
          <w:b/>
          <w:color w:val="404040" w:themeColor="text1" w:themeTint="BF"/>
        </w:rPr>
        <w:t xml:space="preserve">                                                          </w:t>
      </w:r>
      <w:r w:rsidRPr="0086545A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>Билайн</w:t>
      </w:r>
      <w:r w:rsidRPr="0086545A">
        <w:rPr>
          <w:rFonts w:ascii="Calibri" w:eastAsia="Calibri" w:hAnsi="Calibri" w:cs="Times New Roman"/>
          <w:b/>
          <w:color w:val="404040" w:themeColor="text1" w:themeTint="BF"/>
        </w:rPr>
        <w:t xml:space="preserve">       </w:t>
      </w:r>
      <w:r w:rsidRPr="0086545A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 xml:space="preserve">8-903-440-77-65, </w:t>
      </w:r>
    </w:p>
    <w:p w:rsidR="009C5780" w:rsidRPr="0086545A" w:rsidRDefault="009C5780" w:rsidP="009C5780">
      <w:pPr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</w:pPr>
      <w:r w:rsidRPr="0086545A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 xml:space="preserve">     </w:t>
      </w:r>
      <w:r w:rsidRPr="0086545A">
        <w:rPr>
          <w:rFonts w:ascii="Calibri" w:eastAsia="Times New Roman" w:hAnsi="Calibri" w:cs="Times New Roman"/>
          <w:b/>
          <w:i/>
          <w:noProof/>
          <w:color w:val="404040" w:themeColor="text1" w:themeTint="BF"/>
          <w:sz w:val="28"/>
          <w:szCs w:val="28"/>
          <w:lang w:eastAsia="ru-RU"/>
        </w:rPr>
        <w:t xml:space="preserve">                                     </w:t>
      </w:r>
      <w:r w:rsidRPr="0086545A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 xml:space="preserve">  МТС     8-988-746-31-04, </w:t>
      </w:r>
    </w:p>
    <w:p w:rsidR="009C5780" w:rsidRPr="0086545A" w:rsidRDefault="009C5780" w:rsidP="009C5780">
      <w:pPr>
        <w:rPr>
          <w:rFonts w:ascii="Calibri" w:eastAsia="Calibri" w:hAnsi="Calibri" w:cs="Times New Roman"/>
          <w:b/>
          <w:color w:val="404040" w:themeColor="text1" w:themeTint="BF"/>
          <w:sz w:val="24"/>
          <w:szCs w:val="24"/>
        </w:rPr>
      </w:pPr>
      <w:r w:rsidRPr="0086545A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 xml:space="preserve">                                          Мегафон     </w:t>
      </w:r>
      <w:r w:rsidR="007D3E88">
        <w:rPr>
          <w:rFonts w:ascii="Calibri" w:eastAsia="Calibri" w:hAnsi="Calibri" w:cs="Times New Roman"/>
          <w:b/>
          <w:i/>
          <w:color w:val="404040" w:themeColor="text1" w:themeTint="BF"/>
          <w:sz w:val="28"/>
          <w:szCs w:val="28"/>
        </w:rPr>
        <w:t>8-928-303-61-10</w:t>
      </w:r>
      <w:r w:rsidRPr="0086545A">
        <w:rPr>
          <w:rFonts w:ascii="Calibri" w:eastAsia="Calibri" w:hAnsi="Calibri" w:cs="Times New Roman"/>
          <w:b/>
          <w:color w:val="404040" w:themeColor="text1" w:themeTint="BF"/>
          <w:sz w:val="24"/>
          <w:szCs w:val="24"/>
        </w:rPr>
        <w:t xml:space="preserve">   </w:t>
      </w:r>
    </w:p>
    <w:p w:rsidR="009C5780" w:rsidRPr="0086545A" w:rsidRDefault="009C5780" w:rsidP="009C5780">
      <w:pPr>
        <w:rPr>
          <w:rFonts w:ascii="Calibri" w:eastAsia="Calibri" w:hAnsi="Calibri" w:cs="Times New Roman"/>
          <w:color w:val="404040" w:themeColor="text1" w:themeTint="BF"/>
        </w:rPr>
      </w:pPr>
      <w:proofErr w:type="gramStart"/>
      <w:r w:rsidRPr="0086545A">
        <w:rPr>
          <w:rFonts w:ascii="Calibri" w:eastAsia="Calibri" w:hAnsi="Calibri" w:cs="Times New Roman"/>
          <w:color w:val="404040" w:themeColor="text1" w:themeTint="BF"/>
        </w:rPr>
        <w:t xml:space="preserve">Склады:  </w:t>
      </w:r>
      <w:r w:rsidR="001A0214" w:rsidRPr="0086545A">
        <w:rPr>
          <w:rFonts w:ascii="Calibri" w:eastAsia="Calibri" w:hAnsi="Calibri" w:cs="Times New Roman"/>
          <w:color w:val="404040" w:themeColor="text1" w:themeTint="BF"/>
        </w:rPr>
        <w:t xml:space="preserve"> </w:t>
      </w:r>
      <w:proofErr w:type="gramEnd"/>
      <w:r w:rsidR="001A0214" w:rsidRPr="0086545A">
        <w:rPr>
          <w:rFonts w:ascii="Calibri" w:eastAsia="Calibri" w:hAnsi="Calibri" w:cs="Times New Roman"/>
          <w:color w:val="404040" w:themeColor="text1" w:themeTint="BF"/>
        </w:rPr>
        <w:t xml:space="preserve"> г. Ставрополь, с. Кочубеевское</w:t>
      </w:r>
      <w:r w:rsidRPr="0086545A">
        <w:rPr>
          <w:rFonts w:ascii="Calibri" w:eastAsia="Calibri" w:hAnsi="Calibri" w:cs="Times New Roman"/>
          <w:color w:val="404040" w:themeColor="text1" w:themeTint="BF"/>
        </w:rPr>
        <w:t>, г. Благодарный, г. Одинцово (Московская обл.)</w:t>
      </w:r>
    </w:p>
    <w:p w:rsidR="009C5780" w:rsidRPr="0086545A" w:rsidRDefault="009C5780" w:rsidP="009C5780">
      <w:pPr>
        <w:rPr>
          <w:rFonts w:ascii="Calibri" w:eastAsia="Calibri" w:hAnsi="Calibri" w:cs="Times New Roman"/>
          <w:color w:val="404040" w:themeColor="text1" w:themeTint="BF"/>
          <w:lang w:val="en-US"/>
        </w:rPr>
      </w:pPr>
      <w:r w:rsidRPr="0086545A">
        <w:rPr>
          <w:rFonts w:ascii="Calibri" w:eastAsia="Calibri" w:hAnsi="Calibri" w:cs="Times New Roman"/>
          <w:color w:val="404040" w:themeColor="text1" w:themeTint="BF"/>
        </w:rPr>
        <w:t xml:space="preserve">     </w:t>
      </w:r>
      <w:r w:rsidRPr="0086545A">
        <w:rPr>
          <w:rFonts w:ascii="Calibri" w:eastAsia="Calibri" w:hAnsi="Calibri" w:cs="Times New Roman"/>
          <w:color w:val="404040" w:themeColor="text1" w:themeTint="BF"/>
          <w:sz w:val="24"/>
          <w:szCs w:val="24"/>
          <w:lang w:val="en-US"/>
        </w:rPr>
        <w:t xml:space="preserve">Email:    </w:t>
      </w:r>
      <w:hyperlink r:id="rId8" w:history="1">
        <w:r w:rsidRPr="0086545A">
          <w:rPr>
            <w:rFonts w:ascii="Calibri" w:eastAsia="Calibri" w:hAnsi="Calibri" w:cs="Times New Roman"/>
            <w:color w:val="404040" w:themeColor="text1" w:themeTint="BF"/>
            <w:sz w:val="24"/>
            <w:szCs w:val="24"/>
            <w:u w:val="single"/>
            <w:lang w:val="en-US"/>
          </w:rPr>
          <w:t>agromig@yandex.ru</w:t>
        </w:r>
      </w:hyperlink>
      <w:r w:rsidRPr="0086545A">
        <w:rPr>
          <w:rFonts w:ascii="Calibri" w:eastAsia="Calibri" w:hAnsi="Calibri" w:cs="Times New Roman"/>
          <w:color w:val="404040" w:themeColor="text1" w:themeTint="BF"/>
          <w:sz w:val="24"/>
          <w:szCs w:val="24"/>
          <w:u w:val="single"/>
          <w:lang w:val="en-US"/>
        </w:rPr>
        <w:t>,     migagro@mail.ru</w:t>
      </w:r>
      <w:r w:rsidRPr="0086545A">
        <w:rPr>
          <w:rFonts w:ascii="Calibri" w:eastAsia="Calibri" w:hAnsi="Calibri" w:cs="Times New Roman"/>
          <w:color w:val="404040" w:themeColor="text1" w:themeTint="BF"/>
          <w:u w:val="single"/>
          <w:lang w:val="en-US"/>
        </w:rPr>
        <w:t xml:space="preserve">  </w:t>
      </w:r>
    </w:p>
    <w:p w:rsidR="009C5780" w:rsidRPr="0086545A" w:rsidRDefault="009C5780" w:rsidP="009C5780">
      <w:pPr>
        <w:rPr>
          <w:rFonts w:ascii="Arial" w:eastAsia="Times New Roman" w:hAnsi="Arial" w:cs="Arial"/>
          <w:b/>
          <w:i/>
          <w:color w:val="404040" w:themeColor="text1" w:themeTint="BF"/>
          <w:sz w:val="24"/>
          <w:szCs w:val="24"/>
          <w:lang w:val="en-US" w:eastAsia="ru-RU"/>
        </w:rPr>
      </w:pPr>
    </w:p>
    <w:p w:rsidR="009C5780" w:rsidRPr="0086545A" w:rsidRDefault="009C5780" w:rsidP="009C5780">
      <w:pPr>
        <w:rPr>
          <w:b/>
          <w:color w:val="404040" w:themeColor="text1" w:themeTint="BF"/>
          <w:sz w:val="24"/>
          <w:szCs w:val="24"/>
        </w:rPr>
      </w:pPr>
      <w:r w:rsidRPr="0086545A">
        <w:rPr>
          <w:rFonts w:ascii="Arial" w:eastAsia="Times New Roman" w:hAnsi="Arial" w:cs="Arial"/>
          <w:b/>
          <w:i/>
          <w:color w:val="404040" w:themeColor="text1" w:themeTint="BF"/>
          <w:sz w:val="24"/>
          <w:szCs w:val="24"/>
          <w:lang w:eastAsia="ru-RU"/>
        </w:rPr>
        <w:t>Мы всегда предлагаем наиболее выгодные условия поставки!</w:t>
      </w:r>
    </w:p>
    <w:p w:rsidR="009C5780" w:rsidRDefault="009C5780"/>
    <w:sectPr w:rsidR="009C5780" w:rsidSect="00AC0137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ED"/>
    <w:rsid w:val="000061AF"/>
    <w:rsid w:val="00016137"/>
    <w:rsid w:val="00021A6C"/>
    <w:rsid w:val="00042BF5"/>
    <w:rsid w:val="00066F9B"/>
    <w:rsid w:val="000831A6"/>
    <w:rsid w:val="0008383A"/>
    <w:rsid w:val="00083C82"/>
    <w:rsid w:val="000A03E5"/>
    <w:rsid w:val="000A1DFE"/>
    <w:rsid w:val="000B0FB6"/>
    <w:rsid w:val="000D14DC"/>
    <w:rsid w:val="000D422D"/>
    <w:rsid w:val="000F0609"/>
    <w:rsid w:val="000F5181"/>
    <w:rsid w:val="00113177"/>
    <w:rsid w:val="00141115"/>
    <w:rsid w:val="00162384"/>
    <w:rsid w:val="00165628"/>
    <w:rsid w:val="00167403"/>
    <w:rsid w:val="00186D56"/>
    <w:rsid w:val="001A0214"/>
    <w:rsid w:val="001A0EB2"/>
    <w:rsid w:val="001B1D66"/>
    <w:rsid w:val="001C5E07"/>
    <w:rsid w:val="001C7C3F"/>
    <w:rsid w:val="001D2C4A"/>
    <w:rsid w:val="001D3FD2"/>
    <w:rsid w:val="001F09B3"/>
    <w:rsid w:val="001F25BE"/>
    <w:rsid w:val="00213761"/>
    <w:rsid w:val="00223E4E"/>
    <w:rsid w:val="002264BF"/>
    <w:rsid w:val="00236ECB"/>
    <w:rsid w:val="0026182E"/>
    <w:rsid w:val="0026339C"/>
    <w:rsid w:val="00265193"/>
    <w:rsid w:val="00266545"/>
    <w:rsid w:val="002B7279"/>
    <w:rsid w:val="002E0E8C"/>
    <w:rsid w:val="002E28E8"/>
    <w:rsid w:val="002F5916"/>
    <w:rsid w:val="00312B5D"/>
    <w:rsid w:val="003279A5"/>
    <w:rsid w:val="00327EF5"/>
    <w:rsid w:val="003554E6"/>
    <w:rsid w:val="00364E2C"/>
    <w:rsid w:val="00386776"/>
    <w:rsid w:val="0039134E"/>
    <w:rsid w:val="003D0B03"/>
    <w:rsid w:val="003D48C3"/>
    <w:rsid w:val="003D7447"/>
    <w:rsid w:val="003E0492"/>
    <w:rsid w:val="00406C20"/>
    <w:rsid w:val="004164F4"/>
    <w:rsid w:val="00441738"/>
    <w:rsid w:val="00450591"/>
    <w:rsid w:val="004579C4"/>
    <w:rsid w:val="00460D76"/>
    <w:rsid w:val="00472EA9"/>
    <w:rsid w:val="00481DD7"/>
    <w:rsid w:val="004A48B9"/>
    <w:rsid w:val="004D2176"/>
    <w:rsid w:val="004E05FB"/>
    <w:rsid w:val="004E6532"/>
    <w:rsid w:val="004F6473"/>
    <w:rsid w:val="004F6EC0"/>
    <w:rsid w:val="00510D4C"/>
    <w:rsid w:val="0052206E"/>
    <w:rsid w:val="005460F8"/>
    <w:rsid w:val="005542BC"/>
    <w:rsid w:val="00557344"/>
    <w:rsid w:val="00572A0B"/>
    <w:rsid w:val="0058090E"/>
    <w:rsid w:val="005C1274"/>
    <w:rsid w:val="005D3EFD"/>
    <w:rsid w:val="005D4C83"/>
    <w:rsid w:val="00604883"/>
    <w:rsid w:val="006100D4"/>
    <w:rsid w:val="00616D7F"/>
    <w:rsid w:val="00643957"/>
    <w:rsid w:val="00644D3E"/>
    <w:rsid w:val="006458BE"/>
    <w:rsid w:val="00654148"/>
    <w:rsid w:val="00680BF0"/>
    <w:rsid w:val="00685B08"/>
    <w:rsid w:val="006B149F"/>
    <w:rsid w:val="006B1E0A"/>
    <w:rsid w:val="006B3261"/>
    <w:rsid w:val="006C3CC3"/>
    <w:rsid w:val="006E0D8A"/>
    <w:rsid w:val="00702220"/>
    <w:rsid w:val="00706842"/>
    <w:rsid w:val="0070790F"/>
    <w:rsid w:val="007109C9"/>
    <w:rsid w:val="00711D32"/>
    <w:rsid w:val="0071681B"/>
    <w:rsid w:val="00743CAE"/>
    <w:rsid w:val="00745BB9"/>
    <w:rsid w:val="007655EB"/>
    <w:rsid w:val="007B449E"/>
    <w:rsid w:val="007B749D"/>
    <w:rsid w:val="007D3E88"/>
    <w:rsid w:val="007E18C7"/>
    <w:rsid w:val="007E1D9F"/>
    <w:rsid w:val="007E5526"/>
    <w:rsid w:val="007E5B06"/>
    <w:rsid w:val="00827BBA"/>
    <w:rsid w:val="008329A8"/>
    <w:rsid w:val="008359F7"/>
    <w:rsid w:val="008372C1"/>
    <w:rsid w:val="00845072"/>
    <w:rsid w:val="0084625D"/>
    <w:rsid w:val="0084657C"/>
    <w:rsid w:val="008471F6"/>
    <w:rsid w:val="00850F7B"/>
    <w:rsid w:val="00853651"/>
    <w:rsid w:val="0086114A"/>
    <w:rsid w:val="00861592"/>
    <w:rsid w:val="0086545A"/>
    <w:rsid w:val="00876AAC"/>
    <w:rsid w:val="00880D6C"/>
    <w:rsid w:val="00883BD3"/>
    <w:rsid w:val="008B3B8B"/>
    <w:rsid w:val="008B40D6"/>
    <w:rsid w:val="008D3F01"/>
    <w:rsid w:val="008E10C3"/>
    <w:rsid w:val="008E7131"/>
    <w:rsid w:val="008E7F77"/>
    <w:rsid w:val="008F512F"/>
    <w:rsid w:val="00913C90"/>
    <w:rsid w:val="0091783F"/>
    <w:rsid w:val="00921962"/>
    <w:rsid w:val="009322B1"/>
    <w:rsid w:val="00932B24"/>
    <w:rsid w:val="00940758"/>
    <w:rsid w:val="00941DAB"/>
    <w:rsid w:val="009427BE"/>
    <w:rsid w:val="00950864"/>
    <w:rsid w:val="0095655D"/>
    <w:rsid w:val="00965CED"/>
    <w:rsid w:val="00972DCE"/>
    <w:rsid w:val="00976565"/>
    <w:rsid w:val="00981E09"/>
    <w:rsid w:val="00987D03"/>
    <w:rsid w:val="00992CC9"/>
    <w:rsid w:val="00994AAA"/>
    <w:rsid w:val="00997C69"/>
    <w:rsid w:val="009A107F"/>
    <w:rsid w:val="009A7F51"/>
    <w:rsid w:val="009B30A2"/>
    <w:rsid w:val="009C5780"/>
    <w:rsid w:val="009D3C30"/>
    <w:rsid w:val="009D558D"/>
    <w:rsid w:val="00A52DCB"/>
    <w:rsid w:val="00A67D37"/>
    <w:rsid w:val="00A73DC6"/>
    <w:rsid w:val="00AA1884"/>
    <w:rsid w:val="00AB4BF5"/>
    <w:rsid w:val="00AB69B0"/>
    <w:rsid w:val="00AB6ED9"/>
    <w:rsid w:val="00AB7B3F"/>
    <w:rsid w:val="00AC0137"/>
    <w:rsid w:val="00AC4107"/>
    <w:rsid w:val="00AD6B0F"/>
    <w:rsid w:val="00AE0D9B"/>
    <w:rsid w:val="00AF7929"/>
    <w:rsid w:val="00B102D1"/>
    <w:rsid w:val="00B26550"/>
    <w:rsid w:val="00B37EF9"/>
    <w:rsid w:val="00B54AC7"/>
    <w:rsid w:val="00B564F4"/>
    <w:rsid w:val="00B61675"/>
    <w:rsid w:val="00B65A42"/>
    <w:rsid w:val="00B9492E"/>
    <w:rsid w:val="00B95BB4"/>
    <w:rsid w:val="00BD0774"/>
    <w:rsid w:val="00C015EA"/>
    <w:rsid w:val="00C02B09"/>
    <w:rsid w:val="00C07AB5"/>
    <w:rsid w:val="00C112FE"/>
    <w:rsid w:val="00C15F20"/>
    <w:rsid w:val="00C162D9"/>
    <w:rsid w:val="00C2659B"/>
    <w:rsid w:val="00C273E5"/>
    <w:rsid w:val="00C32912"/>
    <w:rsid w:val="00C40411"/>
    <w:rsid w:val="00C405F0"/>
    <w:rsid w:val="00C50466"/>
    <w:rsid w:val="00C5573A"/>
    <w:rsid w:val="00C74CAB"/>
    <w:rsid w:val="00C93429"/>
    <w:rsid w:val="00C949D6"/>
    <w:rsid w:val="00CA1F1C"/>
    <w:rsid w:val="00CB4E81"/>
    <w:rsid w:val="00CC1569"/>
    <w:rsid w:val="00CE1935"/>
    <w:rsid w:val="00CF0F3D"/>
    <w:rsid w:val="00CF2CAF"/>
    <w:rsid w:val="00D0353E"/>
    <w:rsid w:val="00D2150A"/>
    <w:rsid w:val="00D72A4E"/>
    <w:rsid w:val="00D80B52"/>
    <w:rsid w:val="00D94C5F"/>
    <w:rsid w:val="00D9582C"/>
    <w:rsid w:val="00DA0771"/>
    <w:rsid w:val="00DA2F31"/>
    <w:rsid w:val="00DD05C0"/>
    <w:rsid w:val="00DE38A3"/>
    <w:rsid w:val="00E14748"/>
    <w:rsid w:val="00E212D7"/>
    <w:rsid w:val="00E418DE"/>
    <w:rsid w:val="00E57858"/>
    <w:rsid w:val="00E619EC"/>
    <w:rsid w:val="00E7402E"/>
    <w:rsid w:val="00E750C9"/>
    <w:rsid w:val="00E956FF"/>
    <w:rsid w:val="00EA4062"/>
    <w:rsid w:val="00EB3FDE"/>
    <w:rsid w:val="00ED3F0B"/>
    <w:rsid w:val="00EF0F09"/>
    <w:rsid w:val="00EF12EE"/>
    <w:rsid w:val="00F00D04"/>
    <w:rsid w:val="00F01227"/>
    <w:rsid w:val="00F31676"/>
    <w:rsid w:val="00F63FD7"/>
    <w:rsid w:val="00F706B6"/>
    <w:rsid w:val="00F716A9"/>
    <w:rsid w:val="00F808B7"/>
    <w:rsid w:val="00FB41AC"/>
    <w:rsid w:val="00FB5859"/>
    <w:rsid w:val="00FC18AA"/>
    <w:rsid w:val="00FC6ABF"/>
    <w:rsid w:val="00FD70CF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2D98-F1A4-4057-B1AB-76252F96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ED"/>
  </w:style>
  <w:style w:type="paragraph" w:styleId="1">
    <w:name w:val="heading 1"/>
    <w:basedOn w:val="a"/>
    <w:link w:val="10"/>
    <w:uiPriority w:val="9"/>
    <w:qFormat/>
    <w:rsid w:val="00EA4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5CED"/>
  </w:style>
  <w:style w:type="character" w:styleId="a3">
    <w:name w:val="annotation reference"/>
    <w:basedOn w:val="a0"/>
    <w:uiPriority w:val="99"/>
    <w:semiHidden/>
    <w:unhideWhenUsed/>
    <w:rsid w:val="008471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1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1F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7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1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A4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mig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gromig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3627C-6484-4C5B-A9C2-C831EA7E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5217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W8</cp:lastModifiedBy>
  <cp:revision>103</cp:revision>
  <cp:lastPrinted>2017-07-26T11:10:00Z</cp:lastPrinted>
  <dcterms:created xsi:type="dcterms:W3CDTF">2018-01-28T11:24:00Z</dcterms:created>
  <dcterms:modified xsi:type="dcterms:W3CDTF">2018-01-28T16:29:00Z</dcterms:modified>
</cp:coreProperties>
</file>