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A" w:rsidRPr="00683D1E" w:rsidRDefault="001B46EA" w:rsidP="001B46EA">
      <w:pPr>
        <w:pStyle w:val="a3"/>
        <w:spacing w:before="0" w:beforeAutospacing="0" w:afterLines="20" w:afterAutospacing="0"/>
        <w:jc w:val="center"/>
        <w:rPr>
          <w:rStyle w:val="a4"/>
          <w:rFonts w:ascii="Arial" w:hAnsi="Arial" w:cs="Arial"/>
          <w:color w:val="016B0E"/>
          <w:sz w:val="28"/>
          <w:szCs w:val="20"/>
        </w:rPr>
      </w:pPr>
      <w:r w:rsidRPr="00683D1E">
        <w:rPr>
          <w:rStyle w:val="a4"/>
          <w:rFonts w:ascii="Arial" w:hAnsi="Arial" w:cs="Arial"/>
          <w:color w:val="016B0E"/>
          <w:sz w:val="28"/>
          <w:szCs w:val="20"/>
        </w:rPr>
        <w:t>ЭКОНОМЬТЕ ТОПЛИВО, УДОБРЕНИЯ, ВРЕМЯ И ДЕНЬГИ</w:t>
      </w:r>
    </w:p>
    <w:p w:rsidR="001B46EA" w:rsidRPr="002C162C" w:rsidRDefault="001B46EA" w:rsidP="001B46EA">
      <w:pPr>
        <w:pStyle w:val="a3"/>
        <w:spacing w:before="0" w:beforeAutospacing="0" w:afterLines="20" w:afterAutospacing="0"/>
        <w:jc w:val="center"/>
        <w:rPr>
          <w:rFonts w:ascii="Arial" w:hAnsi="Arial" w:cs="Arial"/>
          <w:color w:val="016B0E"/>
          <w:sz w:val="28"/>
          <w:szCs w:val="20"/>
        </w:rPr>
      </w:pPr>
      <w:r>
        <w:rPr>
          <w:rStyle w:val="a4"/>
          <w:rFonts w:ascii="Arial" w:hAnsi="Arial" w:cs="Arial"/>
          <w:color w:val="016B0E"/>
          <w:sz w:val="28"/>
          <w:szCs w:val="20"/>
        </w:rPr>
        <w:t>с системой параллельного вождения «КАМПУС»</w:t>
      </w:r>
    </w:p>
    <w:p w:rsidR="001B46EA" w:rsidRPr="00347AAE" w:rsidRDefault="001B46EA" w:rsidP="001B46EA">
      <w:pPr>
        <w:pStyle w:val="a3"/>
        <w:spacing w:before="0" w:beforeAutospacing="0" w:afterLines="20" w:afterAutospacing="0"/>
        <w:rPr>
          <w:rFonts w:ascii="Arial" w:hAnsi="Arial" w:cs="Arial"/>
          <w:color w:val="000000"/>
          <w:sz w:val="20"/>
          <w:szCs w:val="20"/>
        </w:rPr>
      </w:pPr>
      <w:r w:rsidRPr="00347AAE">
        <w:rPr>
          <w:rFonts w:ascii="Arial" w:hAnsi="Arial" w:cs="Arial"/>
          <w:color w:val="000000"/>
          <w:sz w:val="20"/>
          <w:szCs w:val="20"/>
        </w:rPr>
        <w:t> 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rPr>
          <w:rStyle w:val="a4"/>
          <w:rFonts w:ascii="Arial" w:hAnsi="Arial" w:cs="Arial"/>
          <w:color w:val="000000"/>
          <w:szCs w:val="20"/>
        </w:rPr>
      </w:pPr>
      <w:r w:rsidRPr="005D33F3">
        <w:rPr>
          <w:rFonts w:ascii="Arial" w:hAnsi="Arial" w:cs="Arial"/>
          <w:b/>
          <w:color w:val="000000"/>
          <w:szCs w:val="20"/>
        </w:rPr>
        <w:t xml:space="preserve">     Отечественная система параллельного вождения «Кампус»</w:t>
      </w:r>
      <w:r w:rsidRPr="005D33F3">
        <w:rPr>
          <w:rFonts w:ascii="Arial" w:hAnsi="Arial" w:cs="Arial"/>
          <w:color w:val="000000"/>
          <w:szCs w:val="20"/>
        </w:rPr>
        <w:t xml:space="preserve">  для опрыскивания и разбрасывания удобрений и гербицидов</w:t>
      </w:r>
      <w:r w:rsidRPr="005D33F3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5D33F3">
        <w:rPr>
          <w:rStyle w:val="a4"/>
          <w:rFonts w:ascii="Arial" w:hAnsi="Arial" w:cs="Arial"/>
          <w:color w:val="000000"/>
          <w:szCs w:val="20"/>
        </w:rPr>
        <w:t>экономит до 40% ресурсов</w:t>
      </w:r>
      <w:r w:rsidRPr="005D33F3">
        <w:rPr>
          <w:rStyle w:val="apple-converted-space"/>
          <w:rFonts w:ascii="Arial" w:hAnsi="Arial" w:cs="Arial"/>
          <w:b/>
          <w:bCs/>
          <w:color w:val="000000"/>
          <w:szCs w:val="20"/>
        </w:rPr>
        <w:t> </w:t>
      </w:r>
      <w:r w:rsidRPr="005D33F3">
        <w:rPr>
          <w:rFonts w:ascii="Arial" w:hAnsi="Arial" w:cs="Arial"/>
          <w:color w:val="000000"/>
          <w:szCs w:val="20"/>
        </w:rPr>
        <w:t>при обработке полей.</w:t>
      </w:r>
      <w:r w:rsidRPr="005D33F3">
        <w:rPr>
          <w:rStyle w:val="a4"/>
          <w:rFonts w:ascii="Arial" w:hAnsi="Arial" w:cs="Arial"/>
          <w:color w:val="000000"/>
          <w:szCs w:val="20"/>
        </w:rPr>
        <w:t xml:space="preserve"> </w:t>
      </w:r>
    </w:p>
    <w:p w:rsidR="001B46EA" w:rsidRPr="00C92D1C" w:rsidRDefault="001B46EA" w:rsidP="001B46EA">
      <w:pPr>
        <w:pStyle w:val="a3"/>
        <w:spacing w:before="0" w:beforeAutospacing="0" w:afterLines="20" w:afterAutospacing="0"/>
        <w:rPr>
          <w:rStyle w:val="a4"/>
          <w:rFonts w:ascii="Arial" w:hAnsi="Arial" w:cs="Arial"/>
          <w:color w:val="000000"/>
          <w:sz w:val="12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1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60960</wp:posOffset>
            </wp:positionV>
            <wp:extent cx="3086100" cy="1781175"/>
            <wp:effectExtent l="19050" t="0" r="0" b="0"/>
            <wp:wrapSquare wrapText="bothSides"/>
            <wp:docPr id="2" name="Рисунок 1" descr="C:\Users\Userg\Desktop\кампус\agronavigator-kampu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g\Desktop\кампус\agronavigator-kampu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6EA" w:rsidRDefault="001B46EA" w:rsidP="001B46EA">
      <w:pPr>
        <w:pStyle w:val="a3"/>
        <w:numPr>
          <w:ilvl w:val="0"/>
          <w:numId w:val="2"/>
        </w:numPr>
        <w:spacing w:before="0" w:beforeAutospacing="0" w:afterLines="20" w:afterAutospacing="0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>Ликвидирует проблему необработанных участков полей и перекрытий</w:t>
      </w:r>
      <w:r>
        <w:rPr>
          <w:rFonts w:ascii="Arial" w:hAnsi="Arial" w:cs="Arial"/>
          <w:color w:val="000000"/>
          <w:sz w:val="22"/>
          <w:szCs w:val="20"/>
        </w:rPr>
        <w:t>;</w:t>
      </w:r>
    </w:p>
    <w:p w:rsidR="001B46EA" w:rsidRDefault="001B46EA" w:rsidP="001B46EA">
      <w:pPr>
        <w:pStyle w:val="a3"/>
        <w:numPr>
          <w:ilvl w:val="0"/>
          <w:numId w:val="2"/>
        </w:numPr>
        <w:spacing w:before="0" w:beforeAutospacing="0" w:afterLines="20" w:afterAutospacing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С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окращает время всех работ, </w:t>
      </w:r>
      <w:r>
        <w:rPr>
          <w:rFonts w:ascii="Arial" w:hAnsi="Arial" w:cs="Arial"/>
          <w:color w:val="000000"/>
          <w:sz w:val="22"/>
          <w:szCs w:val="20"/>
        </w:rPr>
        <w:t>уменьшает время простоя техники;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1B46EA" w:rsidRPr="005D33F3" w:rsidRDefault="001B46EA" w:rsidP="001B46EA">
      <w:pPr>
        <w:pStyle w:val="a3"/>
        <w:numPr>
          <w:ilvl w:val="0"/>
          <w:numId w:val="2"/>
        </w:numPr>
        <w:spacing w:before="0" w:beforeAutospacing="0" w:afterLines="20" w:afterAutospacing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П</w:t>
      </w:r>
      <w:r w:rsidRPr="005D33F3">
        <w:rPr>
          <w:rFonts w:ascii="Arial" w:hAnsi="Arial" w:cs="Arial"/>
          <w:color w:val="000000"/>
          <w:sz w:val="22"/>
          <w:szCs w:val="20"/>
        </w:rPr>
        <w:t>озволя</w:t>
      </w:r>
      <w:r>
        <w:rPr>
          <w:rFonts w:ascii="Arial" w:hAnsi="Arial" w:cs="Arial"/>
          <w:color w:val="000000"/>
          <w:sz w:val="22"/>
          <w:szCs w:val="20"/>
        </w:rPr>
        <w:t>ет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работать в условиях плохой видимости</w:t>
      </w:r>
      <w:proofErr w:type="gramStart"/>
      <w:r w:rsidRPr="005D33F3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:</w:t>
      </w:r>
      <w:proofErr w:type="gramEnd"/>
      <w:r w:rsidRPr="005D33F3">
        <w:rPr>
          <w:rFonts w:ascii="Arial" w:hAnsi="Arial" w:cs="Arial"/>
          <w:color w:val="000000"/>
          <w:sz w:val="22"/>
          <w:szCs w:val="20"/>
        </w:rPr>
        <w:t xml:space="preserve"> ночью, в тумане</w:t>
      </w:r>
      <w:r>
        <w:rPr>
          <w:rFonts w:ascii="Arial" w:hAnsi="Arial" w:cs="Arial"/>
          <w:color w:val="000000"/>
          <w:sz w:val="22"/>
          <w:szCs w:val="20"/>
        </w:rPr>
        <w:t>, при дымке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и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запыленности.</w:t>
      </w:r>
    </w:p>
    <w:p w:rsidR="001B46EA" w:rsidRDefault="001B46EA" w:rsidP="001B46EA">
      <w:pPr>
        <w:pStyle w:val="a3"/>
        <w:spacing w:before="0" w:beforeAutospacing="0" w:afterLines="20" w:afterAutospacing="0"/>
        <w:rPr>
          <w:rStyle w:val="a4"/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>Это  надёжный, функциональный, удобный, точный прибор, с которым легко и приятно работать. </w:t>
      </w:r>
    </w:p>
    <w:p w:rsidR="001B46EA" w:rsidRPr="00C92D1C" w:rsidRDefault="001B46EA" w:rsidP="001B46EA">
      <w:pPr>
        <w:pStyle w:val="a3"/>
        <w:spacing w:before="0" w:beforeAutospacing="0" w:afterLines="20" w:afterAutospacing="0"/>
        <w:rPr>
          <w:rFonts w:ascii="Arial" w:hAnsi="Arial" w:cs="Arial"/>
          <w:color w:val="000000"/>
          <w:sz w:val="12"/>
          <w:szCs w:val="20"/>
        </w:rPr>
      </w:pPr>
    </w:p>
    <w:p w:rsidR="001B46EA" w:rsidRPr="005D33F3" w:rsidRDefault="001B46EA" w:rsidP="001B46EA">
      <w:pPr>
        <w:pStyle w:val="a3"/>
        <w:spacing w:before="0" w:beforeAutospacing="0" w:afterLines="20" w:afterAutospacing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noProof/>
          <w:color w:val="000000"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124460</wp:posOffset>
            </wp:positionV>
            <wp:extent cx="2715260" cy="1704975"/>
            <wp:effectExtent l="19050" t="0" r="8890" b="0"/>
            <wp:wrapSquare wrapText="bothSides"/>
            <wp:docPr id="7" name="Рисунок 2" descr="C:\Users\Userg\Desktop\кампус\agronavigator-kampus-1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g\Desktop\кампус\agronavigator-kampus-10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3F3">
        <w:rPr>
          <w:rFonts w:ascii="Arial" w:hAnsi="Arial" w:cs="Arial"/>
          <w:color w:val="000000"/>
          <w:sz w:val="22"/>
          <w:szCs w:val="20"/>
        </w:rPr>
        <w:t xml:space="preserve">     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3540"/>
        <w:rPr>
          <w:rFonts w:ascii="Arial" w:hAnsi="Arial" w:cs="Arial"/>
          <w:b/>
          <w:color w:val="000000"/>
          <w:sz w:val="22"/>
          <w:szCs w:val="20"/>
        </w:rPr>
      </w:pPr>
      <w:r w:rsidRPr="005D33F3">
        <w:rPr>
          <w:rFonts w:ascii="Arial" w:hAnsi="Arial" w:cs="Arial"/>
          <w:b/>
          <w:color w:val="000000"/>
          <w:sz w:val="22"/>
          <w:szCs w:val="20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b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            </w:t>
      </w:r>
      <w:r w:rsidRPr="005D33F3">
        <w:rPr>
          <w:rFonts w:ascii="Arial" w:hAnsi="Arial" w:cs="Arial"/>
          <w:b/>
          <w:color w:val="000000"/>
          <w:sz w:val="22"/>
          <w:szCs w:val="20"/>
        </w:rPr>
        <w:t>Возможности и функции:</w:t>
      </w:r>
      <w:r w:rsidRPr="005D33F3">
        <w:rPr>
          <w:rFonts w:ascii="Arial" w:hAnsi="Arial" w:cs="Arial"/>
          <w:b/>
          <w:bCs/>
          <w:noProof/>
          <w:color w:val="000000"/>
          <w:sz w:val="22"/>
          <w:szCs w:val="20"/>
        </w:rPr>
        <w:t xml:space="preserve"> 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Точное параллельное вождение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proofErr w:type="spellStart"/>
      <w:r w:rsidRPr="005D33F3">
        <w:rPr>
          <w:rFonts w:ascii="Arial" w:hAnsi="Arial" w:cs="Arial"/>
          <w:color w:val="000000"/>
          <w:sz w:val="22"/>
          <w:szCs w:val="20"/>
        </w:rPr>
        <w:t>Курсоуказатель</w:t>
      </w:r>
      <w:proofErr w:type="spellEnd"/>
      <w:r w:rsidRPr="005D33F3">
        <w:rPr>
          <w:rFonts w:ascii="Arial" w:hAnsi="Arial" w:cs="Arial"/>
          <w:color w:val="000000"/>
          <w:sz w:val="22"/>
          <w:szCs w:val="20"/>
        </w:rPr>
        <w:t xml:space="preserve"> с двумя режимами:</w:t>
      </w:r>
      <w:r>
        <w:rPr>
          <w:rFonts w:ascii="Arial" w:hAnsi="Arial" w:cs="Arial"/>
          <w:color w:val="000000"/>
          <w:sz w:val="22"/>
          <w:szCs w:val="20"/>
        </w:rPr>
        <w:br/>
      </w:r>
      <w:r w:rsidRPr="005D33F3">
        <w:rPr>
          <w:rFonts w:ascii="Arial" w:hAnsi="Arial" w:cs="Arial"/>
          <w:color w:val="000000"/>
          <w:sz w:val="22"/>
          <w:szCs w:val="20"/>
        </w:rPr>
        <w:t>свободный режим и параллельное вождение (A-B)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Замер площади поля по периметру (контуру)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Подсчет обработанной площади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Визуализация обработанного участка и перекрытий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</w:t>
      </w:r>
      <w:r>
        <w:rPr>
          <w:rFonts w:ascii="Arial" w:hAnsi="Arial" w:cs="Arial"/>
          <w:color w:val="000000"/>
          <w:sz w:val="22"/>
          <w:szCs w:val="20"/>
        </w:rPr>
        <w:t xml:space="preserve">  </w:t>
      </w:r>
      <w:r w:rsidRPr="005D33F3">
        <w:rPr>
          <w:rFonts w:ascii="Arial" w:hAnsi="Arial" w:cs="Arial"/>
          <w:color w:val="000000"/>
          <w:sz w:val="22"/>
          <w:szCs w:val="20"/>
        </w:rPr>
        <w:t>Гибкая настройка ширины захвата (до сантиметров)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noProof/>
          <w:color w:val="000000"/>
          <w:sz w:val="22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-2834005</wp:posOffset>
            </wp:positionH>
            <wp:positionV relativeFrom="paragraph">
              <wp:posOffset>181610</wp:posOffset>
            </wp:positionV>
            <wp:extent cx="2715260" cy="1714500"/>
            <wp:effectExtent l="19050" t="0" r="8890" b="0"/>
            <wp:wrapSquare wrapText="bothSides"/>
            <wp:docPr id="11" name="Рисунок 3" descr="C:\Users\Userg\Desktop\кампус\agronavigator-kampus-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g\Desktop\кампус\agronavigator-kampus-3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2"/>
          <w:szCs w:val="20"/>
        </w:rPr>
        <w:t xml:space="preserve">    </w:t>
      </w:r>
      <w:r w:rsidRPr="005D33F3">
        <w:rPr>
          <w:rFonts w:ascii="Arial" w:hAnsi="Arial" w:cs="Arial"/>
          <w:color w:val="000000"/>
          <w:sz w:val="22"/>
          <w:szCs w:val="20"/>
        </w:rPr>
        <w:t>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Голосовые уведомления об отклонении от параллельной прямой направляющей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 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Сохранение обработанного поля, с возможностью его последующей загрузки и доработки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Парольная защита редактирования/удаления полей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Режим «Пауза»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Возможность изменения масштаба</w:t>
      </w:r>
    </w:p>
    <w:p w:rsidR="001B46EA" w:rsidRPr="005D33F3" w:rsidRDefault="001B46EA" w:rsidP="001B46EA">
      <w:pPr>
        <w:pStyle w:val="a3"/>
        <w:spacing w:before="0" w:beforeAutospacing="0" w:afterLines="20" w:afterAutospacing="0"/>
        <w:ind w:left="4678" w:firstLine="142"/>
        <w:rPr>
          <w:rFonts w:ascii="Arial" w:hAnsi="Arial" w:cs="Arial"/>
          <w:color w:val="000000"/>
          <w:sz w:val="22"/>
          <w:szCs w:val="20"/>
        </w:rPr>
      </w:pPr>
      <w:r w:rsidRPr="005D33F3">
        <w:rPr>
          <w:rFonts w:ascii="Arial" w:hAnsi="Arial" w:cs="Arial"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 xml:space="preserve"> * 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5D33F3">
        <w:rPr>
          <w:rFonts w:ascii="Arial" w:hAnsi="Arial" w:cs="Arial"/>
          <w:color w:val="000000"/>
          <w:sz w:val="22"/>
          <w:szCs w:val="20"/>
        </w:rPr>
        <w:t>Отображение скорости движения </w:t>
      </w:r>
    </w:p>
    <w:p w:rsidR="001B46EA" w:rsidRPr="00F327FA" w:rsidRDefault="001B46EA" w:rsidP="001B46EA">
      <w:pPr>
        <w:pStyle w:val="a3"/>
        <w:shd w:val="clear" w:color="auto" w:fill="FFFFFF"/>
        <w:spacing w:before="240" w:beforeAutospacing="0" w:after="0" w:afterAutospacing="0" w:line="360" w:lineRule="auto"/>
        <w:ind w:left="720"/>
        <w:textAlignment w:val="baseline"/>
        <w:rPr>
          <w:rStyle w:val="a4"/>
          <w:rFonts w:ascii="Arial" w:hAnsi="Arial" w:cs="Arial"/>
          <w:color w:val="016B0E"/>
          <w:sz w:val="28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000000"/>
          <w:szCs w:val="20"/>
          <w:shd w:val="clear" w:color="auto" w:fill="FFFFFF"/>
        </w:rPr>
        <w:t xml:space="preserve">    </w:t>
      </w:r>
      <w:r w:rsidRPr="00F327FA">
        <w:rPr>
          <w:rStyle w:val="a4"/>
          <w:rFonts w:ascii="Arial" w:hAnsi="Arial" w:cs="Arial"/>
          <w:color w:val="016B0E"/>
          <w:sz w:val="36"/>
          <w:szCs w:val="20"/>
          <w:shd w:val="clear" w:color="auto" w:fill="FFFFFF"/>
        </w:rPr>
        <w:t xml:space="preserve">Цена  65 000 руб. </w:t>
      </w:r>
    </w:p>
    <w:p w:rsidR="001B46EA" w:rsidRDefault="001B46EA" w:rsidP="001B46E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rFonts w:ascii="Arial" w:hAnsi="Arial" w:cs="Arial"/>
          <w:color w:val="000000"/>
          <w:szCs w:val="20"/>
          <w:shd w:val="clear" w:color="auto" w:fill="FFFFFF"/>
        </w:rPr>
      </w:pPr>
      <w:r w:rsidRPr="00C92D1C">
        <w:rPr>
          <w:rStyle w:val="a4"/>
          <w:rFonts w:ascii="Arial" w:hAnsi="Arial" w:cs="Arial"/>
          <w:color w:val="000000"/>
          <w:szCs w:val="20"/>
          <w:shd w:val="clear" w:color="auto" w:fill="FFFFFF"/>
        </w:rPr>
        <w:t>Простой и надежный прибор</w:t>
      </w:r>
      <w:proofErr w:type="gramStart"/>
      <w:r w:rsidRPr="00C92D1C">
        <w:rPr>
          <w:rStyle w:val="a4"/>
          <w:rFonts w:ascii="Arial" w:hAnsi="Arial" w:cs="Arial"/>
          <w:color w:val="000000"/>
          <w:szCs w:val="20"/>
          <w:shd w:val="clear" w:color="auto" w:fill="FFFFFF"/>
        </w:rPr>
        <w:t xml:space="preserve"> С</w:t>
      </w:r>
      <w:proofErr w:type="gramEnd"/>
      <w:r w:rsidRPr="00C92D1C">
        <w:rPr>
          <w:rStyle w:val="a4"/>
          <w:rFonts w:ascii="Arial" w:hAnsi="Arial" w:cs="Arial"/>
          <w:color w:val="000000"/>
          <w:szCs w:val="20"/>
          <w:shd w:val="clear" w:color="auto" w:fill="FFFFFF"/>
        </w:rPr>
        <w:t xml:space="preserve"> ГАРАНТИЕЙ 1 год от Российского производителя.</w:t>
      </w:r>
    </w:p>
    <w:p w:rsidR="001B46EA" w:rsidRPr="005D33F3" w:rsidRDefault="001B46EA" w:rsidP="001B46EA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266700</wp:posOffset>
            </wp:positionV>
            <wp:extent cx="2492375" cy="1571625"/>
            <wp:effectExtent l="19050" t="0" r="3175" b="0"/>
            <wp:wrapTight wrapText="bothSides">
              <wp:wrapPolygon edited="0">
                <wp:start x="-165" y="0"/>
                <wp:lineTo x="-165" y="21469"/>
                <wp:lineTo x="21628" y="21469"/>
                <wp:lineTo x="21628" y="0"/>
                <wp:lineTo x="-165" y="0"/>
              </wp:wrapPolygon>
            </wp:wrapTight>
            <wp:docPr id="14" name="Рисунок 6" descr="C:\Users\Userg\Desktop\кампус\agronavigator-kampus-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g\Desktop\кампус\agronavigator-kampus-1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3F3">
        <w:rPr>
          <w:rStyle w:val="a4"/>
          <w:rFonts w:ascii="Arial" w:hAnsi="Arial" w:cs="Arial"/>
          <w:color w:val="000000"/>
          <w:sz w:val="22"/>
          <w:szCs w:val="20"/>
        </w:rPr>
        <w:t xml:space="preserve">Максимальный срок окупаемости </w:t>
      </w:r>
      <w:proofErr w:type="spellStart"/>
      <w:r w:rsidRPr="005D33F3">
        <w:rPr>
          <w:rStyle w:val="a4"/>
          <w:rFonts w:ascii="Arial" w:hAnsi="Arial" w:cs="Arial"/>
          <w:color w:val="000000"/>
          <w:sz w:val="22"/>
          <w:szCs w:val="20"/>
        </w:rPr>
        <w:t>агронавигатора</w:t>
      </w:r>
      <w:proofErr w:type="spellEnd"/>
      <w:r w:rsidRPr="005D33F3">
        <w:rPr>
          <w:rStyle w:val="a4"/>
          <w:rFonts w:ascii="Arial" w:hAnsi="Arial" w:cs="Arial"/>
          <w:color w:val="000000"/>
          <w:sz w:val="22"/>
          <w:szCs w:val="20"/>
        </w:rPr>
        <w:t xml:space="preserve"> «Кампус» - один сезон.</w:t>
      </w:r>
    </w:p>
    <w:p w:rsidR="001B46EA" w:rsidRPr="00F327FA" w:rsidRDefault="001B46EA" w:rsidP="001B46EA">
      <w:pPr>
        <w:pStyle w:val="a3"/>
        <w:spacing w:before="0" w:beforeAutospacing="0" w:afterLines="20" w:afterAutospacing="0"/>
        <w:ind w:firstLine="708"/>
        <w:rPr>
          <w:rFonts w:ascii="Arial" w:hAnsi="Arial" w:cs="Arial"/>
          <w:b/>
          <w:color w:val="000000"/>
          <w:sz w:val="12"/>
          <w:szCs w:val="20"/>
        </w:rPr>
      </w:pPr>
    </w:p>
    <w:p w:rsidR="001B46EA" w:rsidRPr="00C92D1C" w:rsidRDefault="001B46EA" w:rsidP="001B46EA">
      <w:pPr>
        <w:pStyle w:val="a3"/>
        <w:spacing w:before="0" w:beforeAutospacing="0" w:afterLines="20" w:afterAutospacing="0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C92D1C">
        <w:rPr>
          <w:rFonts w:ascii="Arial" w:hAnsi="Arial" w:cs="Arial"/>
          <w:b/>
          <w:color w:val="000000"/>
          <w:sz w:val="20"/>
          <w:szCs w:val="20"/>
        </w:rPr>
        <w:t>Характеристики</w:t>
      </w:r>
      <w:proofErr w:type="gramStart"/>
      <w:r w:rsidRPr="00C92D1C"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proofErr w:type="gramEnd"/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Экран диагональю 8 дюймов (18 *12 см</w:t>
      </w:r>
      <w:proofErr w:type="gramStart"/>
      <w:r w:rsidRPr="00C92D1C"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Размер прибора  20*12,5 *2,5 см</w:t>
      </w:r>
      <w:proofErr w:type="gramStart"/>
      <w:r w:rsidRPr="00C92D1C">
        <w:rPr>
          <w:rStyle w:val="apple-converted-space"/>
          <w:rFonts w:ascii="Arial" w:hAnsi="Arial" w:cs="Arial"/>
          <w:color w:val="000000"/>
          <w:sz w:val="20"/>
          <w:szCs w:val="20"/>
        </w:rPr>
        <w:t> .</w:t>
      </w:r>
      <w:proofErr w:type="gramEnd"/>
      <w:r w:rsidRPr="00C92D1C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Вес 450гр.</w:t>
      </w:r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2х ядерный процессор с частотой 2 100 МГц</w:t>
      </w:r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Оперативная память DDR2 512 Мб</w:t>
      </w:r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Высокоточный GPS-модуль</w:t>
      </w:r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C92D1C">
        <w:rPr>
          <w:rFonts w:ascii="Arial" w:hAnsi="Arial" w:cs="Arial"/>
          <w:color w:val="000000"/>
          <w:sz w:val="20"/>
          <w:szCs w:val="20"/>
        </w:rPr>
        <w:t>ГЛОНАСС/GPS приемник, точность системы 20-40 см.</w:t>
      </w:r>
    </w:p>
    <w:p w:rsidR="001B46EA" w:rsidRPr="00C92D1C" w:rsidRDefault="001B46EA" w:rsidP="001B46EA">
      <w:pPr>
        <w:pStyle w:val="a3"/>
        <w:numPr>
          <w:ilvl w:val="0"/>
          <w:numId w:val="1"/>
        </w:numPr>
        <w:spacing w:before="0" w:beforeAutospacing="0" w:afterLines="20" w:afterAutospacing="0"/>
        <w:ind w:left="426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C92D1C">
        <w:rPr>
          <w:rFonts w:ascii="Arial" w:hAnsi="Arial" w:cs="Arial"/>
          <w:color w:val="000000"/>
          <w:sz w:val="20"/>
          <w:szCs w:val="20"/>
        </w:rPr>
        <w:t>Динамики, наушники, USB2.0</w:t>
      </w:r>
    </w:p>
    <w:p w:rsidR="001B46EA" w:rsidRDefault="001B46EA" w:rsidP="001B46EA">
      <w:pPr>
        <w:pStyle w:val="a3"/>
        <w:spacing w:before="0" w:beforeAutospacing="0" w:afterLines="20" w:afterAutospacing="0"/>
        <w:ind w:left="426"/>
        <w:rPr>
          <w:rFonts w:ascii="Arial" w:hAnsi="Arial" w:cs="Arial"/>
          <w:color w:val="000000"/>
          <w:sz w:val="22"/>
          <w:szCs w:val="20"/>
        </w:rPr>
      </w:pPr>
    </w:p>
    <w:tbl>
      <w:tblPr>
        <w:tblStyle w:val="a5"/>
        <w:tblW w:w="1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35"/>
      </w:tblGrid>
      <w:tr w:rsidR="001B46EA" w:rsidRPr="002C162C" w:rsidTr="001B46EA">
        <w:tc>
          <w:tcPr>
            <w:tcW w:w="5920" w:type="dxa"/>
          </w:tcPr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jc w:val="center"/>
              <w:rPr>
                <w:rStyle w:val="a4"/>
                <w:rFonts w:ascii="Arial" w:hAnsi="Arial" w:cs="Arial"/>
                <w:color w:val="016B0E"/>
                <w:szCs w:val="20"/>
              </w:rPr>
            </w:pPr>
            <w:r w:rsidRPr="002C162C">
              <w:rPr>
                <w:rStyle w:val="a4"/>
                <w:rFonts w:ascii="Arial" w:hAnsi="Arial" w:cs="Arial"/>
                <w:color w:val="016B0E"/>
                <w:szCs w:val="20"/>
              </w:rPr>
              <w:t>Ростовская  область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jc w:val="center"/>
              <w:rPr>
                <w:rStyle w:val="a4"/>
                <w:rFonts w:ascii="Arial" w:hAnsi="Arial" w:cs="Arial"/>
                <w:color w:val="016B0E"/>
                <w:szCs w:val="20"/>
                <w:lang w:val="en-US"/>
              </w:rPr>
            </w:pPr>
            <w:r w:rsidRPr="002C162C">
              <w:rPr>
                <w:rStyle w:val="a4"/>
                <w:rFonts w:ascii="Arial" w:hAnsi="Arial" w:cs="Arial"/>
                <w:color w:val="016B0E"/>
                <w:szCs w:val="20"/>
              </w:rPr>
              <w:t>Краснодарский  край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jc w:val="center"/>
              <w:rPr>
                <w:rStyle w:val="apple-converted-space"/>
                <w:rFonts w:ascii="Arial" w:hAnsi="Arial" w:cs="Arial"/>
                <w:bCs/>
                <w:color w:val="016B0E"/>
                <w:szCs w:val="20"/>
                <w:lang w:val="en-US"/>
              </w:rPr>
            </w:pPr>
            <w:r w:rsidRPr="002C162C">
              <w:rPr>
                <w:rStyle w:val="a4"/>
                <w:rFonts w:ascii="Arial" w:hAnsi="Arial" w:cs="Arial"/>
                <w:color w:val="016B0E"/>
                <w:szCs w:val="20"/>
              </w:rPr>
              <w:t>Ставропольский  край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jc w:val="center"/>
              <w:rPr>
                <w:rStyle w:val="a4"/>
                <w:rFonts w:ascii="Arial" w:hAnsi="Arial" w:cs="Arial"/>
                <w:color w:val="016B0E"/>
                <w:szCs w:val="20"/>
                <w:u w:val="single"/>
              </w:rPr>
            </w:pPr>
            <w:r w:rsidRPr="002C162C">
              <w:rPr>
                <w:rStyle w:val="a4"/>
                <w:rFonts w:ascii="Arial" w:hAnsi="Arial" w:cs="Arial"/>
                <w:color w:val="016B0E"/>
                <w:szCs w:val="20"/>
                <w:u w:val="single"/>
              </w:rPr>
              <w:t xml:space="preserve"> ДОСТАВКА И УСТАНОВКА ЗА НАШ СЧЕТ 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C162C">
              <w:rPr>
                <w:rFonts w:ascii="Arial" w:hAnsi="Arial" w:cs="Arial"/>
                <w:color w:val="000000"/>
                <w:sz w:val="20"/>
                <w:szCs w:val="20"/>
              </w:rPr>
              <w:t>Приедем, установим, обучим Вас или Ваших трактористов.</w:t>
            </w:r>
          </w:p>
        </w:tc>
        <w:tc>
          <w:tcPr>
            <w:tcW w:w="5635" w:type="dxa"/>
          </w:tcPr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ind w:firstLine="74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</w:rPr>
              <w:t>Контакты: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ind w:firstLine="74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</w:rPr>
              <w:t>Официальный дилер в г</w:t>
            </w:r>
            <w:proofErr w:type="gramStart"/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</w:rPr>
              <w:t>.Е</w:t>
            </w:r>
            <w:proofErr w:type="gramEnd"/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йске </w:t>
            </w:r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ind w:firstLine="743"/>
              <w:textAlignment w:val="baseline"/>
              <w:rPr>
                <w:rFonts w:ascii="Arial" w:hAnsi="Arial" w:cs="Arial"/>
                <w:b/>
                <w:color w:val="016B0E"/>
                <w:sz w:val="22"/>
                <w:szCs w:val="20"/>
              </w:rPr>
            </w:pPr>
            <w:r w:rsidRPr="002C162C">
              <w:rPr>
                <w:rFonts w:ascii="Arial" w:hAnsi="Arial" w:cs="Arial"/>
                <w:b/>
                <w:color w:val="016B0E"/>
                <w:sz w:val="22"/>
                <w:szCs w:val="20"/>
              </w:rPr>
              <w:t>Компания ООО «Радуга»</w:t>
            </w:r>
          </w:p>
          <w:p w:rsidR="001B46EA" w:rsidRPr="001B46EA" w:rsidRDefault="001B46EA" w:rsidP="006435A5">
            <w:pPr>
              <w:pStyle w:val="a3"/>
              <w:spacing w:before="0" w:beforeAutospacing="0" w:afterLines="20" w:afterAutospacing="0"/>
              <w:ind w:firstLine="74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  <w:t>mail</w:t>
            </w:r>
            <w:r w:rsidRPr="001B46EA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:  </w:t>
            </w:r>
            <w:proofErr w:type="spellStart"/>
            <w:r w:rsidRPr="002C162C">
              <w:rPr>
                <w:rFonts w:ascii="Arial" w:hAnsi="Arial" w:cs="Arial"/>
                <w:b/>
                <w:color w:val="016B0E"/>
                <w:sz w:val="22"/>
                <w:szCs w:val="20"/>
                <w:lang w:val="en-US"/>
              </w:rPr>
              <w:t>agrokampus</w:t>
            </w:r>
            <w:proofErr w:type="spellEnd"/>
            <w:r w:rsidRPr="001B46EA">
              <w:rPr>
                <w:rFonts w:ascii="Arial" w:hAnsi="Arial" w:cs="Arial"/>
                <w:b/>
                <w:color w:val="016B0E"/>
                <w:sz w:val="22"/>
                <w:szCs w:val="20"/>
              </w:rPr>
              <w:t>@</w:t>
            </w:r>
            <w:r w:rsidRPr="002C162C">
              <w:rPr>
                <w:rFonts w:ascii="Arial" w:hAnsi="Arial" w:cs="Arial"/>
                <w:b/>
                <w:color w:val="016B0E"/>
                <w:sz w:val="22"/>
                <w:szCs w:val="20"/>
                <w:lang w:val="en-US"/>
              </w:rPr>
              <w:t>mail</w:t>
            </w:r>
            <w:r w:rsidRPr="001B46EA">
              <w:rPr>
                <w:rFonts w:ascii="Arial" w:hAnsi="Arial" w:cs="Arial"/>
                <w:b/>
                <w:color w:val="016B0E"/>
                <w:sz w:val="22"/>
                <w:szCs w:val="20"/>
              </w:rPr>
              <w:t>.</w:t>
            </w:r>
            <w:proofErr w:type="spellStart"/>
            <w:r w:rsidRPr="002C162C">
              <w:rPr>
                <w:rFonts w:ascii="Arial" w:hAnsi="Arial" w:cs="Arial"/>
                <w:b/>
                <w:color w:val="016B0E"/>
                <w:sz w:val="22"/>
                <w:szCs w:val="20"/>
                <w:lang w:val="en-US"/>
              </w:rPr>
              <w:t>ru</w:t>
            </w:r>
            <w:proofErr w:type="spellEnd"/>
          </w:p>
          <w:p w:rsidR="001B46EA" w:rsidRPr="002C162C" w:rsidRDefault="001B46EA" w:rsidP="006435A5">
            <w:pPr>
              <w:pStyle w:val="a3"/>
              <w:spacing w:before="0" w:beforeAutospacing="0" w:afterLines="20" w:afterAutospacing="0"/>
              <w:ind w:firstLine="743"/>
              <w:textAlignment w:val="baseline"/>
              <w:rPr>
                <w:rFonts w:ascii="Arial" w:hAnsi="Arial" w:cs="Arial"/>
                <w:b/>
                <w:color w:val="000000"/>
                <w:szCs w:val="20"/>
              </w:rPr>
            </w:pPr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</w:rPr>
              <w:t>тел</w:t>
            </w:r>
            <w:r w:rsidRPr="002C162C"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  <w:t xml:space="preserve">.   </w:t>
            </w:r>
            <w:r w:rsidRPr="002C162C">
              <w:rPr>
                <w:rFonts w:ascii="Arial" w:hAnsi="Arial" w:cs="Arial"/>
                <w:b/>
                <w:color w:val="016B0E"/>
                <w:sz w:val="22"/>
                <w:szCs w:val="20"/>
              </w:rPr>
              <w:t>8(900)266-79-88</w:t>
            </w:r>
          </w:p>
        </w:tc>
      </w:tr>
    </w:tbl>
    <w:p w:rsidR="00907C08" w:rsidRDefault="00907C08"/>
    <w:sectPr w:rsidR="00907C08" w:rsidSect="001B46EA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C72"/>
    <w:multiLevelType w:val="hybridMultilevel"/>
    <w:tmpl w:val="BF72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404B"/>
    <w:multiLevelType w:val="hybridMultilevel"/>
    <w:tmpl w:val="705E3C2E"/>
    <w:lvl w:ilvl="0" w:tplc="9FD06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EA"/>
    <w:rsid w:val="001B46EA"/>
    <w:rsid w:val="0090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6EA"/>
  </w:style>
  <w:style w:type="character" w:styleId="a4">
    <w:name w:val="Strong"/>
    <w:basedOn w:val="a0"/>
    <w:uiPriority w:val="22"/>
    <w:qFormat/>
    <w:rsid w:val="001B46EA"/>
    <w:rPr>
      <w:b/>
      <w:bCs/>
    </w:rPr>
  </w:style>
  <w:style w:type="table" w:styleId="a5">
    <w:name w:val="Table Grid"/>
    <w:basedOn w:val="a1"/>
    <w:uiPriority w:val="59"/>
    <w:rsid w:val="001B4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Userg</cp:lastModifiedBy>
  <cp:revision>1</cp:revision>
  <dcterms:created xsi:type="dcterms:W3CDTF">2017-04-29T10:31:00Z</dcterms:created>
  <dcterms:modified xsi:type="dcterms:W3CDTF">2017-04-29T10:33:00Z</dcterms:modified>
</cp:coreProperties>
</file>