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37" w:rsidRPr="00AA4012" w:rsidRDefault="00490937" w:rsidP="0064156E">
      <w:pPr>
        <w:jc w:val="center"/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>Описание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  <w:b/>
        </w:rPr>
        <w:t>Участок</w:t>
      </w:r>
      <w:r w:rsidRPr="00AA4012">
        <w:rPr>
          <w:rFonts w:ascii="Times New Roman" w:hAnsi="Times New Roman"/>
        </w:rPr>
        <w:t>: 51 сотка.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На участке посажены около 30 деревьев (яблони, груши, сливы, крыжовник, смородина), деревья куплены в УРАЛНИИСХОЗЕ и второй год плодоносят.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  <w:b/>
        </w:rPr>
        <w:t>Дом</w:t>
      </w:r>
      <w:r w:rsidRPr="00AA4012">
        <w:rPr>
          <w:rFonts w:ascii="Times New Roman" w:hAnsi="Times New Roman"/>
        </w:rPr>
        <w:t xml:space="preserve">. 170 кв.м. 1-й этаж из кирпича, 2 этаж из пеноболка. Снаружи обшит утеплителем </w:t>
      </w:r>
      <w:smartTag w:uri="urn:schemas-microsoft-com:office:smarttags" w:element="metricconverter">
        <w:smartTagPr>
          <w:attr w:name="ProductID" w:val="100 мм"/>
        </w:smartTagPr>
        <w:r w:rsidRPr="00AA4012">
          <w:rPr>
            <w:rFonts w:ascii="Times New Roman" w:hAnsi="Times New Roman"/>
          </w:rPr>
          <w:t>100 мм</w:t>
        </w:r>
      </w:smartTag>
      <w:r w:rsidRPr="00AA4012">
        <w:rPr>
          <w:rFonts w:ascii="Times New Roman" w:hAnsi="Times New Roman"/>
        </w:rPr>
        <w:t xml:space="preserve"> и сайдингом </w:t>
      </w:r>
      <w:r w:rsidRPr="00AA4012">
        <w:rPr>
          <w:rFonts w:ascii="Times New Roman" w:hAnsi="Times New Roman"/>
          <w:lang w:val="en-US"/>
        </w:rPr>
        <w:t>Docke</w:t>
      </w:r>
      <w:r w:rsidRPr="00AA4012">
        <w:rPr>
          <w:rFonts w:ascii="Times New Roman" w:hAnsi="Times New Roman"/>
        </w:rPr>
        <w:t>. На первом этаже котельная, холл, санузел с душевой кабиной и стиральной машиной, кухня-гостиная. На втором этаже детская, холл, спальня, гостевая комната и туалет. Изнутри дом полностью обшит деревом. В доме установлена печь-камин по системе Кузнецова И.В. – на первом этаже камин и русская «хлебная» печь, на втором этаже – печь для обогрева. В доме электрическое отопление (на участок заведено 3 фазы, 15 квт), скважина, автономная канализация ТОПАС.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  <w:b/>
        </w:rPr>
        <w:t>Постройки</w:t>
      </w:r>
      <w:r w:rsidRPr="00AA4012">
        <w:rPr>
          <w:rFonts w:ascii="Times New Roman" w:hAnsi="Times New Roman"/>
        </w:rPr>
        <w:t>: гараж на 2 машины, навес на 2 машины, теплица 3*8 м, птичник 3*12 м, теплый вагончик 2,5*6 м, баня 3*4 м, овощная яма, биогазовый реактор 2 куб.м, построено более 30 крольчатников по авторским чертежам.</w:t>
      </w:r>
    </w:p>
    <w:p w:rsidR="00490937" w:rsidRPr="00AA4012" w:rsidRDefault="00490937">
      <w:pPr>
        <w:rPr>
          <w:rFonts w:ascii="Times New Roman" w:hAnsi="Times New Roman"/>
          <w:b/>
        </w:rPr>
      </w:pP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>Экономика</w:t>
      </w: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>1. Цесарки: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На сегодня 15 птиц. Без дополнительных затрат их количество можно увеличить до 70-100 шт.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Ежедневно 7-10 яиц, цена 100 руб./десяток. В месяц около 2 500 руб. Затраты составляют около 800 руб. При увеличении количества птиц до 100 прибыль составит 15 000 – 18 000 руб. в месяц.</w:t>
      </w: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</w:rPr>
        <w:t xml:space="preserve">Доход 9 месяцев в году. </w:t>
      </w:r>
      <w:r w:rsidRPr="00AA4012">
        <w:rPr>
          <w:rFonts w:ascii="Times New Roman" w:hAnsi="Times New Roman"/>
          <w:b/>
        </w:rPr>
        <w:t>Итого 148 500 руб. в год.</w:t>
      </w: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>2. Кролики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На сегодня около 150 голов, включая крольчат. Планируемое поголовье 200-250 шт. С текущим поголовьем можно получать 11-</w:t>
      </w:r>
      <w:smartTag w:uri="urn:schemas-microsoft-com:office:smarttags" w:element="metricconverter">
        <w:smartTagPr>
          <w:attr w:name="ProductID" w:val="12 кг"/>
        </w:smartTagPr>
        <w:r w:rsidRPr="00AA4012">
          <w:rPr>
            <w:rFonts w:ascii="Times New Roman" w:hAnsi="Times New Roman"/>
          </w:rPr>
          <w:t>12 кг</w:t>
        </w:r>
      </w:smartTag>
      <w:r w:rsidRPr="00AA4012">
        <w:rPr>
          <w:rFonts w:ascii="Times New Roman" w:hAnsi="Times New Roman"/>
        </w:rPr>
        <w:t xml:space="preserve"> мяса в неделю, цена 390 руб./кг, вес одной особи около </w:t>
      </w:r>
      <w:smartTag w:uri="urn:schemas-microsoft-com:office:smarttags" w:element="metricconverter">
        <w:smartTagPr>
          <w:attr w:name="ProductID" w:val="1,3 кг"/>
        </w:smartTagPr>
        <w:r w:rsidRPr="00AA4012">
          <w:rPr>
            <w:rFonts w:ascii="Times New Roman" w:hAnsi="Times New Roman"/>
          </w:rPr>
          <w:t>1,3 кг</w:t>
        </w:r>
      </w:smartTag>
      <w:r w:rsidRPr="00AA4012">
        <w:rPr>
          <w:rFonts w:ascii="Times New Roman" w:hAnsi="Times New Roman"/>
        </w:rPr>
        <w:t xml:space="preserve">. 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в месяц около 18 000 рублей. Затраты на корм и прививки составляют около 3000 руб. в месяц. Прибыль 15 000 руб./мес.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 xml:space="preserve">Доход круглогодично, с пиком в новый год. </w:t>
      </w:r>
      <w:r w:rsidRPr="00AA4012">
        <w:rPr>
          <w:rFonts w:ascii="Times New Roman" w:hAnsi="Times New Roman"/>
          <w:b/>
        </w:rPr>
        <w:t>Итого 180 000 руб. в год.</w:t>
      </w: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>3. Органическое удобрение КОУД.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 xml:space="preserve">Биореактор позволяет производить </w:t>
      </w:r>
      <w:smartTag w:uri="urn:schemas-microsoft-com:office:smarttags" w:element="metricconverter">
        <w:smartTagPr>
          <w:attr w:name="ProductID" w:val="200 л"/>
        </w:smartTagPr>
        <w:r w:rsidRPr="00AA4012">
          <w:rPr>
            <w:rFonts w:ascii="Times New Roman" w:hAnsi="Times New Roman"/>
          </w:rPr>
          <w:t>200 л</w:t>
        </w:r>
      </w:smartTag>
      <w:r w:rsidRPr="00AA4012">
        <w:rPr>
          <w:rFonts w:ascii="Times New Roman" w:hAnsi="Times New Roman"/>
        </w:rPr>
        <w:t xml:space="preserve"> удобрения в день, Цена </w:t>
      </w:r>
      <w:smartTag w:uri="urn:schemas-microsoft-com:office:smarttags" w:element="metricconverter">
        <w:smartTagPr>
          <w:attr w:name="ProductID" w:val="5 литров"/>
        </w:smartTagPr>
        <w:r w:rsidRPr="00AA4012">
          <w:rPr>
            <w:rFonts w:ascii="Times New Roman" w:hAnsi="Times New Roman"/>
          </w:rPr>
          <w:t>5 литров</w:t>
        </w:r>
      </w:smartTag>
      <w:r w:rsidRPr="00AA4012">
        <w:rPr>
          <w:rFonts w:ascii="Times New Roman" w:hAnsi="Times New Roman"/>
        </w:rPr>
        <w:t xml:space="preserve"> 100 руб (опт).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 xml:space="preserve">Затраты составляют около 25 000 руб./месяц (электричество, упаковка). 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Удобрение можно производить 8-10 месяцев в году.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В месяц можно производить на 120 000 руб., прибыль 95 000 руб./месяц.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 xml:space="preserve">Доход за 8 месяцев </w:t>
      </w:r>
      <w:r w:rsidRPr="00AA4012">
        <w:rPr>
          <w:rFonts w:ascii="Times New Roman" w:hAnsi="Times New Roman"/>
          <w:b/>
        </w:rPr>
        <w:t>760 000 руб</w:t>
      </w:r>
      <w:r w:rsidRPr="00AA4012">
        <w:rPr>
          <w:rFonts w:ascii="Times New Roman" w:hAnsi="Times New Roman"/>
        </w:rPr>
        <w:t>.</w:t>
      </w:r>
    </w:p>
    <w:p w:rsidR="00490937" w:rsidRPr="00AA4012" w:rsidRDefault="00490937">
      <w:pPr>
        <w:rPr>
          <w:rFonts w:ascii="Times New Roman" w:hAnsi="Times New Roman"/>
        </w:rPr>
      </w:pP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 xml:space="preserve">Итого </w:t>
      </w:r>
      <w:r w:rsidRPr="00AA4012">
        <w:rPr>
          <w:rFonts w:ascii="Times New Roman" w:hAnsi="Times New Roman"/>
        </w:rPr>
        <w:t>текущий годовой доход составляет 1 088 500 руб.</w:t>
      </w: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>Общехозяйственные затраты: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ЗП работника: 28 000 руб./месяц (с учетом питания).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Расходы на электричество: 2 000 руб./месяц.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 xml:space="preserve">Итого общехозяйственные расходы: 360 000 руб./год. </w:t>
      </w: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 xml:space="preserve">Прибыль: 728 500 рублей в год. </w:t>
      </w:r>
    </w:p>
    <w:p w:rsidR="00490937" w:rsidRPr="00AA4012" w:rsidRDefault="00490937">
      <w:pPr>
        <w:rPr>
          <w:rFonts w:ascii="Times New Roman" w:hAnsi="Times New Roman"/>
          <w:b/>
        </w:rPr>
      </w:pP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>Возможности развития:</w:t>
      </w:r>
    </w:p>
    <w:p w:rsidR="00490937" w:rsidRPr="00AA4012" w:rsidRDefault="00490937">
      <w:pPr>
        <w:rPr>
          <w:rFonts w:ascii="Times New Roman" w:hAnsi="Times New Roman"/>
          <w:b/>
        </w:rPr>
      </w:pPr>
      <w:r w:rsidRPr="00AA4012">
        <w:rPr>
          <w:rFonts w:ascii="Times New Roman" w:hAnsi="Times New Roman"/>
          <w:b/>
        </w:rPr>
        <w:t>4. Бараны или козы.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На участке возможно содержать баранов или коз в количестве до 300 голов.. При условии строительства помещений.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</w:rPr>
        <w:t>Или до 50 голов КРС с производством молока или сыра.</w:t>
      </w:r>
    </w:p>
    <w:p w:rsidR="00490937" w:rsidRPr="00AA4012" w:rsidRDefault="00490937">
      <w:pPr>
        <w:rPr>
          <w:rFonts w:ascii="Times New Roman" w:hAnsi="Times New Roman"/>
        </w:rPr>
      </w:pPr>
      <w:r w:rsidRPr="00AA4012">
        <w:rPr>
          <w:rFonts w:ascii="Times New Roman" w:hAnsi="Times New Roman"/>
          <w:b/>
        </w:rPr>
        <w:t>5. Сено (или выращивание овощей)</w:t>
      </w:r>
      <w:r w:rsidRPr="00AA4012">
        <w:rPr>
          <w:rFonts w:ascii="Times New Roman" w:hAnsi="Times New Roman"/>
        </w:rPr>
        <w:t xml:space="preserve">. Можно взять в долгосрочную аренду соседний участок </w:t>
      </w:r>
      <w:smartTag w:uri="urn:schemas-microsoft-com:office:smarttags" w:element="metricconverter">
        <w:smartTagPr>
          <w:attr w:name="ProductID" w:val="40 Га"/>
        </w:smartTagPr>
        <w:r w:rsidRPr="00AA4012">
          <w:rPr>
            <w:rFonts w:ascii="Times New Roman" w:hAnsi="Times New Roman"/>
          </w:rPr>
          <w:t>40 Га</w:t>
        </w:r>
      </w:smartTag>
      <w:r w:rsidRPr="00AA4012">
        <w:rPr>
          <w:rFonts w:ascii="Times New Roman" w:hAnsi="Times New Roman"/>
        </w:rPr>
        <w:t xml:space="preserve">. Это позволит получать 200-250 тюков сена для кормления </w:t>
      </w:r>
      <w:bookmarkStart w:id="0" w:name="_GoBack"/>
      <w:bookmarkEnd w:id="0"/>
      <w:r w:rsidRPr="00AA4012">
        <w:rPr>
          <w:rFonts w:ascii="Times New Roman" w:hAnsi="Times New Roman"/>
        </w:rPr>
        <w:t>кроликов, баранов и т.п. В настоящий момент 1 тюк сена стоит от 1,0 тыс.руб.</w:t>
      </w:r>
    </w:p>
    <w:sectPr w:rsidR="00490937" w:rsidRPr="00AA4012" w:rsidSect="0064156E">
      <w:headerReference w:type="even" r:id="rId6"/>
      <w:headerReference w:type="default" r:id="rId7"/>
      <w:pgSz w:w="11900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37" w:rsidRDefault="00490937">
      <w:r>
        <w:separator/>
      </w:r>
    </w:p>
  </w:endnote>
  <w:endnote w:type="continuationSeparator" w:id="0">
    <w:p w:rsidR="00490937" w:rsidRDefault="0049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37" w:rsidRDefault="00490937">
      <w:r>
        <w:separator/>
      </w:r>
    </w:p>
  </w:footnote>
  <w:footnote w:type="continuationSeparator" w:id="0">
    <w:p w:rsidR="00490937" w:rsidRDefault="00490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37" w:rsidRDefault="00490937" w:rsidP="00F226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937" w:rsidRDefault="004909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37" w:rsidRDefault="00490937" w:rsidP="00F226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90937" w:rsidRDefault="0049093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F4A"/>
    <w:rsid w:val="00103A32"/>
    <w:rsid w:val="002E1ACD"/>
    <w:rsid w:val="00303161"/>
    <w:rsid w:val="003542D7"/>
    <w:rsid w:val="003B1B77"/>
    <w:rsid w:val="0040092E"/>
    <w:rsid w:val="00490937"/>
    <w:rsid w:val="00511F4A"/>
    <w:rsid w:val="00601684"/>
    <w:rsid w:val="006033D5"/>
    <w:rsid w:val="0064156E"/>
    <w:rsid w:val="00AA4012"/>
    <w:rsid w:val="00AF442E"/>
    <w:rsid w:val="00B435F9"/>
    <w:rsid w:val="00B66A49"/>
    <w:rsid w:val="00CB76A6"/>
    <w:rsid w:val="00D073B2"/>
    <w:rsid w:val="00D81F78"/>
    <w:rsid w:val="00DD2274"/>
    <w:rsid w:val="00E13292"/>
    <w:rsid w:val="00E81FF3"/>
    <w:rsid w:val="00F2269F"/>
    <w:rsid w:val="00F7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15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78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415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404</Words>
  <Characters>2308</Characters>
  <Application>Microsoft Office Outlook</Application>
  <DocSecurity>0</DocSecurity>
  <Lines>0</Lines>
  <Paragraphs>0</Paragraphs>
  <ScaleCrop>false</ScaleCrop>
  <Company>Pro-Active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</dc:title>
  <dc:subject/>
  <dc:creator>Кирилл Рылов</dc:creator>
  <cp:keywords/>
  <dc:description/>
  <cp:lastModifiedBy>Art</cp:lastModifiedBy>
  <cp:revision>2</cp:revision>
  <dcterms:created xsi:type="dcterms:W3CDTF">2016-11-13T08:32:00Z</dcterms:created>
  <dcterms:modified xsi:type="dcterms:W3CDTF">2016-11-13T08:32:00Z</dcterms:modified>
</cp:coreProperties>
</file>