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35" w:rsidRDefault="002E6B35" w:rsidP="002E6B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</w:t>
      </w:r>
      <w:r w:rsidR="00A1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95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коров</w:t>
      </w:r>
      <w:r w:rsidR="00A1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5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1DE0" w:rsidRPr="0095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заработать </w:t>
      </w:r>
      <w:r w:rsidRPr="0095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четверть </w:t>
      </w:r>
      <w:proofErr w:type="spellStart"/>
      <w:proofErr w:type="gramStart"/>
      <w:r w:rsidRPr="0095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млн</w:t>
      </w:r>
      <w:proofErr w:type="spellEnd"/>
      <w:proofErr w:type="gramEnd"/>
      <w:r w:rsidRPr="0095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долл.?</w:t>
      </w:r>
    </w:p>
    <w:p w:rsidR="00F47AB5" w:rsidRPr="00F47AB5" w:rsidRDefault="00F47AB5" w:rsidP="002E6B3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7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63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Опубликовано «</w:t>
      </w:r>
      <w:proofErr w:type="spellStart"/>
      <w:r w:rsidR="00063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Агромаркет</w:t>
      </w:r>
      <w:proofErr w:type="spellEnd"/>
      <w:r w:rsidR="00063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</w:t>
      </w:r>
      <w:proofErr w:type="spellStart"/>
      <w:r w:rsidR="00063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Росов-на</w:t>
      </w:r>
      <w:proofErr w:type="spellEnd"/>
      <w:r w:rsidR="00063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Дону,2010, №4</w:t>
      </w:r>
      <w:r w:rsidRPr="00F47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528D3" w:rsidRDefault="009528D3" w:rsidP="0095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0970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="00587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097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репортаж</w:t>
      </w:r>
      <w:r w:rsidR="00C3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«Крестьянские Ведомости»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6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="0058764C" w:rsidRPr="005E0D4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http://www.agronews.ru/newsshow.php?NId=32408</w:t>
        </w:r>
      </w:hyperlink>
      <w:r w:rsidR="0058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 о хозяйственн</w:t>
      </w:r>
      <w:r w:rsidR="000970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рядовых фермеров</w:t>
      </w:r>
      <w:r w:rsidR="0058764C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-скотоводов</w:t>
      </w:r>
      <w:r w:rsidR="00097043" w:rsidRPr="0009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15500 из которых занимаются молочным бизнесом.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их успехе нет ничего необычного. Им просто повезло, что в прошлое столетие они не читали советских зоотехнических журналов.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 </w:t>
      </w:r>
      <w:r w:rsidR="005876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кормят молоком 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канадцев и еще немало остается на экспорт.</w:t>
      </w:r>
    </w:p>
    <w:p w:rsidR="009528D3" w:rsidRDefault="009528D3" w:rsidP="0095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Е</w:t>
      </w:r>
      <w:r w:rsidR="0058764C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несколько цифр: </w:t>
      </w:r>
      <w:r w:rsidRPr="0095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Канаде 90% всех дойных коров - </w:t>
      </w:r>
      <w:proofErr w:type="spellStart"/>
      <w:r w:rsidRPr="00952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голштино-фризы</w:t>
      </w:r>
      <w:proofErr w:type="spellEnd"/>
      <w:r w:rsidRPr="0095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стальное - </w:t>
      </w:r>
      <w:proofErr w:type="spellStart"/>
      <w:r w:rsidRPr="00952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джерс</w:t>
      </w:r>
      <w:r w:rsid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28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95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айрширы.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ферме, куда заехали российские корреспонденты 350 дойных коров. Дают в среднем по 11 тыс. литров, могли бы и больше (стоит лишь слегка изменить режим кормления), да «давить на газ» фермеру не позволяют квоты на</w:t>
      </w:r>
      <w:r w:rsidRPr="0095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молока. Постоянных работников с хозяином на ферме пятеро + сезонный наем еще четыре работника</w:t>
      </w:r>
      <w:r w:rsid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рава на 42-часовую рабочую неделю и оплату труда жестко охраняет трудовое законодательство. Зато у хозяев – трудовой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беспредел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528D3" w:rsidRDefault="009528D3" w:rsidP="0095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Теперь о главном: в себестоимость производства литра молока входит </w:t>
      </w:r>
      <w:r w:rsidR="00A8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кормление животных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</w:t>
      </w:r>
      <w:r w:rsidR="00A847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ботная плата – 30 центов, еще 20 центов – оплата квоты. Закупочная цена – 67 центов. Что выходит из этой несложной арифметике? «</w:t>
      </w:r>
      <w:r w:rsidR="00A847F2" w:rsidRPr="00FF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корова-восьмилетка уже заработала 280 тыс. долларов, - рассказывает фермер Луи </w:t>
      </w:r>
      <w:proofErr w:type="spellStart"/>
      <w:r w:rsidR="00A847F2" w:rsidRPr="00FF41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Жиллет</w:t>
      </w:r>
      <w:proofErr w:type="spellEnd"/>
      <w:r w:rsidR="00A847F2" w:rsidRPr="00FF414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хозяин семейного предприятия «</w:t>
      </w:r>
      <w:proofErr w:type="spellStart"/>
      <w:r w:rsidR="00A847F2" w:rsidRPr="00FF41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Жиллет</w:t>
      </w:r>
      <w:proofErr w:type="spellEnd"/>
      <w:r w:rsidR="00A847F2" w:rsidRPr="00FF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Лтд</w:t>
      </w:r>
      <w:proofErr w:type="gramStart"/>
      <w:r w:rsidR="00A847F2" w:rsidRPr="00FF414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978FE" w:rsidRDefault="00A847F2" w:rsidP="0095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 вот хозяйка другого малого молочного бизнеса считает</w:t>
      </w:r>
      <w:r w:rsidR="0009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выбором мини-стадо, да еще приторговывает эмбрионами.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F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Эндрю ведем </w:t>
      </w:r>
      <w:r w:rsidRPr="00A8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племенную работу с коровами </w:t>
      </w:r>
      <w:proofErr w:type="spellStart"/>
      <w:r w:rsidRPr="00A84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джерсийской</w:t>
      </w:r>
      <w:proofErr w:type="spellEnd"/>
      <w:r w:rsidRPr="00A8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породы. Их эмбрионы стоят не так дорого, как </w:t>
      </w:r>
      <w:proofErr w:type="spellStart"/>
      <w:r w:rsidRPr="00A84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голштино-фризские</w:t>
      </w:r>
      <w:proofErr w:type="spellEnd"/>
      <w:r w:rsidRPr="00A847F2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пятьсот долларов.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4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правильном менеджменте нам с мужем и с нашими двумя детьми дохода от 28 взрослых коров вполне хватает. Молоко у наших коров густое, жирное и вкусное. «БМВ» нам, конечно, не купить. Ну, да ничего, пока и на «</w:t>
      </w:r>
      <w:proofErr w:type="spellStart"/>
      <w:r w:rsidRPr="00FF41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Тойоте</w:t>
      </w:r>
      <w:proofErr w:type="spellEnd"/>
      <w:r w:rsidRPr="00FF41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поездим</w:t>
      </w:r>
      <w:r w:rsidR="000978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F6F" w:rsidRDefault="000978FE" w:rsidP="0095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Нашим бы фермерам их проблемы с марками машин. Но с другой стороны автор убежден, что основные беды нынешних скотоводов Украины в мозгах. В той каше, которая их наполняет и носит гордое название отечественное племенное стадо.</w:t>
      </w:r>
    </w:p>
    <w:p w:rsidR="000978FE" w:rsidRDefault="005E6F6F" w:rsidP="0095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Автор уверен, </w:t>
      </w:r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</w:t>
      </w:r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</w:t>
      </w:r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племенно</w:t>
      </w:r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убожеств</w:t>
      </w:r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</w:t>
      </w:r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представителей мировой селекции наши фермеры тоже смогут решать какую выбрать иномарку</w:t>
      </w:r>
      <w:r w:rsidR="0009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поездки в гости.</w:t>
      </w:r>
    </w:p>
    <w:p w:rsidR="000978FE" w:rsidRDefault="000978FE" w:rsidP="0095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еще. </w:t>
      </w:r>
      <w:r w:rsidR="005E6F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леменн</w:t>
      </w:r>
      <w:r w:rsidR="005E6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5E6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Канаде занимаются не </w:t>
      </w:r>
      <w:proofErr w:type="gramStart"/>
      <w:r w:rsidR="005E6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proofErr w:type="gramEnd"/>
      <w:r w:rsidR="005E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сами фермеры с помощью специалистов-консультантов. Что и как разводить подсказывают не </w:t>
      </w:r>
      <w:proofErr w:type="spellStart"/>
      <w:r w:rsidR="005E6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совдеповские</w:t>
      </w:r>
      <w:proofErr w:type="spellEnd"/>
      <w:r w:rsidR="005E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профессора, погубившие отечественное скотоводство, а ученые при ассоциациях породного скота</w:t>
      </w:r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стажировку в ведущих селекционных школах.</w:t>
      </w:r>
      <w:r w:rsidR="005E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 об этом говориться в материале корреспондентов.  </w:t>
      </w:r>
    </w:p>
    <w:p w:rsidR="00373E1C" w:rsidRDefault="005E6F6F" w:rsidP="00952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</w:t>
      </w:r>
      <w:r w:rsidRPr="00FF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животноводы-переселенцы по приезду на новую родину сразу же взялись наряду с разведением скота за кропотливую работу по улучшению распространенных в стране пород. Отбирали быков, коров, регистрировали результаты скрещиваний, снова пересекали разные линии, отбрасывали тупиковые результаты, снова скрещивали. И так -  </w:t>
      </w:r>
      <w:r w:rsid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41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ста лет?</w:t>
      </w:r>
      <w:r w:rsidRPr="005E6F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73E1C" w:rsidRP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в то время пока наши деды и отцы строили коммунизм</w:t>
      </w:r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точнее – по выражению Салтыкова-Щедрина </w:t>
      </w:r>
      <w:r w:rsid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глуповстрой</w:t>
      </w:r>
      <w:proofErr w:type="spellEnd"/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3E1C" w:rsidRP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373E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E6F6F" w:rsidRDefault="00373E1C" w:rsidP="0095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="005E6F6F" w:rsidRPr="005E6F6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племенные быки, - а их 2000 штук на всю Канаду, - принадлежат всему сообществу канадских молочных фермеров. Содержат их кооперативы на специальных фермах. А элитными коровами занимаются высокообразованные фермеры, как Эндрю и Луи.</w:t>
      </w:r>
    </w:p>
    <w:p w:rsidR="005E6F6F" w:rsidRDefault="005E6F6F" w:rsidP="0095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F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регистрации и отбора лучших животных так поставлена, что сегодня в компьютерах содержатся данные о 60% реально живущих в стране коров. Но канадские селекционеры и специалисты племенной отрасли твердо намерены сделать этот </w:t>
      </w:r>
      <w:r w:rsidRPr="00FF4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показатель стопроцентным. И, наблюдая, как поставлено дело селекции и генетического отбора в молочном животноводстве, веришь, что это совершенно реально.</w:t>
      </w:r>
    </w:p>
    <w:p w:rsidR="005E6F6F" w:rsidRDefault="005E6F6F" w:rsidP="0095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F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такой работы за сто лет создан канадский тип </w:t>
      </w:r>
      <w:proofErr w:type="spellStart"/>
      <w:r w:rsidRPr="00FF4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голштино-фризской</w:t>
      </w:r>
      <w:proofErr w:type="spellEnd"/>
      <w:r w:rsidRPr="00FF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породы, а национальная индустрия племенной и селекционной работы вышла на самые передовые рубежи в мире. Достаточно сказать, что ее достижениями сегодня пользуются более 70 стран</w:t>
      </w:r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4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8D3" w:rsidRDefault="0058764C" w:rsidP="0037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у нас</w:t>
      </w:r>
      <w:r w:rsidR="006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C80228" w:rsidRDefault="00C80228" w:rsidP="0095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49530</wp:posOffset>
            </wp:positionV>
            <wp:extent cx="1594485" cy="986155"/>
            <wp:effectExtent l="19050" t="0" r="5715" b="0"/>
            <wp:wrapTight wrapText="bothSides">
              <wp:wrapPolygon edited="0">
                <wp:start x="-258" y="0"/>
                <wp:lineTo x="-258" y="21280"/>
                <wp:lineTo x="21677" y="21280"/>
                <wp:lineTo x="21677" y="0"/>
                <wp:lineTo x="-258" y="0"/>
              </wp:wrapPolygon>
            </wp:wrapTight>
            <wp:docPr id="2" name="Рисунок 2" descr="К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764C" w:rsidRPr="0058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D88" w:rsidRDefault="00C80228" w:rsidP="0095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81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хорошей традицией</w:t>
      </w:r>
      <w:r w:rsidR="002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жалеть </w:t>
      </w:r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</w:t>
      </w:r>
      <w:r w:rsidR="002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селянина-скотовода, оправдывая его бедность и иногда нищету невниманием общества (правительства, </w:t>
      </w:r>
      <w:proofErr w:type="spellStart"/>
      <w:r w:rsidR="002E6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МинАпк</w:t>
      </w:r>
      <w:proofErr w:type="spellEnd"/>
      <w:r w:rsidR="00CB6F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сельских советов</w:t>
      </w:r>
      <w:r w:rsidR="002E6B35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его проблемам</w:t>
      </w:r>
      <w:r w:rsidR="00CB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Конечно, когда стоимость молока в стране </w:t>
      </w:r>
      <w:r w:rsidR="00C1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</w:t>
      </w:r>
      <w:r w:rsidR="00CB6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дешевле «газировки» - это общество обречено пить зарубежные «белила» (так в средствах информации иногда называют порошковое молоко).</w:t>
      </w:r>
      <w:r w:rsidR="00C1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таким путем шло предыдущее правительство, душа отечественного производителя в объятиях массового импорта с.-х. продукции.</w:t>
      </w:r>
    </w:p>
    <w:p w:rsidR="00481DE0" w:rsidRDefault="00481DE0" w:rsidP="0064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Но нет </w:t>
      </w:r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оранжевого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добра. Вследствие неквалифицированного управления экономикой</w:t>
      </w:r>
      <w:r w:rsid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на молоко и мясо на Украине приблизились к общеевропейским и мировым. Может это обстоятельство и будет началом «золотого дождя» для наших скотоводов?</w:t>
      </w:r>
    </w:p>
    <w:p w:rsidR="001975BF" w:rsidRDefault="00CB6FE8" w:rsidP="0064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8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мечты </w:t>
      </w:r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отечественных фермеров </w:t>
      </w:r>
      <w:r w:rsidR="0048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реальностью </w:t>
      </w:r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продуктивным скотом </w:t>
      </w:r>
      <w:r w:rsidR="00481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выполнить три про</w:t>
      </w:r>
      <w:r w:rsidR="00C15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</w:t>
      </w:r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1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0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373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</w:t>
      </w:r>
      <w:r w:rsidR="00197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племенных животных;</w:t>
      </w:r>
      <w:r w:rsidR="006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их накормить и </w:t>
      </w:r>
      <w:r w:rsidR="0019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46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технологическую часть</w:t>
      </w:r>
      <w:r w:rsidR="0019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животных и производства молока</w:t>
      </w:r>
      <w:r w:rsidR="006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62F8" w:rsidRPr="00C062F8" w:rsidRDefault="001975BF" w:rsidP="0064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Значимость</w:t>
      </w:r>
      <w:r w:rsidR="006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мероприятий названа</w:t>
      </w:r>
      <w:r w:rsidR="006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6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081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щей. И если с двумя последними </w:t>
      </w:r>
      <w:r w:rsidR="00C362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фермеры научились управляться самостоятельно, то в отношении первого и важнейшего компонента успешной ферм</w:t>
      </w:r>
      <w:proofErr w:type="gramStart"/>
      <w:r w:rsidR="00C36218">
        <w:rPr>
          <w:rFonts w:ascii="Times New Roman" w:eastAsia="Times New Roman" w:hAnsi="Times New Roman" w:cs="Times New Roman"/>
          <w:sz w:val="24"/>
          <w:szCs w:val="24"/>
          <w:lang w:eastAsia="ru-RU"/>
        </w:rPr>
        <w:t>ы у ее</w:t>
      </w:r>
      <w:proofErr w:type="gramEnd"/>
      <w:r w:rsidR="00C3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 </w:t>
      </w:r>
      <w:r w:rsid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голове </w:t>
      </w:r>
      <w:r w:rsidR="00C3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присутствует </w:t>
      </w:r>
      <w:r w:rsid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упомянутая племенная </w:t>
      </w:r>
      <w:r w:rsidR="00C362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неимением возможности публиковать селекционный ликбез в полном объеме, автор отсылает </w:t>
      </w:r>
      <w:proofErr w:type="gramStart"/>
      <w:r w:rsidR="00C062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интересующихся</w:t>
      </w:r>
      <w:proofErr w:type="gramEnd"/>
      <w:r w:rsidR="00C0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свой сайт </w:t>
      </w:r>
      <w:hyperlink r:id="rId7" w:history="1">
        <w:r w:rsidR="00C062F8" w:rsidRPr="005E0D4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062F8" w:rsidRPr="005E0D4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62F8" w:rsidRPr="005E0D4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madison</w:t>
        </w:r>
        <w:proofErr w:type="spellEnd"/>
        <w:r w:rsidR="00C062F8" w:rsidRPr="005E0D4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62F8" w:rsidRPr="005E0D4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kiev</w:t>
        </w:r>
        <w:proofErr w:type="spellEnd"/>
        <w:r w:rsidR="00C062F8" w:rsidRPr="005E0D4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62F8" w:rsidRPr="005E0D4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  <w:proofErr w:type="spellEnd"/>
      </w:hyperlink>
      <w:r w:rsidR="00C06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081" w:rsidRDefault="001975BF" w:rsidP="0064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46081" w:rsidRPr="00C0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15A1E" w:rsidRPr="00C0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леменн</w:t>
      </w:r>
      <w:r w:rsidR="00646081" w:rsidRPr="00C0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C15A1E" w:rsidRPr="00C0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6081" w:rsidRPr="00C0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составляющая</w:t>
      </w:r>
      <w:r w:rsidR="00C15A1E" w:rsidRPr="00C0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скота</w:t>
      </w:r>
      <w:r w:rsidR="006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коэффициент полезного действия ваших </w:t>
      </w:r>
      <w:r w:rsidR="00A1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парнокопытных </w:t>
      </w:r>
      <w:r w:rsidR="006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орудий производства, вашей фабрики молока и мяса. </w:t>
      </w:r>
      <w:proofErr w:type="gramStart"/>
      <w:r w:rsidR="00646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 не</w:t>
      </w:r>
      <w:proofErr w:type="gramEnd"/>
      <w:r w:rsidR="006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пела отечественная зоотехния хвалу украинским породам и типам скота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КПД часто ниже 40%, остальные 60% </w:t>
      </w:r>
      <w:r w:rsidR="00A1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высокопитательного </w:t>
      </w:r>
      <w:r w:rsidR="006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корма животные постсоветской селекции используют на собственные нужды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переводят в навоз.</w:t>
      </w:r>
      <w:r w:rsidR="00C062F8" w:rsidRPr="00C0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="00C0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канадских</w:t>
      </w:r>
      <w:proofErr w:type="gramEnd"/>
      <w:r w:rsidR="00C0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62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голштинов</w:t>
      </w:r>
      <w:proofErr w:type="spellEnd"/>
      <w:r w:rsidR="00C0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избежали разведения по системе Мичурина-Лысенко в прошлом веке, КПД в производстве молока 60% и больше. Вот откуда </w:t>
      </w:r>
      <w:r w:rsidR="00A1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берутся </w:t>
      </w:r>
      <w:r w:rsidR="00C062F8">
        <w:rPr>
          <w:rFonts w:ascii="Times New Roman" w:eastAsia="Times New Roman" w:hAnsi="Times New Roman" w:cs="Times New Roman"/>
          <w:sz w:val="24"/>
          <w:szCs w:val="24"/>
          <w:lang w:eastAsia="ru-RU"/>
        </w:rPr>
        <w:t>10-15-ти тонные годовые надои.</w:t>
      </w:r>
    </w:p>
    <w:p w:rsidR="001E0073" w:rsidRDefault="00C062F8" w:rsidP="0064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E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proofErr w:type="gramStart"/>
      <w:r w:rsid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риобретая зарубежную селекцию вы приобретаете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1E5" w:rsidRPr="00467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племенную правду</w:t>
      </w:r>
      <w:r w:rsidR="00467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71E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71E5" w:rsidRPr="004671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остоверные сведения</w:t>
      </w:r>
      <w:r w:rsidR="0046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конкретном животном, собранны</w:t>
      </w:r>
      <w:r w:rsidR="00A114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многих поколений путем селекции (искусственного отбора) лучших из лучших его прародителей. За чистотой племенных сведений следят сами сообщества фермеров, объединенных в племенные породные ассоциации. Селекционное </w:t>
      </w:r>
      <w:proofErr w:type="gramStart"/>
      <w:r w:rsidR="004671E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вранье</w:t>
      </w:r>
      <w:proofErr w:type="gramEnd"/>
      <w:r w:rsidR="0046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приравнивается к профессиональному расстрелу (для этого существу</w:t>
      </w:r>
      <w:r w:rsid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71E5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сво</w:t>
      </w:r>
      <w:r w:rsid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6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безопасности) и краху карьеры вруна. </w:t>
      </w:r>
      <w:r w:rsidR="00A1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чего следовало бы начать племенную работу </w:t>
      </w:r>
      <w:r w:rsid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11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Украине).</w:t>
      </w:r>
    </w:p>
    <w:p w:rsidR="00590516" w:rsidRDefault="001E0073" w:rsidP="0064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9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Приобретая отечественную селекцию вы добровольно вешаете на уши лапшу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столетнего зоотехнического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ученые признают, что даже в ведущих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племзаводах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Украины ошибочные (не заказные) записи в племенных документах достигают 25%</w:t>
      </w:r>
      <w:r w:rsid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4FC">
        <w:rPr>
          <w:rFonts w:ascii="Times New Roman" w:eastAsia="Times New Roman" w:hAnsi="Times New Roman" w:cs="Times New Roman"/>
          <w:sz w:val="24"/>
          <w:szCs w:val="24"/>
          <w:lang w:eastAsia="ru-RU"/>
        </w:rPr>
        <w:t>(!)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поступа</w:t>
      </w:r>
      <w:r w:rsid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 на красивое завершение изысканий в племенном деле, достойной защиты будущих кандидатов, докторов, присуждении государственных премий и прочих награждениях тут приписать пару тысяч кг удоя и привеса </w:t>
      </w:r>
      <w:r w:rsidR="0076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племенные документы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</w:t>
      </w:r>
      <w:r w:rsidR="007674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 велел.</w:t>
      </w:r>
      <w:proofErr w:type="gramEnd"/>
    </w:p>
    <w:p w:rsidR="00590516" w:rsidRDefault="00A1143C" w:rsidP="0064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76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Помните! </w:t>
      </w:r>
      <w:proofErr w:type="gramStart"/>
      <w:r w:rsidR="005905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 покупая «</w:t>
      </w:r>
      <w:proofErr w:type="spellStart"/>
      <w:r w:rsidR="0059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суперинтенсивные</w:t>
      </w:r>
      <w:proofErr w:type="spellEnd"/>
      <w:r w:rsidR="005905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отечественные породы вы соглашаетесь (в отличие от канадцев) долгое время ездить на отечественной «</w:t>
      </w:r>
      <w:proofErr w:type="spellStart"/>
      <w:r w:rsidR="005905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Таврии</w:t>
      </w:r>
      <w:proofErr w:type="spellEnd"/>
      <w:r w:rsidR="0059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большее - не заработаете. </w:t>
      </w:r>
      <w:proofErr w:type="gramEnd"/>
    </w:p>
    <w:p w:rsidR="00A1143C" w:rsidRDefault="00A1143C" w:rsidP="0064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Если же в ваших планах заработать миллион – необходим племен</w:t>
      </w:r>
      <w:r w:rsidR="007674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импорт живого скота (для рискованных и очень богатых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скотовладельцев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эмбрионов (для фермеров среднего достатка). Эту тему мы </w:t>
      </w:r>
      <w:r w:rsidR="0076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затрагивали в предыдущей публикации.</w:t>
      </w:r>
    </w:p>
    <w:p w:rsidR="006A1A89" w:rsidRDefault="006A1A89" w:rsidP="006A1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лет назад мы предлагали начать масштабную замену убогого отечественного стада Украины на животных мирового уровня через импорт и ТЭ (программа «Окно в Европу»). В миниатюре, такую программу может повторить каждый скотовод, желающий обновить племенное стадо и не </w:t>
      </w:r>
      <w:proofErr w:type="spellStart"/>
      <w:r w:rsidRPr="006A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закомплексованный</w:t>
      </w:r>
      <w:proofErr w:type="spellEnd"/>
      <w:r w:rsidRPr="006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импорте «живого» скота. </w:t>
      </w:r>
    </w:p>
    <w:p w:rsidR="006A1A89" w:rsidRPr="006A1A89" w:rsidRDefault="006A1A89" w:rsidP="006A1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суть в том, что после прямых закупок эмбрионов от выдающихся матерей и выращивания племенных телочек, приступают ко второму этапу. От этих </w:t>
      </w:r>
      <w:proofErr w:type="spellStart"/>
      <w:r w:rsidRPr="006A1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ТЭ-первотелок</w:t>
      </w:r>
      <w:proofErr w:type="spellEnd"/>
      <w:r w:rsidRPr="006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эмбрионы для расширения собственного племенного ядра и на реализацию. Потом вновь позволяют отелиться. Такие эмбрионы, как мы писали выше, обойдутся хозяину по себестоимости. Их производство за год может достигать 30-35 штук, а это – полтора десятка племенных телят от одной коровы в год. Чем не корова-несушка? </w:t>
      </w:r>
    </w:p>
    <w:p w:rsidR="006A1A89" w:rsidRDefault="006A1A89" w:rsidP="006A1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фото, подаренном автору профессором Л. Голы (Чехия), как раз изображена такая корова-донор. После сбора и «</w:t>
      </w:r>
      <w:proofErr w:type="spellStart"/>
      <w:r w:rsidRPr="006A1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намораживания</w:t>
      </w:r>
      <w:proofErr w:type="spellEnd"/>
      <w:r w:rsidRPr="006A1A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полусотни эмбрионов от донора, они были одновременно высажены реципиентам, а корова оплодотворена семенем. Через пару месяцев после отелов собрали все «наследство» коровы на одной привязи. Получилось Т</w:t>
      </w:r>
      <w:proofErr w:type="gramStart"/>
      <w:r w:rsidRPr="006A1A89">
        <w:rPr>
          <w:rFonts w:ascii="Times New Roman" w:eastAsia="Times New Roman" w:hAnsi="Times New Roman" w:cs="Times New Roman"/>
          <w:sz w:val="24"/>
          <w:szCs w:val="24"/>
          <w:lang w:eastAsia="ru-RU"/>
        </w:rPr>
        <w:t>Э-</w:t>
      </w:r>
      <w:proofErr w:type="gramEnd"/>
      <w:r w:rsidRPr="006A1A8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«очко»: 20 телят из эмбриона + 1 собственный.</w:t>
      </w:r>
    </w:p>
    <w:p w:rsidR="006A1A89" w:rsidRDefault="006A1A89" w:rsidP="006A1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A89" w:rsidRDefault="006A1A89" w:rsidP="006A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96365"/>
            <wp:effectExtent l="19050" t="0" r="3175" b="0"/>
            <wp:docPr id="3" name="Рисунок 1" descr="C:\Documents and Settings\Виктор\Мои документы\Папины\ДОСКИ, Рынок предложений, Реклама\ТЭ-Чех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иктор\Мои документы\Папины\ДОСКИ, Рынок предложений, Реклама\ТЭ-Чех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89" w:rsidRDefault="006A1A89" w:rsidP="006A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6A1A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Очко-ТЭ</w:t>
      </w:r>
      <w:proofErr w:type="spellEnd"/>
      <w:r w:rsidRPr="006A1A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20 телят из эмбрионов и 1 </w:t>
      </w:r>
      <w:proofErr w:type="gramStart"/>
      <w:r w:rsidRPr="006A1A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собственный</w:t>
      </w:r>
      <w:proofErr w:type="gramEnd"/>
    </w:p>
    <w:p w:rsidR="006A1A89" w:rsidRPr="006A1A89" w:rsidRDefault="006A1A89" w:rsidP="006A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1A89" w:rsidRPr="006A1A89" w:rsidRDefault="006A1A89" w:rsidP="006A1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Выгода ТЭ в 3-5 кратном выигрыше в цене стоимости стельности от ТЭ в сравнении с ценой импорта нетели аналогичной продуктивности. В отличие от искусственного осеменения ТЭ дает племенной приплод сразу.</w:t>
      </w:r>
    </w:p>
    <w:p w:rsidR="006A1A89" w:rsidRPr="006A1A89" w:rsidRDefault="006A1A89" w:rsidP="006A1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Импорт замороженных зародышей на 99,9% безопасен в инфекционном плане - мечта ответственной ветеринарной службы. Пример россиян по массовому завозу </w:t>
      </w:r>
      <w:r w:rsidRPr="006A1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племенного скота показал, что никакой карантин не спасает от импорта </w:t>
      </w:r>
      <w:proofErr w:type="spellStart"/>
      <w:r w:rsidRPr="006A1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некробактериоза</w:t>
      </w:r>
      <w:proofErr w:type="spellEnd"/>
      <w:r w:rsidRPr="006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1A8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хамидиоза</w:t>
      </w:r>
      <w:proofErr w:type="spellEnd"/>
      <w:r w:rsidRPr="006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вирусной заморской инфекции. ТЭ – технология «чистого» и серьезного хозяина.</w:t>
      </w:r>
    </w:p>
    <w:p w:rsidR="006A1A89" w:rsidRPr="006A1A89" w:rsidRDefault="006A1A89" w:rsidP="006A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A1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6A1A89" w:rsidRDefault="006A1A89" w:rsidP="00923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3E8" w:rsidRPr="009233E8" w:rsidRDefault="009233E8" w:rsidP="00923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23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Мадисон</w:t>
      </w:r>
      <w:proofErr w:type="spellEnd"/>
      <w:r w:rsidRPr="00923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 Владимирович, кандидат биологических наук</w:t>
      </w:r>
    </w:p>
    <w:p w:rsidR="009233E8" w:rsidRPr="009233E8" w:rsidRDefault="009233E8" w:rsidP="00923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Киев, </w:t>
      </w:r>
      <w:hyperlink r:id="rId9" w:history="1">
        <w:r w:rsidRPr="009233E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vmadison@mail.ru</w:t>
        </w:r>
      </w:hyperlink>
      <w:r w:rsidRPr="00923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r w:rsidRPr="009233E8">
        <w:t xml:space="preserve"> </w:t>
      </w:r>
      <w:hyperlink r:id="rId10" w:history="1">
        <w:r w:rsidRPr="009233E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Pr="009233E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9233E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madison</w:t>
        </w:r>
        <w:proofErr w:type="spellEnd"/>
        <w:r w:rsidRPr="009233E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9233E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kiev</w:t>
        </w:r>
        <w:proofErr w:type="spellEnd"/>
        <w:r w:rsidRPr="009233E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9233E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ua</w:t>
        </w:r>
        <w:proofErr w:type="spellEnd"/>
      </w:hyperlink>
    </w:p>
    <w:p w:rsidR="009233E8" w:rsidRPr="009233E8" w:rsidRDefault="009233E8" w:rsidP="00923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+38 067 238-23-93</w:t>
      </w:r>
    </w:p>
    <w:p w:rsidR="009233E8" w:rsidRPr="009233E8" w:rsidRDefault="009233E8" w:rsidP="00923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64C" w:rsidRDefault="0058764C" w:rsidP="00A1143C">
      <w:pPr>
        <w:spacing w:after="0" w:line="240" w:lineRule="auto"/>
        <w:jc w:val="center"/>
      </w:pPr>
    </w:p>
    <w:p w:rsidR="007871E2" w:rsidRDefault="007871E2" w:rsidP="00A1143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952875" cy="3457575"/>
            <wp:effectExtent l="19050" t="0" r="9525" b="0"/>
            <wp:docPr id="1" name="Рисунок 1" descr="C:\Documents and Settings\Виктор\Мои документы\Папины\FOTO\Картинки, карикатуры\К корове по-человече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иктор\Мои документы\Папины\FOTO\Картинки, карикатуры\К корове по-человеческ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E8" w:rsidRDefault="009233E8" w:rsidP="00A1143C">
      <w:pPr>
        <w:spacing w:after="0" w:line="240" w:lineRule="auto"/>
        <w:jc w:val="center"/>
      </w:pPr>
    </w:p>
    <w:p w:rsidR="009233E8" w:rsidRDefault="009233E8" w:rsidP="009233E8">
      <w:pPr>
        <w:spacing w:after="0" w:line="240" w:lineRule="auto"/>
        <w:jc w:val="center"/>
        <w:rPr>
          <w:b/>
          <w:sz w:val="24"/>
          <w:szCs w:val="24"/>
        </w:rPr>
      </w:pPr>
    </w:p>
    <w:p w:rsidR="009233E8" w:rsidRDefault="009233E8" w:rsidP="009233E8">
      <w:pPr>
        <w:spacing w:after="0" w:line="240" w:lineRule="auto"/>
        <w:jc w:val="center"/>
        <w:rPr>
          <w:rFonts w:ascii="Comic Sans MS" w:hAnsi="Comic Sans MS"/>
        </w:rPr>
      </w:pPr>
      <w:r w:rsidRPr="00B32A53">
        <w:rPr>
          <w:rFonts w:ascii="Comic Sans MS" w:hAnsi="Comic Sans MS"/>
          <w:sz w:val="28"/>
          <w:szCs w:val="28"/>
        </w:rPr>
        <w:t>См. также</w:t>
      </w:r>
      <w:r w:rsidRPr="00B32A53">
        <w:rPr>
          <w:rFonts w:ascii="Comic Sans MS" w:hAnsi="Comic Sans MS"/>
        </w:rPr>
        <w:t xml:space="preserve"> </w:t>
      </w:r>
      <w:r w:rsidRPr="00B32A53">
        <w:rPr>
          <w:rFonts w:ascii="Comic Sans MS" w:hAnsi="Comic Sans MS" w:cs="Tahoma"/>
        </w:rPr>
        <w:t>материалы автора по селекции скота и ТЭ</w:t>
      </w:r>
      <w:r w:rsidRPr="00B32A53">
        <w:rPr>
          <w:rFonts w:ascii="Comic Sans MS" w:hAnsi="Comic Sans MS"/>
        </w:rPr>
        <w:t xml:space="preserve"> в журнале </w:t>
      </w:r>
    </w:p>
    <w:p w:rsidR="009233E8" w:rsidRPr="00B32A53" w:rsidRDefault="009233E8" w:rsidP="009233E8">
      <w:pPr>
        <w:spacing w:after="0" w:line="240" w:lineRule="auto"/>
        <w:jc w:val="center"/>
        <w:rPr>
          <w:rFonts w:ascii="Comic Sans MS" w:hAnsi="Comic Sans MS" w:cs="Tahoma"/>
        </w:rPr>
      </w:pPr>
      <w:r w:rsidRPr="00B32A53">
        <w:rPr>
          <w:rFonts w:ascii="Comic Sans MS" w:hAnsi="Comic Sans MS"/>
        </w:rPr>
        <w:t xml:space="preserve">«Животноводство России» -  </w:t>
      </w:r>
      <w:hyperlink r:id="rId12" w:history="1">
        <w:r w:rsidRPr="00B32A53">
          <w:rPr>
            <w:rStyle w:val="a3"/>
            <w:rFonts w:ascii="Comic Sans MS" w:hAnsi="Comic Sans MS" w:cs="Tahoma"/>
            <w:b/>
            <w:lang w:val="en-US"/>
          </w:rPr>
          <w:t>www</w:t>
        </w:r>
        <w:r w:rsidRPr="00B32A53">
          <w:rPr>
            <w:rStyle w:val="a3"/>
            <w:rFonts w:ascii="Comic Sans MS" w:hAnsi="Comic Sans MS" w:cs="Tahoma"/>
            <w:b/>
          </w:rPr>
          <w:t>.</w:t>
        </w:r>
        <w:proofErr w:type="spellStart"/>
        <w:r w:rsidRPr="00B32A53">
          <w:rPr>
            <w:rStyle w:val="a3"/>
            <w:rFonts w:ascii="Comic Sans MS" w:hAnsi="Comic Sans MS" w:cs="Tahoma"/>
            <w:b/>
            <w:lang w:val="en-US"/>
          </w:rPr>
          <w:t>zzr</w:t>
        </w:r>
        <w:proofErr w:type="spellEnd"/>
        <w:r w:rsidRPr="00B32A53">
          <w:rPr>
            <w:rStyle w:val="a3"/>
            <w:rFonts w:ascii="Comic Sans MS" w:hAnsi="Comic Sans MS" w:cs="Tahoma"/>
            <w:b/>
          </w:rPr>
          <w:t>.</w:t>
        </w:r>
        <w:proofErr w:type="spellStart"/>
        <w:r w:rsidRPr="00B32A53">
          <w:rPr>
            <w:rStyle w:val="a3"/>
            <w:rFonts w:ascii="Comic Sans MS" w:hAnsi="Comic Sans MS" w:cs="Tahoma"/>
            <w:b/>
            <w:lang w:val="en-US"/>
          </w:rPr>
          <w:t>ru</w:t>
        </w:r>
        <w:proofErr w:type="spellEnd"/>
      </w:hyperlink>
      <w:r w:rsidRPr="00B32A53">
        <w:rPr>
          <w:rFonts w:ascii="Comic Sans MS" w:hAnsi="Comic Sans MS" w:cs="Tahoma"/>
          <w:b/>
        </w:rPr>
        <w:t xml:space="preserve"> (архив):</w:t>
      </w:r>
    </w:p>
    <w:p w:rsidR="009233E8" w:rsidRPr="009233E8" w:rsidRDefault="009233E8" w:rsidP="009233E8">
      <w:pPr>
        <w:spacing w:after="0" w:line="240" w:lineRule="auto"/>
        <w:jc w:val="center"/>
      </w:pPr>
    </w:p>
    <w:p w:rsidR="009233E8" w:rsidRPr="009233E8" w:rsidRDefault="009233E8" w:rsidP="009233E8">
      <w:pPr>
        <w:spacing w:after="0" w:line="240" w:lineRule="auto"/>
        <w:jc w:val="center"/>
        <w:rPr>
          <w:b/>
        </w:rPr>
      </w:pPr>
      <w:r w:rsidRPr="009233E8">
        <w:t xml:space="preserve">                   </w:t>
      </w:r>
      <w:r w:rsidRPr="009233E8">
        <w:rPr>
          <w:b/>
        </w:rPr>
        <w:t>2005 год №6 «</w:t>
      </w:r>
      <w:proofErr w:type="spellStart"/>
      <w:r w:rsidRPr="009233E8">
        <w:rPr>
          <w:b/>
        </w:rPr>
        <w:t>Голштинская</w:t>
      </w:r>
      <w:proofErr w:type="spellEnd"/>
      <w:r w:rsidRPr="009233E8">
        <w:rPr>
          <w:b/>
        </w:rPr>
        <w:t xml:space="preserve"> золушка»</w:t>
      </w:r>
    </w:p>
    <w:p w:rsidR="009233E8" w:rsidRPr="009233E8" w:rsidRDefault="009233E8" w:rsidP="009233E8">
      <w:pPr>
        <w:spacing w:after="0" w:line="240" w:lineRule="auto"/>
        <w:jc w:val="center"/>
        <w:rPr>
          <w:b/>
        </w:rPr>
      </w:pPr>
      <w:r w:rsidRPr="009233E8">
        <w:t xml:space="preserve">                   </w:t>
      </w:r>
      <w:r w:rsidRPr="009233E8">
        <w:rPr>
          <w:b/>
        </w:rPr>
        <w:t>2005 год №10-11 «Научиться уважать себя»</w:t>
      </w:r>
    </w:p>
    <w:p w:rsidR="009233E8" w:rsidRPr="009233E8" w:rsidRDefault="009233E8" w:rsidP="009233E8">
      <w:pPr>
        <w:spacing w:after="0" w:line="240" w:lineRule="auto"/>
        <w:jc w:val="center"/>
        <w:rPr>
          <w:b/>
        </w:rPr>
      </w:pPr>
      <w:r w:rsidRPr="009233E8">
        <w:rPr>
          <w:b/>
        </w:rPr>
        <w:t xml:space="preserve">                   2006 год №9-10 «Лейкоз КРС»</w:t>
      </w:r>
    </w:p>
    <w:p w:rsidR="009233E8" w:rsidRPr="009233E8" w:rsidRDefault="009233E8" w:rsidP="009233E8">
      <w:pPr>
        <w:spacing w:after="0" w:line="240" w:lineRule="auto"/>
        <w:jc w:val="center"/>
        <w:rPr>
          <w:b/>
        </w:rPr>
      </w:pPr>
      <w:r w:rsidRPr="009233E8">
        <w:rPr>
          <w:b/>
        </w:rPr>
        <w:t xml:space="preserve">                   2007 год №1-2 «Селекция и трансплантация»</w:t>
      </w:r>
    </w:p>
    <w:p w:rsidR="009233E8" w:rsidRPr="009233E8" w:rsidRDefault="009233E8" w:rsidP="009233E8">
      <w:pPr>
        <w:spacing w:after="0" w:line="240" w:lineRule="auto"/>
        <w:jc w:val="center"/>
      </w:pPr>
      <w:r w:rsidRPr="009233E8">
        <w:t xml:space="preserve">                   </w:t>
      </w:r>
      <w:hyperlink r:id="rId13" w:history="1">
        <w:r w:rsidRPr="009233E8">
          <w:rPr>
            <w:rStyle w:val="a3"/>
          </w:rPr>
          <w:t>http://www.zzr.ru/archives/2</w:t>
        </w:r>
        <w:r w:rsidRPr="009233E8">
          <w:rPr>
            <w:rStyle w:val="a3"/>
          </w:rPr>
          <w:t>0</w:t>
        </w:r>
        <w:r w:rsidRPr="009233E8">
          <w:rPr>
            <w:rStyle w:val="a3"/>
          </w:rPr>
          <w:t>07/01/01-2007_04.pdf</w:t>
        </w:r>
      </w:hyperlink>
    </w:p>
    <w:p w:rsidR="009233E8" w:rsidRPr="009233E8" w:rsidRDefault="009233E8" w:rsidP="009233E8">
      <w:pPr>
        <w:spacing w:after="0" w:line="240" w:lineRule="auto"/>
        <w:jc w:val="center"/>
      </w:pPr>
      <w:r w:rsidRPr="009233E8">
        <w:t xml:space="preserve">                   </w:t>
      </w:r>
      <w:hyperlink r:id="rId14" w:history="1">
        <w:r w:rsidRPr="009233E8">
          <w:rPr>
            <w:rStyle w:val="a3"/>
          </w:rPr>
          <w:t>http://www.zzr.ru/archives/20</w:t>
        </w:r>
        <w:r w:rsidRPr="009233E8">
          <w:rPr>
            <w:rStyle w:val="a3"/>
          </w:rPr>
          <w:t>0</w:t>
        </w:r>
        <w:r w:rsidRPr="009233E8">
          <w:rPr>
            <w:rStyle w:val="a3"/>
          </w:rPr>
          <w:t>7/02/02-2007_02.pdf</w:t>
        </w:r>
      </w:hyperlink>
      <w:r w:rsidRPr="009233E8">
        <w:t xml:space="preserve">                                           </w:t>
      </w:r>
    </w:p>
    <w:p w:rsidR="009233E8" w:rsidRPr="009233E8" w:rsidRDefault="009233E8" w:rsidP="009233E8">
      <w:pPr>
        <w:spacing w:after="0" w:line="240" w:lineRule="auto"/>
        <w:jc w:val="center"/>
        <w:rPr>
          <w:b/>
        </w:rPr>
      </w:pPr>
      <w:r w:rsidRPr="009233E8">
        <w:t xml:space="preserve">                   </w:t>
      </w:r>
      <w:r w:rsidRPr="009233E8">
        <w:rPr>
          <w:b/>
        </w:rPr>
        <w:t>2008 год №2 «Задумайтесь о будущем»</w:t>
      </w:r>
    </w:p>
    <w:p w:rsidR="009233E8" w:rsidRPr="009233E8" w:rsidRDefault="009233E8" w:rsidP="009233E8">
      <w:pPr>
        <w:spacing w:after="0" w:line="240" w:lineRule="auto"/>
        <w:jc w:val="center"/>
      </w:pPr>
      <w:r w:rsidRPr="009233E8">
        <w:t xml:space="preserve">                   </w:t>
      </w:r>
      <w:hyperlink r:id="rId15" w:history="1">
        <w:r w:rsidRPr="009233E8">
          <w:rPr>
            <w:rStyle w:val="a3"/>
          </w:rPr>
          <w:t>http://www.zzr.ru/archi</w:t>
        </w:r>
        <w:r w:rsidRPr="009233E8">
          <w:rPr>
            <w:rStyle w:val="a3"/>
          </w:rPr>
          <w:t>v</w:t>
        </w:r>
        <w:r w:rsidRPr="009233E8">
          <w:rPr>
            <w:rStyle w:val="a3"/>
          </w:rPr>
          <w:t>es/2008/02/02-2008_03.pdf</w:t>
        </w:r>
      </w:hyperlink>
      <w:r w:rsidRPr="009233E8">
        <w:t xml:space="preserve"> </w:t>
      </w:r>
    </w:p>
    <w:p w:rsidR="009233E8" w:rsidRPr="009233E8" w:rsidRDefault="009233E8" w:rsidP="009233E8">
      <w:pPr>
        <w:spacing w:after="0" w:line="240" w:lineRule="auto"/>
        <w:jc w:val="center"/>
        <w:rPr>
          <w:b/>
        </w:rPr>
      </w:pPr>
      <w:r w:rsidRPr="009233E8">
        <w:t xml:space="preserve">                   </w:t>
      </w:r>
      <w:r w:rsidRPr="009233E8">
        <w:rPr>
          <w:b/>
        </w:rPr>
        <w:t>2008 год №3-4 «Народный селекционер»</w:t>
      </w:r>
    </w:p>
    <w:p w:rsidR="009233E8" w:rsidRPr="009233E8" w:rsidRDefault="009233E8" w:rsidP="009233E8">
      <w:pPr>
        <w:spacing w:after="0" w:line="240" w:lineRule="auto"/>
        <w:jc w:val="center"/>
        <w:rPr>
          <w:b/>
        </w:rPr>
      </w:pPr>
      <w:r w:rsidRPr="009233E8">
        <w:t xml:space="preserve">                   </w:t>
      </w:r>
      <w:r w:rsidRPr="009233E8">
        <w:rPr>
          <w:b/>
        </w:rPr>
        <w:t>2008 год №10-11 «Селекция – мифы и реальность»</w:t>
      </w:r>
    </w:p>
    <w:p w:rsidR="009233E8" w:rsidRPr="009233E8" w:rsidRDefault="009233E8" w:rsidP="009233E8">
      <w:pPr>
        <w:spacing w:after="0" w:line="240" w:lineRule="auto"/>
        <w:jc w:val="center"/>
      </w:pPr>
      <w:r w:rsidRPr="009233E8">
        <w:t xml:space="preserve">                   </w:t>
      </w:r>
      <w:hyperlink r:id="rId16" w:history="1">
        <w:r w:rsidRPr="009233E8">
          <w:rPr>
            <w:rStyle w:val="a3"/>
          </w:rPr>
          <w:t>http://www.zzr.ru/ar</w:t>
        </w:r>
        <w:r w:rsidRPr="009233E8">
          <w:rPr>
            <w:rStyle w:val="a3"/>
          </w:rPr>
          <w:t>c</w:t>
        </w:r>
        <w:r w:rsidRPr="009233E8">
          <w:rPr>
            <w:rStyle w:val="a3"/>
          </w:rPr>
          <w:t>hiv</w:t>
        </w:r>
        <w:r w:rsidRPr="009233E8">
          <w:rPr>
            <w:rStyle w:val="a3"/>
          </w:rPr>
          <w:t>e</w:t>
        </w:r>
        <w:r w:rsidRPr="009233E8">
          <w:rPr>
            <w:rStyle w:val="a3"/>
          </w:rPr>
          <w:t>s/</w:t>
        </w:r>
        <w:r w:rsidRPr="009233E8">
          <w:rPr>
            <w:rStyle w:val="a3"/>
          </w:rPr>
          <w:t>2</w:t>
        </w:r>
        <w:r w:rsidRPr="009233E8">
          <w:rPr>
            <w:rStyle w:val="a3"/>
          </w:rPr>
          <w:t>008/10/10-2008_03.pdf</w:t>
        </w:r>
      </w:hyperlink>
    </w:p>
    <w:p w:rsidR="009233E8" w:rsidRPr="009233E8" w:rsidRDefault="009233E8" w:rsidP="009233E8">
      <w:pPr>
        <w:spacing w:after="0" w:line="240" w:lineRule="auto"/>
        <w:jc w:val="center"/>
      </w:pPr>
      <w:r w:rsidRPr="009233E8">
        <w:t xml:space="preserve">                   </w:t>
      </w:r>
      <w:hyperlink r:id="rId17" w:history="1">
        <w:r w:rsidRPr="009233E8">
          <w:rPr>
            <w:rStyle w:val="a3"/>
          </w:rPr>
          <w:t>http://www.zzr.ru/archives/20</w:t>
        </w:r>
        <w:r w:rsidRPr="009233E8">
          <w:rPr>
            <w:rStyle w:val="a3"/>
          </w:rPr>
          <w:t>0</w:t>
        </w:r>
        <w:r w:rsidRPr="009233E8">
          <w:rPr>
            <w:rStyle w:val="a3"/>
          </w:rPr>
          <w:t>8/11/11-2008_03.pdf</w:t>
        </w:r>
      </w:hyperlink>
    </w:p>
    <w:p w:rsidR="009233E8" w:rsidRPr="009233E8" w:rsidRDefault="009233E8" w:rsidP="009233E8">
      <w:pPr>
        <w:spacing w:after="0" w:line="240" w:lineRule="auto"/>
        <w:jc w:val="center"/>
        <w:rPr>
          <w:b/>
        </w:rPr>
      </w:pPr>
      <w:r w:rsidRPr="009233E8">
        <w:t xml:space="preserve">                   </w:t>
      </w:r>
      <w:r w:rsidRPr="009233E8">
        <w:rPr>
          <w:b/>
        </w:rPr>
        <w:t>2009 год №10-11 «Не возите скот живьем»</w:t>
      </w:r>
    </w:p>
    <w:p w:rsidR="009233E8" w:rsidRPr="009233E8" w:rsidRDefault="009233E8" w:rsidP="009233E8">
      <w:pPr>
        <w:spacing w:after="0" w:line="240" w:lineRule="auto"/>
        <w:jc w:val="center"/>
      </w:pPr>
      <w:r w:rsidRPr="009233E8">
        <w:t xml:space="preserve">                   </w:t>
      </w:r>
      <w:hyperlink r:id="rId18" w:history="1">
        <w:r w:rsidRPr="009233E8">
          <w:rPr>
            <w:rStyle w:val="a3"/>
          </w:rPr>
          <w:t>http://www.zzr.ru/archives/2009/10/1</w:t>
        </w:r>
        <w:r w:rsidRPr="009233E8">
          <w:rPr>
            <w:rStyle w:val="a3"/>
          </w:rPr>
          <w:t>0</w:t>
        </w:r>
        <w:r w:rsidRPr="009233E8">
          <w:rPr>
            <w:rStyle w:val="a3"/>
          </w:rPr>
          <w:t>-2009_02.pdf</w:t>
        </w:r>
      </w:hyperlink>
    </w:p>
    <w:p w:rsidR="009233E8" w:rsidRPr="009233E8" w:rsidRDefault="009233E8" w:rsidP="009233E8">
      <w:pPr>
        <w:spacing w:after="0" w:line="240" w:lineRule="auto"/>
        <w:jc w:val="center"/>
      </w:pPr>
      <w:r w:rsidRPr="009233E8">
        <w:t xml:space="preserve">                   </w:t>
      </w:r>
      <w:hyperlink r:id="rId19" w:history="1">
        <w:r w:rsidRPr="009233E8">
          <w:rPr>
            <w:rStyle w:val="a3"/>
          </w:rPr>
          <w:t>http://www.zzr.ru/archives/</w:t>
        </w:r>
        <w:r w:rsidRPr="009233E8">
          <w:rPr>
            <w:rStyle w:val="a3"/>
          </w:rPr>
          <w:t>2</w:t>
        </w:r>
        <w:r w:rsidRPr="009233E8">
          <w:rPr>
            <w:rStyle w:val="a3"/>
          </w:rPr>
          <w:t>009/11/11-2009_02.pdf</w:t>
        </w:r>
      </w:hyperlink>
      <w:r w:rsidRPr="009233E8">
        <w:t xml:space="preserve">  </w:t>
      </w:r>
    </w:p>
    <w:p w:rsidR="009233E8" w:rsidRPr="009233E8" w:rsidRDefault="009233E8" w:rsidP="009233E8">
      <w:pPr>
        <w:spacing w:after="0" w:line="240" w:lineRule="auto"/>
        <w:jc w:val="center"/>
        <w:rPr>
          <w:b/>
        </w:rPr>
      </w:pPr>
      <w:r w:rsidRPr="009233E8">
        <w:t xml:space="preserve">                   </w:t>
      </w:r>
      <w:r w:rsidRPr="009233E8">
        <w:rPr>
          <w:b/>
        </w:rPr>
        <w:t>2010 год №4-6 «Биотехнология приплода»</w:t>
      </w:r>
    </w:p>
    <w:p w:rsidR="009233E8" w:rsidRPr="009233E8" w:rsidRDefault="009233E8" w:rsidP="009233E8">
      <w:pPr>
        <w:spacing w:after="0" w:line="240" w:lineRule="auto"/>
        <w:jc w:val="center"/>
      </w:pPr>
      <w:r w:rsidRPr="009233E8">
        <w:t xml:space="preserve">                   </w:t>
      </w:r>
      <w:hyperlink r:id="rId20" w:history="1">
        <w:r w:rsidRPr="009233E8">
          <w:rPr>
            <w:rStyle w:val="a3"/>
            <w:lang w:val="en-US"/>
          </w:rPr>
          <w:t>http</w:t>
        </w:r>
        <w:r w:rsidRPr="009233E8">
          <w:rPr>
            <w:rStyle w:val="a3"/>
          </w:rPr>
          <w:t>://</w:t>
        </w:r>
        <w:r w:rsidRPr="009233E8">
          <w:rPr>
            <w:rStyle w:val="a3"/>
            <w:lang w:val="en-US"/>
          </w:rPr>
          <w:t>www</w:t>
        </w:r>
        <w:r w:rsidRPr="009233E8">
          <w:rPr>
            <w:rStyle w:val="a3"/>
          </w:rPr>
          <w:t>.</w:t>
        </w:r>
        <w:proofErr w:type="spellStart"/>
        <w:r w:rsidRPr="009233E8">
          <w:rPr>
            <w:rStyle w:val="a3"/>
            <w:lang w:val="en-US"/>
          </w:rPr>
          <w:t>zzr</w:t>
        </w:r>
        <w:proofErr w:type="spellEnd"/>
        <w:r w:rsidRPr="009233E8">
          <w:rPr>
            <w:rStyle w:val="a3"/>
          </w:rPr>
          <w:t>.</w:t>
        </w:r>
        <w:proofErr w:type="spellStart"/>
        <w:r w:rsidRPr="009233E8">
          <w:rPr>
            <w:rStyle w:val="a3"/>
            <w:lang w:val="en-US"/>
          </w:rPr>
          <w:t>ru</w:t>
        </w:r>
        <w:proofErr w:type="spellEnd"/>
        <w:r w:rsidRPr="009233E8">
          <w:rPr>
            <w:rStyle w:val="a3"/>
          </w:rPr>
          <w:t>/</w:t>
        </w:r>
        <w:r w:rsidRPr="009233E8">
          <w:rPr>
            <w:rStyle w:val="a3"/>
            <w:lang w:val="en-US"/>
          </w:rPr>
          <w:t>archives</w:t>
        </w:r>
        <w:r w:rsidRPr="009233E8">
          <w:rPr>
            <w:rStyle w:val="a3"/>
          </w:rPr>
          <w:t>/2010/04</w:t>
        </w:r>
        <w:r w:rsidRPr="009233E8">
          <w:rPr>
            <w:rStyle w:val="a3"/>
          </w:rPr>
          <w:t xml:space="preserve"> /</w:t>
        </w:r>
        <w:r w:rsidRPr="009233E8">
          <w:rPr>
            <w:rStyle w:val="a3"/>
          </w:rPr>
          <w:t>04-2010_02.</w:t>
        </w:r>
        <w:proofErr w:type="spellStart"/>
        <w:r w:rsidRPr="009233E8">
          <w:rPr>
            <w:rStyle w:val="a3"/>
            <w:lang w:val="en-US"/>
          </w:rPr>
          <w:t>pdf</w:t>
        </w:r>
        <w:proofErr w:type="spellEnd"/>
      </w:hyperlink>
    </w:p>
    <w:p w:rsidR="009233E8" w:rsidRPr="009233E8" w:rsidRDefault="009233E8" w:rsidP="009233E8">
      <w:pPr>
        <w:spacing w:after="0" w:line="240" w:lineRule="auto"/>
        <w:jc w:val="center"/>
        <w:rPr>
          <w:lang w:val="en-US"/>
        </w:rPr>
      </w:pPr>
      <w:r w:rsidRPr="009233E8">
        <w:lastRenderedPageBreak/>
        <w:t xml:space="preserve">                   </w:t>
      </w:r>
      <w:hyperlink w:history="1">
        <w:r w:rsidRPr="009233E8">
          <w:rPr>
            <w:rStyle w:val="a3"/>
            <w:lang w:val="en-US"/>
          </w:rPr>
          <w:t>http://www.z</w:t>
        </w:r>
        <w:r w:rsidRPr="009233E8">
          <w:rPr>
            <w:rStyle w:val="a3"/>
            <w:lang w:val="en-US"/>
          </w:rPr>
          <w:t xml:space="preserve">  z</w:t>
        </w:r>
        <w:r w:rsidRPr="009233E8">
          <w:rPr>
            <w:rStyle w:val="a3"/>
            <w:lang w:val="en-US"/>
          </w:rPr>
          <w:t>r.ru/archives/2010/05/05-2010_02.pdf</w:t>
        </w:r>
      </w:hyperlink>
    </w:p>
    <w:p w:rsidR="009233E8" w:rsidRPr="009233E8" w:rsidRDefault="009233E8" w:rsidP="009233E8">
      <w:pPr>
        <w:spacing w:after="0" w:line="240" w:lineRule="auto"/>
        <w:jc w:val="center"/>
        <w:rPr>
          <w:lang w:val="en-US"/>
        </w:rPr>
      </w:pPr>
      <w:r w:rsidRPr="009233E8">
        <w:rPr>
          <w:lang w:val="en-US"/>
        </w:rPr>
        <w:t xml:space="preserve">                   </w:t>
      </w:r>
      <w:hyperlink r:id="rId21" w:history="1">
        <w:r w:rsidRPr="009233E8">
          <w:rPr>
            <w:rStyle w:val="a3"/>
            <w:lang w:val="en-US"/>
          </w:rPr>
          <w:t>http://www.zzr.ru/archives/2010/06/06-2010_02.pdf</w:t>
        </w:r>
      </w:hyperlink>
      <w:r w:rsidRPr="009233E8">
        <w:rPr>
          <w:lang w:val="en-US"/>
        </w:rPr>
        <w:t xml:space="preserve"> </w:t>
      </w:r>
    </w:p>
    <w:p w:rsidR="009233E8" w:rsidRPr="009233E8" w:rsidRDefault="009233E8" w:rsidP="009233E8">
      <w:pPr>
        <w:spacing w:after="0" w:line="240" w:lineRule="auto"/>
        <w:jc w:val="center"/>
        <w:rPr>
          <w:b/>
        </w:rPr>
      </w:pPr>
      <w:r w:rsidRPr="009233E8">
        <w:rPr>
          <w:lang w:val="en-US"/>
        </w:rPr>
        <w:t xml:space="preserve">                   </w:t>
      </w:r>
      <w:r w:rsidRPr="009233E8">
        <w:rPr>
          <w:b/>
        </w:rPr>
        <w:t>2011 год №10 «</w:t>
      </w:r>
      <w:proofErr w:type="spellStart"/>
      <w:r w:rsidRPr="009233E8">
        <w:rPr>
          <w:b/>
          <w:lang w:val="uk-UA"/>
        </w:rPr>
        <w:t>Трансплантация</w:t>
      </w:r>
      <w:proofErr w:type="spellEnd"/>
      <w:r w:rsidRPr="009233E8">
        <w:rPr>
          <w:b/>
          <w:lang w:val="uk-UA"/>
        </w:rPr>
        <w:t xml:space="preserve"> </w:t>
      </w:r>
      <w:r w:rsidRPr="009233E8">
        <w:rPr>
          <w:b/>
        </w:rPr>
        <w:t>эмбрионов</w:t>
      </w:r>
      <w:r w:rsidRPr="009233E8">
        <w:rPr>
          <w:b/>
          <w:lang w:val="uk-UA"/>
        </w:rPr>
        <w:t xml:space="preserve"> </w:t>
      </w:r>
      <w:proofErr w:type="spellStart"/>
      <w:r w:rsidRPr="009233E8">
        <w:rPr>
          <w:b/>
          <w:lang w:val="uk-UA"/>
        </w:rPr>
        <w:t>племенного</w:t>
      </w:r>
      <w:proofErr w:type="spellEnd"/>
      <w:r w:rsidRPr="009233E8">
        <w:rPr>
          <w:b/>
          <w:lang w:val="uk-UA"/>
        </w:rPr>
        <w:t xml:space="preserve"> скота»</w:t>
      </w:r>
    </w:p>
    <w:p w:rsidR="009233E8" w:rsidRPr="009233E8" w:rsidRDefault="009233E8" w:rsidP="009233E8">
      <w:pPr>
        <w:spacing w:after="0" w:line="240" w:lineRule="auto"/>
        <w:jc w:val="center"/>
      </w:pPr>
      <w:r w:rsidRPr="009233E8">
        <w:t xml:space="preserve">                     </w:t>
      </w:r>
      <w:hyperlink r:id="rId22" w:history="1">
        <w:r w:rsidRPr="009233E8">
          <w:rPr>
            <w:rStyle w:val="a3"/>
          </w:rPr>
          <w:t>http://www.zzr.ru/archi</w:t>
        </w:r>
        <w:r w:rsidRPr="009233E8">
          <w:rPr>
            <w:rStyle w:val="a3"/>
          </w:rPr>
          <w:t>v</w:t>
        </w:r>
        <w:r w:rsidRPr="009233E8">
          <w:rPr>
            <w:rStyle w:val="a3"/>
          </w:rPr>
          <w:t>es/2011/10/10-2011_02.pdf</w:t>
        </w:r>
      </w:hyperlink>
      <w:r w:rsidRPr="009233E8">
        <w:t xml:space="preserve"> </w:t>
      </w:r>
    </w:p>
    <w:p w:rsidR="009233E8" w:rsidRDefault="009233E8" w:rsidP="009233E8">
      <w:pPr>
        <w:spacing w:after="0" w:line="240" w:lineRule="auto"/>
        <w:jc w:val="center"/>
      </w:pPr>
      <w:r w:rsidRPr="009233E8">
        <w:t xml:space="preserve">                     </w:t>
      </w:r>
      <w:r w:rsidRPr="009233E8">
        <w:rPr>
          <w:b/>
        </w:rPr>
        <w:t>2012 год 30.01 Яйца на службе человека</w:t>
      </w:r>
      <w:r w:rsidRPr="009233E8">
        <w:t xml:space="preserve"> </w:t>
      </w:r>
    </w:p>
    <w:p w:rsidR="009233E8" w:rsidRPr="009233E8" w:rsidRDefault="009233E8" w:rsidP="009233E8">
      <w:pPr>
        <w:spacing w:after="0" w:line="240" w:lineRule="auto"/>
        <w:jc w:val="center"/>
      </w:pPr>
      <w:hyperlink r:id="rId23" w:history="1">
        <w:r w:rsidRPr="009233E8">
          <w:rPr>
            <w:rStyle w:val="a3"/>
          </w:rPr>
          <w:t>http://lenagro.org/stati/1978-ya</w:t>
        </w:r>
        <w:r w:rsidRPr="009233E8">
          <w:rPr>
            <w:rStyle w:val="a3"/>
          </w:rPr>
          <w:t>j</w:t>
        </w:r>
        <w:r w:rsidRPr="009233E8">
          <w:rPr>
            <w:rStyle w:val="a3"/>
          </w:rPr>
          <w:t>cza-na-sluzhbe-cheloveka-transplantacziya-embrionov.html</w:t>
        </w:r>
      </w:hyperlink>
      <w:r w:rsidRPr="009233E8">
        <w:t xml:space="preserve">        </w:t>
      </w:r>
    </w:p>
    <w:p w:rsidR="009233E8" w:rsidRPr="009233E8" w:rsidRDefault="009233E8" w:rsidP="009233E8">
      <w:pPr>
        <w:spacing w:after="0" w:line="240" w:lineRule="auto"/>
        <w:jc w:val="center"/>
      </w:pPr>
    </w:p>
    <w:p w:rsidR="009233E8" w:rsidRDefault="009233E8" w:rsidP="00A1143C">
      <w:pPr>
        <w:spacing w:after="0" w:line="240" w:lineRule="auto"/>
        <w:jc w:val="center"/>
      </w:pPr>
    </w:p>
    <w:sectPr w:rsidR="009233E8" w:rsidSect="0054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4D15"/>
    <w:rsid w:val="00010F56"/>
    <w:rsid w:val="00022BD3"/>
    <w:rsid w:val="00063046"/>
    <w:rsid w:val="00097043"/>
    <w:rsid w:val="000978FE"/>
    <w:rsid w:val="001975BF"/>
    <w:rsid w:val="001E0073"/>
    <w:rsid w:val="001F09C6"/>
    <w:rsid w:val="002E6B35"/>
    <w:rsid w:val="003118BE"/>
    <w:rsid w:val="00373E1C"/>
    <w:rsid w:val="00381A5D"/>
    <w:rsid w:val="004671E5"/>
    <w:rsid w:val="00481DE0"/>
    <w:rsid w:val="00542AD3"/>
    <w:rsid w:val="0058764C"/>
    <w:rsid w:val="00590516"/>
    <w:rsid w:val="005E6F6F"/>
    <w:rsid w:val="00646081"/>
    <w:rsid w:val="006A1A89"/>
    <w:rsid w:val="006F0D88"/>
    <w:rsid w:val="007674FC"/>
    <w:rsid w:val="007871E2"/>
    <w:rsid w:val="00914494"/>
    <w:rsid w:val="009233E8"/>
    <w:rsid w:val="00936EE6"/>
    <w:rsid w:val="009528D3"/>
    <w:rsid w:val="00A1143C"/>
    <w:rsid w:val="00A847F2"/>
    <w:rsid w:val="00A93BD4"/>
    <w:rsid w:val="00AE459A"/>
    <w:rsid w:val="00C062F8"/>
    <w:rsid w:val="00C15A1E"/>
    <w:rsid w:val="00C36218"/>
    <w:rsid w:val="00C43D75"/>
    <w:rsid w:val="00C80228"/>
    <w:rsid w:val="00C97974"/>
    <w:rsid w:val="00CB6FE8"/>
    <w:rsid w:val="00E84D15"/>
    <w:rsid w:val="00E929E6"/>
    <w:rsid w:val="00F4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8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71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zzr.ru/archives/2007/01/01-2007_04.pdf" TargetMode="External"/><Relationship Id="rId18" Type="http://schemas.openxmlformats.org/officeDocument/2006/relationships/hyperlink" Target="http://www.zzr.ru/archives/2009/10/10-2009_0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zr.ru/archives/2010/06/06-2010_02.pdf" TargetMode="External"/><Relationship Id="rId7" Type="http://schemas.openxmlformats.org/officeDocument/2006/relationships/hyperlink" Target="http://www.madison.kiev.ua" TargetMode="External"/><Relationship Id="rId12" Type="http://schemas.openxmlformats.org/officeDocument/2006/relationships/hyperlink" Target="http://www.zzr.ru" TargetMode="External"/><Relationship Id="rId17" Type="http://schemas.openxmlformats.org/officeDocument/2006/relationships/hyperlink" Target="http://www.zzr.ru/archives/2008/11/11-2008_03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zr.ru/archives/2008/10/10-2008_03.pdf" TargetMode="External"/><Relationship Id="rId20" Type="http://schemas.openxmlformats.org/officeDocument/2006/relationships/hyperlink" Target="http://www.zzr.ru/archives/2010/04%20/04-2010_02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http://www.agronews.ru/newsshow.php?NId=32408" TargetMode="External"/><Relationship Id="rId15" Type="http://schemas.openxmlformats.org/officeDocument/2006/relationships/hyperlink" Target="http://www.zzr.ru/archives/2008/02/02-2008_03.pdf" TargetMode="External"/><Relationship Id="rId23" Type="http://schemas.openxmlformats.org/officeDocument/2006/relationships/hyperlink" Target="http://lenagro.org/stati/1978-yajcza-na-sluzhbe-cheloveka-transplantacziya-embrionov.html" TargetMode="External"/><Relationship Id="rId10" Type="http://schemas.openxmlformats.org/officeDocument/2006/relationships/hyperlink" Target="http://www.madison.kiev.ua" TargetMode="External"/><Relationship Id="rId19" Type="http://schemas.openxmlformats.org/officeDocument/2006/relationships/hyperlink" Target="http://www.zzr.ru/archives/2009/11/11-2009_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adison@mail.ru" TargetMode="External"/><Relationship Id="rId14" Type="http://schemas.openxmlformats.org/officeDocument/2006/relationships/hyperlink" Target="http://www.zzr.ru/archives/2007/02/02-2007_02.pdf" TargetMode="External"/><Relationship Id="rId22" Type="http://schemas.openxmlformats.org/officeDocument/2006/relationships/hyperlink" Target="http://www.zzr.ru/archives/2011/10/10-2011_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38A6-9940-4D3C-B5A1-CBF49299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Madison Co</Company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12</cp:revision>
  <dcterms:created xsi:type="dcterms:W3CDTF">2010-03-16T09:20:00Z</dcterms:created>
  <dcterms:modified xsi:type="dcterms:W3CDTF">2012-05-03T03:34:00Z</dcterms:modified>
</cp:coreProperties>
</file>