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A6" w:rsidRDefault="00E947A6" w:rsidP="00262688">
      <w:pPr>
        <w:pStyle w:val="a7"/>
        <w:shd w:val="clear" w:color="auto" w:fill="FFFFFF"/>
        <w:spacing w:before="0" w:beforeAutospacing="0" w:after="0" w:afterAutospacing="0"/>
        <w:jc w:val="center"/>
        <w:rPr>
          <w:rFonts w:ascii="Open Sans" w:hAnsi="Open Sans"/>
          <w:color w:val="000000"/>
          <w:sz w:val="38"/>
          <w:szCs w:val="38"/>
        </w:rPr>
      </w:pPr>
      <w:r>
        <w:rPr>
          <w:rFonts w:ascii="Open Sans" w:hAnsi="Open Sans"/>
          <w:noProof/>
          <w:color w:val="000000"/>
          <w:sz w:val="38"/>
          <w:szCs w:val="38"/>
        </w:rPr>
        <w:drawing>
          <wp:inline distT="0" distB="0" distL="0" distR="0">
            <wp:extent cx="5800366" cy="3331596"/>
            <wp:effectExtent l="19050" t="0" r="0" b="0"/>
            <wp:docPr id="3" name="Рисунок 2" descr="20420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20997.jpg"/>
                    <pic:cNvPicPr/>
                  </pic:nvPicPr>
                  <pic:blipFill>
                    <a:blip r:embed="rId8"/>
                    <a:stretch>
                      <a:fillRect/>
                    </a:stretch>
                  </pic:blipFill>
                  <pic:spPr>
                    <a:xfrm>
                      <a:off x="0" y="0"/>
                      <a:ext cx="5821777" cy="3343894"/>
                    </a:xfrm>
                    <a:prstGeom prst="rect">
                      <a:avLst/>
                    </a:prstGeom>
                  </pic:spPr>
                </pic:pic>
              </a:graphicData>
            </a:graphic>
          </wp:inline>
        </w:drawing>
      </w:r>
    </w:p>
    <w:p w:rsidR="00E947A6" w:rsidRDefault="00E947A6" w:rsidP="00262688">
      <w:pPr>
        <w:pStyle w:val="a7"/>
        <w:shd w:val="clear" w:color="auto" w:fill="FFFFFF"/>
        <w:spacing w:before="0" w:beforeAutospacing="0" w:after="0" w:afterAutospacing="0"/>
        <w:jc w:val="center"/>
        <w:rPr>
          <w:rFonts w:ascii="Open Sans" w:hAnsi="Open Sans"/>
          <w:color w:val="000000"/>
          <w:sz w:val="38"/>
          <w:szCs w:val="38"/>
        </w:rPr>
      </w:pPr>
    </w:p>
    <w:p w:rsidR="005D035F" w:rsidRDefault="00262688" w:rsidP="00262688">
      <w:pPr>
        <w:pStyle w:val="a7"/>
        <w:shd w:val="clear" w:color="auto" w:fill="FFFFFF"/>
        <w:spacing w:before="0" w:beforeAutospacing="0" w:after="0" w:afterAutospacing="0"/>
        <w:jc w:val="center"/>
        <w:rPr>
          <w:rStyle w:val="ab"/>
          <w:rFonts w:ascii="Verdana" w:hAnsi="Verdana" w:cs="Arial"/>
          <w:color w:val="333333"/>
          <w:sz w:val="17"/>
          <w:szCs w:val="17"/>
        </w:rPr>
      </w:pPr>
      <w:r>
        <w:rPr>
          <w:rFonts w:ascii="Open Sans" w:hAnsi="Open Sans"/>
          <w:color w:val="000000"/>
          <w:sz w:val="38"/>
          <w:szCs w:val="38"/>
        </w:rPr>
        <w:t>Хорошему трактору нужен хороший плуг</w:t>
      </w:r>
    </w:p>
    <w:p w:rsidR="005D035F" w:rsidRDefault="00E85A8D" w:rsidP="005D035F">
      <w:pPr>
        <w:pStyle w:val="a7"/>
        <w:shd w:val="clear" w:color="auto" w:fill="FFFFFF"/>
        <w:spacing w:before="0" w:beforeAutospacing="0" w:after="0" w:afterAutospacing="0"/>
        <w:jc w:val="center"/>
        <w:rPr>
          <w:rStyle w:val="ab"/>
          <w:rFonts w:ascii="Verdana" w:hAnsi="Verdana" w:cs="Arial"/>
          <w:color w:val="333333"/>
          <w:sz w:val="17"/>
          <w:szCs w:val="17"/>
        </w:rPr>
      </w:pPr>
      <w:r>
        <w:rPr>
          <w:rFonts w:ascii="Verdana" w:hAnsi="Verdana" w:cs="Arial"/>
          <w:b/>
          <w:bCs/>
          <w:noProof/>
          <w:color w:val="333333"/>
          <w:sz w:val="17"/>
          <w:szCs w:val="17"/>
        </w:rPr>
        <w:drawing>
          <wp:inline distT="0" distB="0" distL="0" distR="0">
            <wp:extent cx="5842000" cy="2540000"/>
            <wp:effectExtent l="19050" t="0" r="6350" b="0"/>
            <wp:docPr id="1" name="Рисунок 0" descr="ст сбор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 сборка -1.JPG"/>
                    <pic:cNvPicPr/>
                  </pic:nvPicPr>
                  <pic:blipFill>
                    <a:blip r:embed="rId9"/>
                    <a:stretch>
                      <a:fillRect/>
                    </a:stretch>
                  </pic:blipFill>
                  <pic:spPr>
                    <a:xfrm>
                      <a:off x="0" y="0"/>
                      <a:ext cx="5842000" cy="2540000"/>
                    </a:xfrm>
                    <a:prstGeom prst="rect">
                      <a:avLst/>
                    </a:prstGeom>
                  </pic:spPr>
                </pic:pic>
              </a:graphicData>
            </a:graphic>
          </wp:inline>
        </w:drawing>
      </w:r>
    </w:p>
    <w:p w:rsidR="005D035F" w:rsidRDefault="005D035F" w:rsidP="005D035F">
      <w:pPr>
        <w:pStyle w:val="a7"/>
        <w:shd w:val="clear" w:color="auto" w:fill="FFFFFF"/>
        <w:spacing w:before="0" w:beforeAutospacing="0" w:after="0" w:afterAutospacing="0"/>
        <w:jc w:val="center"/>
        <w:rPr>
          <w:rStyle w:val="ab"/>
          <w:rFonts w:ascii="Verdana" w:hAnsi="Verdana" w:cs="Arial"/>
          <w:color w:val="333333"/>
          <w:sz w:val="17"/>
          <w:szCs w:val="17"/>
        </w:rPr>
      </w:pPr>
    </w:p>
    <w:p w:rsidR="005D035F" w:rsidRDefault="005D035F" w:rsidP="005D035F">
      <w:pPr>
        <w:pStyle w:val="a7"/>
        <w:shd w:val="clear" w:color="auto" w:fill="FFFFFF"/>
        <w:spacing w:before="0" w:beforeAutospacing="0" w:after="0" w:afterAutospacing="0"/>
        <w:jc w:val="center"/>
        <w:rPr>
          <w:rFonts w:ascii="Verdana" w:hAnsi="Verdana" w:cs="Arial"/>
          <w:color w:val="333333"/>
          <w:sz w:val="17"/>
          <w:szCs w:val="17"/>
        </w:rPr>
      </w:pPr>
      <w:r>
        <w:rPr>
          <w:rStyle w:val="ab"/>
          <w:rFonts w:ascii="Verdana" w:hAnsi="Verdana" w:cs="Arial"/>
          <w:color w:val="333333"/>
          <w:sz w:val="17"/>
          <w:szCs w:val="17"/>
        </w:rPr>
        <w:t>Плуги прои</w:t>
      </w:r>
      <w:r w:rsidR="009A7B3D">
        <w:rPr>
          <w:rStyle w:val="ab"/>
          <w:rFonts w:ascii="Verdana" w:hAnsi="Verdana" w:cs="Arial"/>
          <w:color w:val="333333"/>
          <w:sz w:val="17"/>
          <w:szCs w:val="17"/>
        </w:rPr>
        <w:t>з</w:t>
      </w:r>
      <w:r>
        <w:rPr>
          <w:rStyle w:val="ab"/>
          <w:rFonts w:ascii="Verdana" w:hAnsi="Verdana" w:cs="Arial"/>
          <w:color w:val="333333"/>
          <w:sz w:val="17"/>
          <w:szCs w:val="17"/>
        </w:rPr>
        <w:t>водства ООО "Тамбовремтехпред"</w:t>
      </w:r>
    </w:p>
    <w:p w:rsidR="00F805B9" w:rsidRDefault="005D035F" w:rsidP="00F805B9">
      <w:pPr>
        <w:pStyle w:val="a7"/>
        <w:shd w:val="clear" w:color="auto" w:fill="FFFFFF"/>
        <w:spacing w:before="0" w:beforeAutospacing="0" w:after="0" w:afterAutospacing="0"/>
        <w:jc w:val="center"/>
        <w:rPr>
          <w:rStyle w:val="ab"/>
          <w:rFonts w:ascii="Verdana" w:hAnsi="Verdana" w:cs="Arial"/>
          <w:color w:val="333333"/>
          <w:sz w:val="17"/>
          <w:szCs w:val="17"/>
        </w:rPr>
      </w:pPr>
      <w:r>
        <w:rPr>
          <w:rStyle w:val="ab"/>
          <w:rFonts w:ascii="Verdana" w:hAnsi="Verdana" w:cs="Arial"/>
          <w:color w:val="333333"/>
          <w:sz w:val="17"/>
          <w:szCs w:val="17"/>
        </w:rPr>
        <w:t>заслужили заметное признание у аграриев.</w:t>
      </w:r>
    </w:p>
    <w:p w:rsidR="00F805B9" w:rsidRPr="0040321C" w:rsidRDefault="00BC3554" w:rsidP="00BC3554">
      <w:pPr>
        <w:pStyle w:val="a7"/>
        <w:shd w:val="clear" w:color="auto" w:fill="FFFFFF"/>
        <w:tabs>
          <w:tab w:val="center" w:pos="4677"/>
          <w:tab w:val="right" w:pos="9355"/>
        </w:tabs>
        <w:spacing w:before="0" w:beforeAutospacing="0" w:after="0" w:afterAutospacing="0"/>
        <w:rPr>
          <w:rStyle w:val="ab"/>
          <w:rFonts w:ascii="Verdana" w:hAnsi="Verdana" w:cs="Arial"/>
          <w:color w:val="333333"/>
          <w:sz w:val="17"/>
          <w:szCs w:val="17"/>
        </w:rPr>
      </w:pPr>
      <w:r>
        <w:rPr>
          <w:rStyle w:val="ab"/>
          <w:rFonts w:ascii="Verdana" w:hAnsi="Verdana" w:cs="Arial"/>
          <w:color w:val="333333"/>
          <w:sz w:val="17"/>
          <w:szCs w:val="17"/>
        </w:rPr>
        <w:tab/>
      </w:r>
      <w:r w:rsidR="00F805B9">
        <w:rPr>
          <w:rStyle w:val="ab"/>
          <w:rFonts w:ascii="Verdana" w:hAnsi="Verdana" w:cs="Arial"/>
          <w:color w:val="333333"/>
          <w:sz w:val="17"/>
          <w:szCs w:val="17"/>
        </w:rPr>
        <w:t>Тел</w:t>
      </w:r>
      <w:r w:rsidR="00F805B9" w:rsidRPr="0040321C">
        <w:rPr>
          <w:rStyle w:val="ab"/>
          <w:rFonts w:ascii="Verdana" w:hAnsi="Verdana" w:cs="Arial"/>
          <w:color w:val="333333"/>
          <w:sz w:val="17"/>
          <w:szCs w:val="17"/>
        </w:rPr>
        <w:t>. +79107592657; +7(4752)</w:t>
      </w:r>
      <w:r w:rsidR="0040321C">
        <w:rPr>
          <w:rStyle w:val="ab"/>
          <w:rFonts w:ascii="Verdana" w:hAnsi="Verdana" w:cs="Arial"/>
          <w:color w:val="333333"/>
          <w:sz w:val="17"/>
          <w:szCs w:val="17"/>
        </w:rPr>
        <w:t>7</w:t>
      </w:r>
      <w:r w:rsidR="00F805B9" w:rsidRPr="0040321C">
        <w:rPr>
          <w:rStyle w:val="ab"/>
          <w:rFonts w:ascii="Verdana" w:hAnsi="Verdana" w:cs="Arial"/>
          <w:color w:val="333333"/>
          <w:sz w:val="17"/>
          <w:szCs w:val="17"/>
        </w:rPr>
        <w:t>43363</w:t>
      </w:r>
      <w:r>
        <w:rPr>
          <w:rStyle w:val="ab"/>
          <w:rFonts w:ascii="Verdana" w:hAnsi="Verdana" w:cs="Arial"/>
          <w:color w:val="333333"/>
          <w:sz w:val="17"/>
          <w:szCs w:val="17"/>
        </w:rPr>
        <w:tab/>
      </w:r>
    </w:p>
    <w:p w:rsidR="00F805B9" w:rsidRDefault="00F805B9" w:rsidP="00F805B9">
      <w:pPr>
        <w:pStyle w:val="a7"/>
        <w:shd w:val="clear" w:color="auto" w:fill="FFFFFF"/>
        <w:spacing w:before="0" w:beforeAutospacing="0" w:after="0" w:afterAutospacing="0"/>
        <w:jc w:val="center"/>
        <w:rPr>
          <w:rStyle w:val="ab"/>
          <w:rFonts w:ascii="Verdana" w:hAnsi="Verdana" w:cs="Arial"/>
          <w:color w:val="333333"/>
          <w:sz w:val="17"/>
          <w:szCs w:val="17"/>
        </w:rPr>
      </w:pPr>
      <w:r w:rsidRPr="0040321C">
        <w:rPr>
          <w:rStyle w:val="ab"/>
          <w:rFonts w:ascii="Verdana" w:hAnsi="Verdana" w:cs="Arial"/>
          <w:color w:val="333333"/>
          <w:sz w:val="17"/>
          <w:szCs w:val="17"/>
        </w:rPr>
        <w:t xml:space="preserve"> </w:t>
      </w:r>
      <w:r>
        <w:rPr>
          <w:rStyle w:val="ab"/>
          <w:rFonts w:ascii="Verdana" w:hAnsi="Verdana" w:cs="Arial"/>
          <w:color w:val="333333"/>
          <w:sz w:val="17"/>
          <w:szCs w:val="17"/>
          <w:lang w:val="en-US"/>
        </w:rPr>
        <w:t>mail</w:t>
      </w:r>
      <w:r w:rsidRPr="0040321C">
        <w:rPr>
          <w:rStyle w:val="ab"/>
          <w:rFonts w:ascii="Verdana" w:hAnsi="Verdana" w:cs="Arial"/>
          <w:color w:val="333333"/>
          <w:sz w:val="17"/>
          <w:szCs w:val="17"/>
        </w:rPr>
        <w:t xml:space="preserve">:  </w:t>
      </w:r>
      <w:hyperlink r:id="rId10" w:history="1">
        <w:r w:rsidR="009A7B3D" w:rsidRPr="00E01CCA">
          <w:rPr>
            <w:rStyle w:val="a8"/>
            <w:rFonts w:ascii="Verdana" w:hAnsi="Verdana" w:cs="Arial"/>
            <w:sz w:val="17"/>
            <w:szCs w:val="17"/>
            <w:lang w:val="en-US"/>
          </w:rPr>
          <w:t>nfkmrjr</w:t>
        </w:r>
        <w:r w:rsidR="009A7B3D" w:rsidRPr="00E01CCA">
          <w:rPr>
            <w:rStyle w:val="a8"/>
            <w:rFonts w:ascii="Verdana" w:hAnsi="Verdana" w:cs="Arial"/>
            <w:sz w:val="17"/>
            <w:szCs w:val="17"/>
          </w:rPr>
          <w:t>@</w:t>
        </w:r>
        <w:r w:rsidR="009A7B3D" w:rsidRPr="00E01CCA">
          <w:rPr>
            <w:rStyle w:val="a8"/>
            <w:rFonts w:ascii="Verdana" w:hAnsi="Verdana" w:cs="Arial"/>
            <w:sz w:val="17"/>
            <w:szCs w:val="17"/>
            <w:lang w:val="en-US"/>
          </w:rPr>
          <w:t>gmail</w:t>
        </w:r>
        <w:r w:rsidR="009A7B3D" w:rsidRPr="00E01CCA">
          <w:rPr>
            <w:rStyle w:val="a8"/>
            <w:rFonts w:ascii="Verdana" w:hAnsi="Verdana" w:cs="Arial"/>
            <w:sz w:val="17"/>
            <w:szCs w:val="17"/>
          </w:rPr>
          <w:t>.</w:t>
        </w:r>
        <w:r w:rsidR="009A7B3D" w:rsidRPr="00E01CCA">
          <w:rPr>
            <w:rStyle w:val="a8"/>
            <w:rFonts w:ascii="Verdana" w:hAnsi="Verdana" w:cs="Arial"/>
            <w:sz w:val="17"/>
            <w:szCs w:val="17"/>
            <w:lang w:val="en-US"/>
          </w:rPr>
          <w:t>com</w:t>
        </w:r>
      </w:hyperlink>
    </w:p>
    <w:p w:rsidR="009A7B3D" w:rsidRPr="009A7B3D" w:rsidRDefault="009A7B3D" w:rsidP="00F805B9">
      <w:pPr>
        <w:pStyle w:val="a7"/>
        <w:shd w:val="clear" w:color="auto" w:fill="FFFFFF"/>
        <w:spacing w:before="0" w:beforeAutospacing="0" w:after="0" w:afterAutospacing="0"/>
        <w:jc w:val="center"/>
        <w:rPr>
          <w:rStyle w:val="ab"/>
          <w:rFonts w:ascii="Verdana" w:hAnsi="Verdana" w:cs="Arial"/>
          <w:color w:val="333333"/>
          <w:sz w:val="17"/>
          <w:szCs w:val="17"/>
        </w:rPr>
      </w:pPr>
    </w:p>
    <w:p w:rsidR="005D035F" w:rsidRPr="009A7B3D" w:rsidRDefault="00F805B9" w:rsidP="0040321C">
      <w:pPr>
        <w:pStyle w:val="a7"/>
        <w:shd w:val="clear" w:color="auto" w:fill="FFFFFF"/>
        <w:spacing w:before="0" w:beforeAutospacing="0" w:after="0" w:afterAutospacing="0"/>
        <w:rPr>
          <w:rFonts w:ascii="Verdana" w:hAnsi="Verdana" w:cs="Arial"/>
          <w:b/>
          <w:bCs/>
          <w:color w:val="333333"/>
          <w:sz w:val="17"/>
          <w:szCs w:val="17"/>
        </w:rPr>
      </w:pPr>
      <w:r w:rsidRPr="009A7B3D">
        <w:rPr>
          <w:rStyle w:val="ab"/>
          <w:rFonts w:ascii="Verdana" w:hAnsi="Verdana" w:cs="Arial"/>
          <w:color w:val="333333"/>
          <w:sz w:val="17"/>
          <w:szCs w:val="17"/>
        </w:rPr>
        <w:t xml:space="preserve"> </w:t>
      </w:r>
      <w:r w:rsidR="0040321C" w:rsidRPr="009A7B3D">
        <w:rPr>
          <w:rStyle w:val="ab"/>
          <w:rFonts w:ascii="Verdana" w:hAnsi="Verdana" w:cs="Arial"/>
          <w:color w:val="333333"/>
          <w:sz w:val="17"/>
          <w:szCs w:val="17"/>
        </w:rPr>
        <w:t xml:space="preserve">   </w:t>
      </w:r>
      <w:r w:rsidR="005D035F" w:rsidRPr="009A7B3D">
        <w:rPr>
          <w:rFonts w:ascii="Verdana" w:hAnsi="Verdana" w:cs="Arial"/>
          <w:b/>
          <w:color w:val="333333"/>
          <w:sz w:val="17"/>
          <w:szCs w:val="17"/>
        </w:rPr>
        <w:t>Плуг ПБС-3 (трехкорпусный) широкозахватный скоростной стал хитом продаж.</w:t>
      </w:r>
      <w:r w:rsidR="005D035F" w:rsidRPr="009A7B3D">
        <w:rPr>
          <w:rFonts w:ascii="Verdana" w:hAnsi="Verdana" w:cs="Arial"/>
          <w:b/>
          <w:color w:val="333333"/>
          <w:sz w:val="17"/>
          <w:szCs w:val="17"/>
        </w:rPr>
        <w:br/>
        <w:t>Популярность он заслужил благодаря тому, что он агрегатируется страктором МТЗ 82</w:t>
      </w:r>
      <w:r w:rsidR="005D035F" w:rsidRPr="009A7B3D">
        <w:rPr>
          <w:rFonts w:ascii="Verdana" w:hAnsi="Verdana" w:cs="Arial"/>
          <w:b/>
          <w:color w:val="333333"/>
          <w:sz w:val="17"/>
          <w:szCs w:val="17"/>
        </w:rPr>
        <w:br/>
        <w:t>Ширина </w:t>
      </w:r>
      <w:r w:rsidR="0040321C" w:rsidRPr="009A7B3D">
        <w:rPr>
          <w:rFonts w:ascii="Verdana" w:hAnsi="Verdana" w:cs="Arial"/>
          <w:b/>
          <w:color w:val="333333"/>
          <w:sz w:val="17"/>
          <w:szCs w:val="17"/>
        </w:rPr>
        <w:t>захвата 1,8 метра!   Глубина до 30</w:t>
      </w:r>
      <w:r w:rsidR="005D035F" w:rsidRPr="009A7B3D">
        <w:rPr>
          <w:rFonts w:ascii="Verdana" w:hAnsi="Verdana" w:cs="Arial"/>
          <w:b/>
          <w:color w:val="333333"/>
          <w:sz w:val="17"/>
          <w:szCs w:val="17"/>
        </w:rPr>
        <w:t> см.</w:t>
      </w:r>
    </w:p>
    <w:p w:rsidR="00E35DD7" w:rsidRPr="009A7B3D" w:rsidRDefault="005D035F" w:rsidP="00E35DD7">
      <w:pPr>
        <w:pStyle w:val="a7"/>
        <w:shd w:val="clear" w:color="auto" w:fill="FFFFFF"/>
        <w:spacing w:before="0" w:beforeAutospacing="0" w:after="0" w:afterAutospacing="0"/>
        <w:rPr>
          <w:rFonts w:ascii="Arial" w:hAnsi="Arial" w:cs="Arial"/>
          <w:b/>
          <w:color w:val="333333"/>
          <w:sz w:val="20"/>
          <w:szCs w:val="20"/>
        </w:rPr>
      </w:pPr>
      <w:r w:rsidRPr="009A7B3D">
        <w:rPr>
          <w:rFonts w:ascii="Verdana" w:hAnsi="Verdana" w:cs="Arial"/>
          <w:b/>
          <w:color w:val="333333"/>
          <w:sz w:val="17"/>
          <w:szCs w:val="17"/>
        </w:rPr>
        <w:t>Можем пр</w:t>
      </w:r>
      <w:r w:rsidR="0040321C" w:rsidRPr="009A7B3D">
        <w:rPr>
          <w:rFonts w:ascii="Verdana" w:hAnsi="Verdana" w:cs="Arial"/>
          <w:b/>
          <w:color w:val="333333"/>
          <w:sz w:val="17"/>
          <w:szCs w:val="17"/>
        </w:rPr>
        <w:t xml:space="preserve">едложить: Плуг навесной ПБС-3М; </w:t>
      </w:r>
      <w:r w:rsidRPr="009A7B3D">
        <w:rPr>
          <w:rFonts w:ascii="Verdana" w:hAnsi="Verdana" w:cs="Arial"/>
          <w:b/>
          <w:color w:val="333333"/>
          <w:sz w:val="17"/>
          <w:szCs w:val="17"/>
        </w:rPr>
        <w:t>Плуг ПБС-4М навесной; Плуг ПБС-5М навесной; Плуг ПБС-6М навесной</w:t>
      </w:r>
      <w:r w:rsidR="0040321C" w:rsidRPr="009A7B3D">
        <w:rPr>
          <w:rFonts w:ascii="Verdana" w:hAnsi="Verdana" w:cs="Arial"/>
          <w:b/>
          <w:color w:val="333333"/>
          <w:sz w:val="17"/>
          <w:szCs w:val="17"/>
        </w:rPr>
        <w:t>; Плуг ПБС-7М навесной</w:t>
      </w:r>
      <w:r w:rsidRPr="009A7B3D">
        <w:rPr>
          <w:rFonts w:ascii="Verdana" w:hAnsi="Verdana" w:cs="Arial"/>
          <w:b/>
          <w:color w:val="333333"/>
          <w:sz w:val="17"/>
          <w:szCs w:val="17"/>
        </w:rPr>
        <w:t>; Плуг ПБС-8М навесной; Плуг ПБС-8П приц</w:t>
      </w:r>
      <w:r w:rsidR="0040321C" w:rsidRPr="009A7B3D">
        <w:rPr>
          <w:rFonts w:ascii="Verdana" w:hAnsi="Verdana" w:cs="Arial"/>
          <w:b/>
          <w:color w:val="333333"/>
          <w:sz w:val="17"/>
          <w:szCs w:val="17"/>
        </w:rPr>
        <w:t>епной; Плуг ПБГ-2,4 оборотный; </w:t>
      </w:r>
      <w:r w:rsidRPr="009A7B3D">
        <w:rPr>
          <w:rFonts w:ascii="Verdana" w:hAnsi="Verdana" w:cs="Arial"/>
          <w:b/>
          <w:color w:val="333333"/>
          <w:sz w:val="17"/>
          <w:szCs w:val="17"/>
        </w:rPr>
        <w:t>Плуг ПБГ- 3,6 оборотный</w:t>
      </w:r>
      <w:r w:rsidR="0040321C" w:rsidRPr="009A7B3D">
        <w:rPr>
          <w:rFonts w:ascii="Verdana" w:hAnsi="Verdana" w:cs="Arial"/>
          <w:b/>
          <w:color w:val="333333"/>
          <w:sz w:val="17"/>
          <w:szCs w:val="17"/>
        </w:rPr>
        <w:t xml:space="preserve">.  </w:t>
      </w:r>
      <w:r w:rsidRPr="009A7B3D">
        <w:rPr>
          <w:rFonts w:ascii="Verdana" w:hAnsi="Verdana" w:cs="Arial"/>
          <w:b/>
          <w:color w:val="333333"/>
          <w:sz w:val="17"/>
          <w:szCs w:val="17"/>
        </w:rPr>
        <w:t>Все плуги имеются в наличии.</w:t>
      </w:r>
      <w:r w:rsidRPr="009A7B3D">
        <w:rPr>
          <w:rFonts w:ascii="Verdana" w:hAnsi="Verdana" w:cs="Arial"/>
          <w:b/>
          <w:color w:val="333333"/>
          <w:sz w:val="17"/>
          <w:szCs w:val="17"/>
        </w:rPr>
        <w:br/>
        <w:t>Также можем изготовить</w:t>
      </w:r>
      <w:r w:rsidR="0040321C" w:rsidRPr="009A7B3D">
        <w:rPr>
          <w:rFonts w:ascii="Verdana" w:hAnsi="Verdana" w:cs="Arial"/>
          <w:b/>
          <w:color w:val="333333"/>
          <w:sz w:val="17"/>
          <w:szCs w:val="17"/>
        </w:rPr>
        <w:t xml:space="preserve">  д</w:t>
      </w:r>
      <w:r w:rsidRPr="009A7B3D">
        <w:rPr>
          <w:rFonts w:ascii="Verdana" w:hAnsi="Verdana" w:cs="Arial"/>
          <w:b/>
          <w:color w:val="333333"/>
          <w:sz w:val="17"/>
          <w:szCs w:val="17"/>
        </w:rPr>
        <w:t>ругую сельхозтехнику по желанию заказчика. Мы осваиваем новые виды продукции начиная с разработки чертежей и оканчивая изготовлением.</w:t>
      </w:r>
      <w:r w:rsidR="00E35DD7" w:rsidRPr="009A7B3D">
        <w:rPr>
          <w:rFonts w:ascii="Arial" w:hAnsi="Arial" w:cs="Arial"/>
          <w:b/>
          <w:color w:val="333333"/>
          <w:sz w:val="20"/>
          <w:szCs w:val="20"/>
        </w:rPr>
        <w:t xml:space="preserve">  </w:t>
      </w:r>
    </w:p>
    <w:p w:rsidR="00E35DD7" w:rsidRPr="009A7B3D" w:rsidRDefault="00E35DD7" w:rsidP="00E35DD7">
      <w:pPr>
        <w:pStyle w:val="a7"/>
        <w:shd w:val="clear" w:color="auto" w:fill="FFFFFF"/>
        <w:spacing w:before="0" w:beforeAutospacing="0" w:after="0" w:afterAutospacing="0"/>
        <w:rPr>
          <w:rFonts w:ascii="Arial" w:hAnsi="Arial" w:cs="Arial"/>
          <w:b/>
          <w:color w:val="333333"/>
          <w:sz w:val="20"/>
          <w:szCs w:val="20"/>
        </w:rPr>
      </w:pPr>
      <w:r w:rsidRPr="009A7B3D">
        <w:rPr>
          <w:rFonts w:ascii="Arial" w:hAnsi="Arial" w:cs="Arial"/>
          <w:b/>
          <w:color w:val="333333"/>
          <w:sz w:val="20"/>
          <w:szCs w:val="20"/>
        </w:rPr>
        <w:t xml:space="preserve">          Высокая производительность плугов достигнута благодаря тому, что вместо полевой доски установлен противодействующий лемех. При этом значительно снижается тяговое усилие на плуг, что позволяет увеличить ширину захвата до 60 см на один рабочий орган.</w:t>
      </w:r>
    </w:p>
    <w:p w:rsidR="00E35DD7" w:rsidRPr="009A7B3D" w:rsidRDefault="00E35DD7" w:rsidP="00E35DD7">
      <w:pPr>
        <w:pStyle w:val="a7"/>
        <w:shd w:val="clear" w:color="auto" w:fill="FFFFFF"/>
        <w:spacing w:before="0" w:beforeAutospacing="0" w:after="0" w:afterAutospacing="0"/>
        <w:rPr>
          <w:rFonts w:ascii="Verdana" w:hAnsi="Verdana" w:cs="Arial"/>
          <w:b/>
          <w:color w:val="000000" w:themeColor="text1"/>
          <w:sz w:val="17"/>
          <w:szCs w:val="17"/>
        </w:rPr>
      </w:pPr>
      <w:r w:rsidRPr="009A7B3D">
        <w:rPr>
          <w:rFonts w:ascii="Arial" w:hAnsi="Arial" w:cs="Arial"/>
          <w:b/>
          <w:color w:val="333333"/>
          <w:sz w:val="20"/>
          <w:szCs w:val="20"/>
        </w:rPr>
        <w:t xml:space="preserve"> </w:t>
      </w:r>
      <w:r w:rsidRPr="009A7B3D">
        <w:rPr>
          <w:rFonts w:ascii="Arial" w:hAnsi="Arial" w:cs="Arial"/>
          <w:b/>
          <w:color w:val="000000" w:themeColor="text1"/>
          <w:sz w:val="20"/>
          <w:szCs w:val="20"/>
        </w:rPr>
        <w:t xml:space="preserve">          </w:t>
      </w:r>
      <w:r w:rsidRPr="009A7B3D">
        <w:rPr>
          <w:rFonts w:ascii="Verdana" w:hAnsi="Verdana" w:cs="Arial"/>
          <w:b/>
          <w:color w:val="000000" w:themeColor="text1"/>
          <w:sz w:val="17"/>
          <w:szCs w:val="17"/>
        </w:rPr>
        <w:t>Основные преимущества: </w:t>
      </w:r>
      <w:r w:rsidRPr="009A7B3D">
        <w:rPr>
          <w:rFonts w:ascii="Verdana" w:hAnsi="Verdana" w:cs="Arial"/>
          <w:b/>
          <w:color w:val="000000" w:themeColor="text1"/>
          <w:sz w:val="17"/>
          <w:szCs w:val="17"/>
        </w:rPr>
        <w:br/>
        <w:t>- снижение расхода топлива от 5 кг/га и выше;</w:t>
      </w:r>
      <w:r w:rsidRPr="009A7B3D">
        <w:rPr>
          <w:rFonts w:ascii="Verdana" w:hAnsi="Verdana" w:cs="Arial"/>
          <w:b/>
          <w:color w:val="000000" w:themeColor="text1"/>
          <w:sz w:val="17"/>
          <w:szCs w:val="17"/>
        </w:rPr>
        <w:br/>
        <w:t xml:space="preserve">- улучшение микробиологических процессов в зоне корневого питания растений благодаря </w:t>
      </w:r>
      <w:r w:rsidRPr="009A7B3D">
        <w:rPr>
          <w:rFonts w:ascii="Verdana" w:hAnsi="Verdana" w:cs="Arial"/>
          <w:b/>
          <w:color w:val="000000" w:themeColor="text1"/>
          <w:sz w:val="17"/>
          <w:szCs w:val="17"/>
        </w:rPr>
        <w:lastRenderedPageBreak/>
        <w:t>тщательному перемешиванию почвы и заделке пожнивных остатков на 2/3 глубины пахоты. При этом в зоне корневого питания растений сохраняется плодородный слой;</w:t>
      </w:r>
      <w:r w:rsidRPr="009A7B3D">
        <w:rPr>
          <w:rFonts w:ascii="Verdana" w:hAnsi="Verdana" w:cs="Arial"/>
          <w:b/>
          <w:color w:val="000000" w:themeColor="text1"/>
          <w:sz w:val="17"/>
          <w:szCs w:val="17"/>
        </w:rPr>
        <w:br/>
        <w:t xml:space="preserve">- возможность использования одного орудия для </w:t>
      </w:r>
      <w:r w:rsidR="009A7B3D" w:rsidRPr="009A7B3D">
        <w:rPr>
          <w:rFonts w:ascii="Verdana" w:hAnsi="Verdana" w:cs="Arial"/>
          <w:b/>
          <w:color w:val="000000" w:themeColor="text1"/>
          <w:sz w:val="17"/>
          <w:szCs w:val="17"/>
        </w:rPr>
        <w:t>отвальной и безотвальной пахоты</w:t>
      </w:r>
      <w:r w:rsidRPr="009A7B3D">
        <w:rPr>
          <w:rFonts w:ascii="Verdana" w:hAnsi="Verdana" w:cs="Arial"/>
          <w:b/>
          <w:color w:val="000000" w:themeColor="text1"/>
          <w:sz w:val="17"/>
          <w:szCs w:val="17"/>
        </w:rPr>
        <w:t>;</w:t>
      </w:r>
      <w:r w:rsidRPr="009A7B3D">
        <w:rPr>
          <w:rFonts w:ascii="Verdana" w:hAnsi="Verdana" w:cs="Arial"/>
          <w:b/>
          <w:color w:val="000000" w:themeColor="text1"/>
          <w:sz w:val="17"/>
          <w:szCs w:val="17"/>
        </w:rPr>
        <w:br/>
        <w:t>- трактор работает не по борозде, а рядом с ней, что исключает «масляное голодание» левой части его трансмиссии и повышенный износ шин, а также снижает утомляемость механизатора;</w:t>
      </w:r>
      <w:r w:rsidRPr="009A7B3D">
        <w:rPr>
          <w:rFonts w:ascii="Verdana" w:hAnsi="Verdana" w:cs="Arial"/>
          <w:b/>
          <w:color w:val="000000" w:themeColor="text1"/>
          <w:sz w:val="17"/>
          <w:szCs w:val="17"/>
        </w:rPr>
        <w:br/>
        <w:t>- удлиненные стойки плуга, отвалы точно рассчитанной геометрической формы, значительно снижают возможность забивания пожнивными остатками и улучшают их заделку даже на низкой скорости;</w:t>
      </w:r>
    </w:p>
    <w:p w:rsidR="00E35DD7" w:rsidRPr="009A7B3D" w:rsidRDefault="00E35DD7" w:rsidP="00E35DD7">
      <w:pPr>
        <w:pStyle w:val="a7"/>
        <w:shd w:val="clear" w:color="auto" w:fill="FFFFFF"/>
        <w:spacing w:before="0" w:beforeAutospacing="0" w:after="0" w:afterAutospacing="0"/>
        <w:rPr>
          <w:rFonts w:ascii="Verdana" w:hAnsi="Verdana" w:cs="Arial"/>
          <w:b/>
          <w:color w:val="000000" w:themeColor="text1"/>
          <w:sz w:val="17"/>
          <w:szCs w:val="17"/>
        </w:rPr>
      </w:pPr>
      <w:r w:rsidRPr="009A7B3D">
        <w:rPr>
          <w:rFonts w:ascii="Verdana" w:hAnsi="Verdana" w:cs="Arial"/>
          <w:b/>
          <w:color w:val="000000" w:themeColor="text1"/>
          <w:sz w:val="17"/>
          <w:szCs w:val="17"/>
        </w:rPr>
        <w:t>- хорошее крошение почвы снижает затраты на последующее выравнивание поля.</w:t>
      </w:r>
    </w:p>
    <w:p w:rsidR="00E35DD7" w:rsidRPr="009A7B3D" w:rsidRDefault="00E35DD7" w:rsidP="00E35DD7">
      <w:pPr>
        <w:pStyle w:val="a7"/>
        <w:shd w:val="clear" w:color="auto" w:fill="FFFFFF"/>
        <w:tabs>
          <w:tab w:val="left" w:pos="2229"/>
        </w:tabs>
        <w:spacing w:before="0" w:beforeAutospacing="0" w:after="0" w:afterAutospacing="0"/>
        <w:rPr>
          <w:rFonts w:ascii="Verdana" w:hAnsi="Verdana" w:cs="Arial"/>
          <w:b/>
          <w:color w:val="000000" w:themeColor="text1"/>
          <w:sz w:val="17"/>
          <w:szCs w:val="17"/>
        </w:rPr>
      </w:pPr>
      <w:r w:rsidRPr="009A7B3D">
        <w:rPr>
          <w:rFonts w:ascii="Verdana" w:hAnsi="Verdana" w:cs="Arial"/>
          <w:b/>
          <w:color w:val="000000" w:themeColor="text1"/>
          <w:sz w:val="17"/>
          <w:szCs w:val="17"/>
        </w:rPr>
        <w:t>- Рабочая скорость</w:t>
      </w:r>
      <w:r w:rsidRPr="009A7B3D">
        <w:rPr>
          <w:rFonts w:ascii="Verdana" w:hAnsi="Verdana" w:cs="Arial"/>
          <w:b/>
          <w:color w:val="000000" w:themeColor="text1"/>
          <w:sz w:val="17"/>
          <w:szCs w:val="17"/>
        </w:rPr>
        <w:tab/>
        <w:t xml:space="preserve"> до 12 км/ч</w:t>
      </w:r>
    </w:p>
    <w:p w:rsidR="00E35DD7" w:rsidRPr="009A7B3D" w:rsidRDefault="00E35DD7" w:rsidP="00E35DD7">
      <w:pPr>
        <w:pStyle w:val="a7"/>
        <w:shd w:val="clear" w:color="auto" w:fill="FFFFFF"/>
        <w:tabs>
          <w:tab w:val="left" w:pos="2229"/>
        </w:tabs>
        <w:spacing w:before="0" w:beforeAutospacing="0" w:after="0" w:afterAutospacing="0"/>
        <w:rPr>
          <w:rFonts w:ascii="Trebuchet MS" w:hAnsi="Trebuchet MS"/>
          <w:b/>
          <w:color w:val="000000" w:themeColor="text1"/>
          <w:sz w:val="18"/>
          <w:szCs w:val="18"/>
        </w:rPr>
      </w:pPr>
      <w:r w:rsidRPr="009A7B3D">
        <w:rPr>
          <w:rFonts w:ascii="Verdana" w:hAnsi="Verdana" w:cs="Arial"/>
          <w:b/>
          <w:color w:val="000000" w:themeColor="text1"/>
          <w:sz w:val="17"/>
          <w:szCs w:val="17"/>
        </w:rPr>
        <w:t xml:space="preserve">- </w:t>
      </w:r>
      <w:r w:rsidRPr="009A7B3D">
        <w:rPr>
          <w:rFonts w:ascii="Trebuchet MS" w:hAnsi="Trebuchet MS"/>
          <w:b/>
          <w:color w:val="000000" w:themeColor="text1"/>
          <w:sz w:val="18"/>
          <w:szCs w:val="18"/>
        </w:rPr>
        <w:t>Оборот пласта                 180 градусов</w:t>
      </w:r>
    </w:p>
    <w:p w:rsidR="00E35DD7" w:rsidRPr="009A7B3D" w:rsidRDefault="00E35DD7" w:rsidP="00E35DD7">
      <w:pPr>
        <w:pStyle w:val="a7"/>
        <w:shd w:val="clear" w:color="auto" w:fill="FFFFFF"/>
        <w:tabs>
          <w:tab w:val="left" w:pos="2229"/>
        </w:tabs>
        <w:spacing w:before="0" w:beforeAutospacing="0" w:after="0" w:afterAutospacing="0"/>
        <w:rPr>
          <w:rFonts w:ascii="Trebuchet MS" w:hAnsi="Trebuchet MS"/>
          <w:b/>
          <w:color w:val="000000" w:themeColor="text1"/>
          <w:sz w:val="18"/>
          <w:szCs w:val="18"/>
        </w:rPr>
      </w:pPr>
      <w:r w:rsidRPr="009A7B3D">
        <w:rPr>
          <w:rFonts w:ascii="Verdana" w:hAnsi="Verdana" w:cs="Arial"/>
          <w:b/>
          <w:color w:val="000000" w:themeColor="text1"/>
          <w:sz w:val="17"/>
          <w:szCs w:val="17"/>
        </w:rPr>
        <w:t xml:space="preserve">- </w:t>
      </w:r>
      <w:r w:rsidRPr="009A7B3D">
        <w:rPr>
          <w:rFonts w:ascii="Trebuchet MS" w:hAnsi="Trebuchet MS"/>
          <w:b/>
          <w:color w:val="000000" w:themeColor="text1"/>
          <w:sz w:val="18"/>
          <w:szCs w:val="18"/>
        </w:rPr>
        <w:t>Крошение почвы             75 - 90 %</w:t>
      </w:r>
    </w:p>
    <w:p w:rsidR="00E35DD7" w:rsidRPr="009A7B3D" w:rsidRDefault="00E35DD7" w:rsidP="00E35DD7">
      <w:pPr>
        <w:pStyle w:val="a7"/>
        <w:shd w:val="clear" w:color="auto" w:fill="FFFFFF"/>
        <w:tabs>
          <w:tab w:val="left" w:pos="2229"/>
        </w:tabs>
        <w:spacing w:before="0" w:beforeAutospacing="0" w:after="0" w:afterAutospacing="0"/>
        <w:rPr>
          <w:rFonts w:ascii="Verdana" w:hAnsi="Verdana" w:cs="Arial"/>
          <w:b/>
          <w:color w:val="000000" w:themeColor="text1"/>
          <w:sz w:val="17"/>
          <w:szCs w:val="17"/>
        </w:rPr>
      </w:pPr>
      <w:r w:rsidRPr="009A7B3D">
        <w:rPr>
          <w:rFonts w:ascii="Verdana" w:hAnsi="Verdana" w:cs="Arial"/>
          <w:b/>
          <w:color w:val="000000" w:themeColor="text1"/>
          <w:sz w:val="17"/>
          <w:szCs w:val="17"/>
        </w:rPr>
        <w:t xml:space="preserve">- </w:t>
      </w:r>
      <w:r w:rsidRPr="009A7B3D">
        <w:rPr>
          <w:rFonts w:ascii="Trebuchet MS" w:hAnsi="Trebuchet MS"/>
          <w:b/>
          <w:color w:val="000000" w:themeColor="text1"/>
          <w:sz w:val="18"/>
          <w:szCs w:val="18"/>
        </w:rPr>
        <w:t>Заделка стерни               95 - 98 %</w:t>
      </w:r>
    </w:p>
    <w:p w:rsidR="005D035F" w:rsidRDefault="005D035F" w:rsidP="005D035F">
      <w:pPr>
        <w:pStyle w:val="a7"/>
        <w:shd w:val="clear" w:color="auto" w:fill="FFFFFF"/>
        <w:spacing w:before="0" w:beforeAutospacing="0" w:after="0" w:afterAutospacing="0"/>
        <w:rPr>
          <w:rFonts w:ascii="Arial" w:hAnsi="Arial" w:cs="Arial"/>
          <w:color w:val="333333"/>
          <w:sz w:val="20"/>
          <w:szCs w:val="20"/>
        </w:rPr>
      </w:pPr>
    </w:p>
    <w:tbl>
      <w:tblPr>
        <w:tblW w:w="5000" w:type="pct"/>
        <w:tblCellMar>
          <w:left w:w="0" w:type="dxa"/>
          <w:right w:w="0" w:type="dxa"/>
        </w:tblCellMar>
        <w:tblLook w:val="04A0"/>
      </w:tblPr>
      <w:tblGrid>
        <w:gridCol w:w="57"/>
        <w:gridCol w:w="1171"/>
        <w:gridCol w:w="1373"/>
        <w:gridCol w:w="773"/>
        <w:gridCol w:w="380"/>
        <w:gridCol w:w="354"/>
        <w:gridCol w:w="748"/>
        <w:gridCol w:w="748"/>
        <w:gridCol w:w="748"/>
        <w:gridCol w:w="748"/>
        <w:gridCol w:w="758"/>
        <w:gridCol w:w="750"/>
        <w:gridCol w:w="747"/>
      </w:tblGrid>
      <w:tr w:rsidR="00AB64D6" w:rsidRPr="008F0DD3" w:rsidTr="00A17658">
        <w:trPr>
          <w:gridBefore w:val="1"/>
          <w:gridAfter w:val="2"/>
          <w:wBefore w:w="30" w:type="pct"/>
          <w:wAfter w:w="800" w:type="pct"/>
        </w:trPr>
        <w:tc>
          <w:tcPr>
            <w:tcW w:w="1976" w:type="pct"/>
            <w:gridSpan w:val="4"/>
            <w:tcBorders>
              <w:top w:val="nil"/>
              <w:left w:val="nil"/>
              <w:bottom w:val="nil"/>
              <w:right w:val="nil"/>
            </w:tcBorders>
            <w:tcMar>
              <w:top w:w="63" w:type="dxa"/>
              <w:left w:w="0" w:type="dxa"/>
              <w:bottom w:w="25" w:type="dxa"/>
              <w:right w:w="0" w:type="dxa"/>
            </w:tcMar>
            <w:hideMark/>
          </w:tcPr>
          <w:p w:rsidR="00AB64D6" w:rsidRPr="008F0DD3" w:rsidRDefault="00AB64D6" w:rsidP="00A17658">
            <w:pPr>
              <w:rPr>
                <w:rFonts w:ascii="Trebuchet MS" w:eastAsia="Times New Roman" w:hAnsi="Trebuchet MS" w:cs="Times New Roman"/>
                <w:color w:val="777777"/>
                <w:sz w:val="18"/>
                <w:szCs w:val="18"/>
                <w:lang w:eastAsia="ru-RU"/>
              </w:rPr>
            </w:pPr>
          </w:p>
        </w:tc>
        <w:tc>
          <w:tcPr>
            <w:tcW w:w="2193" w:type="pct"/>
            <w:gridSpan w:val="6"/>
            <w:tcBorders>
              <w:top w:val="nil"/>
              <w:left w:val="nil"/>
              <w:bottom w:val="nil"/>
              <w:right w:val="nil"/>
            </w:tcBorders>
            <w:tcMar>
              <w:top w:w="63" w:type="dxa"/>
              <w:left w:w="0" w:type="dxa"/>
              <w:bottom w:w="25" w:type="dxa"/>
              <w:right w:w="0" w:type="dxa"/>
            </w:tcMar>
            <w:vAlign w:val="center"/>
            <w:hideMark/>
          </w:tcPr>
          <w:p w:rsidR="00AB64D6" w:rsidRPr="008F0DD3" w:rsidRDefault="00AB64D6" w:rsidP="00191F94">
            <w:pPr>
              <w:spacing w:after="0" w:line="240" w:lineRule="auto"/>
              <w:rPr>
                <w:rFonts w:ascii="Trebuchet MS" w:eastAsia="Times New Roman" w:hAnsi="Trebuchet MS" w:cs="Times New Roman"/>
                <w:color w:val="000000"/>
                <w:sz w:val="18"/>
                <w:szCs w:val="18"/>
                <w:lang w:eastAsia="ru-RU"/>
              </w:rPr>
            </w:pPr>
          </w:p>
        </w:tc>
      </w:tr>
      <w:tr w:rsidR="003C615B" w:rsidRPr="003C615B" w:rsidTr="00150B98">
        <w:tblPrEx>
          <w:shd w:val="clear" w:color="auto" w:fill="FFFFFF"/>
        </w:tblPrEx>
        <w:trPr>
          <w:gridBefore w:val="2"/>
          <w:gridAfter w:val="1"/>
          <w:wBefore w:w="656" w:type="pct"/>
          <w:wAfter w:w="399" w:type="pct"/>
        </w:trPr>
        <w:tc>
          <w:tcPr>
            <w:tcW w:w="3544" w:type="pct"/>
            <w:gridSpan w:val="9"/>
            <w:shd w:val="clear" w:color="auto" w:fill="FFFFFF"/>
            <w:tcMar>
              <w:top w:w="0" w:type="dxa"/>
              <w:left w:w="0" w:type="dxa"/>
              <w:bottom w:w="0" w:type="dxa"/>
              <w:right w:w="376" w:type="dxa"/>
            </w:tcMar>
            <w:hideMark/>
          </w:tcPr>
          <w:p w:rsidR="003C615B" w:rsidRPr="003C615B" w:rsidRDefault="003C615B" w:rsidP="003C615B">
            <w:pPr>
              <w:spacing w:after="0" w:line="244" w:lineRule="atLeast"/>
              <w:rPr>
                <w:rFonts w:ascii="Arial" w:eastAsia="Times New Roman" w:hAnsi="Arial" w:cs="Arial"/>
                <w:sz w:val="19"/>
                <w:szCs w:val="19"/>
                <w:lang w:eastAsia="ru-RU"/>
              </w:rPr>
            </w:pPr>
          </w:p>
        </w:tc>
        <w:tc>
          <w:tcPr>
            <w:tcW w:w="401" w:type="pct"/>
            <w:shd w:val="clear" w:color="auto" w:fill="FFFFFF"/>
            <w:hideMark/>
          </w:tcPr>
          <w:p w:rsidR="003C615B" w:rsidRPr="003C615B" w:rsidRDefault="003C615B" w:rsidP="003C615B">
            <w:pPr>
              <w:spacing w:after="0" w:line="244" w:lineRule="atLeast"/>
              <w:rPr>
                <w:rFonts w:ascii="Arial" w:eastAsia="Times New Roman" w:hAnsi="Arial" w:cs="Arial"/>
                <w:sz w:val="19"/>
                <w:szCs w:val="19"/>
                <w:lang w:eastAsia="ru-RU"/>
              </w:rPr>
            </w:pP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480"/>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
                <w:szCs w:val="2"/>
                <w:lang w:eastAsia="ru-RU"/>
              </w:rPr>
              <w:br w:type="textWrapping" w:clear="all"/>
            </w:r>
            <w:r w:rsidRPr="0076742F">
              <w:rPr>
                <w:rFonts w:ascii="Arial" w:eastAsia="Times New Roman" w:hAnsi="Arial" w:cs="Arial"/>
                <w:b/>
                <w:bCs/>
                <w:color w:val="5C5C5C"/>
                <w:sz w:val="24"/>
                <w:szCs w:val="24"/>
                <w:lang w:eastAsia="ru-RU"/>
              </w:rPr>
              <w:t>Марка плуга</w:t>
            </w:r>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center"/>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ПБС-3</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Pr>
                <w:rFonts w:ascii="Arial" w:eastAsia="Times New Roman" w:hAnsi="Arial" w:cs="Arial"/>
                <w:b/>
                <w:bCs/>
                <w:color w:val="5C5C5C"/>
                <w:sz w:val="24"/>
                <w:szCs w:val="24"/>
                <w:lang w:eastAsia="ru-RU"/>
              </w:rPr>
              <w:t xml:space="preserve">ПБС-4 </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 xml:space="preserve">ПБС-5 </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center"/>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ПБС-6</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ПБС-7</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ПБС-</w:t>
            </w:r>
            <w:r>
              <w:rPr>
                <w:rFonts w:ascii="Arial" w:eastAsia="Times New Roman" w:hAnsi="Arial" w:cs="Arial"/>
                <w:b/>
                <w:bCs/>
                <w:color w:val="5C5C5C"/>
                <w:sz w:val="24"/>
                <w:szCs w:val="24"/>
                <w:lang w:eastAsia="ru-RU"/>
              </w:rPr>
              <w:t>8</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 xml:space="preserve">ПБС-8П </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ПБГ-2,4 о</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 xml:space="preserve">ПБГ-3,6 </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252"/>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Ширина захвата, м</w:t>
            </w:r>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1,8</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2,4</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3,6</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4,6</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4,6</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2,4</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3,6</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468"/>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Количество корпусов</w:t>
            </w:r>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8</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8</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 xml:space="preserve">8 </w:t>
            </w:r>
            <w:r>
              <w:rPr>
                <w:rFonts w:ascii="Arial" w:eastAsia="Times New Roman" w:hAnsi="Arial" w:cs="Arial"/>
                <w:color w:val="5C5C5C"/>
                <w:sz w:val="24"/>
                <w:szCs w:val="24"/>
                <w:lang w:eastAsia="ru-RU"/>
              </w:rPr>
              <w:t>/</w:t>
            </w:r>
            <w:r w:rsidRPr="0076742F">
              <w:rPr>
                <w:rFonts w:ascii="Arial" w:eastAsia="Times New Roman" w:hAnsi="Arial" w:cs="Arial"/>
                <w:color w:val="5C5C5C"/>
                <w:sz w:val="24"/>
                <w:szCs w:val="24"/>
                <w:lang w:eastAsia="ru-RU"/>
              </w:rPr>
              <w:t xml:space="preserve"> 4</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 xml:space="preserve">12 </w:t>
            </w:r>
            <w:r>
              <w:rPr>
                <w:rFonts w:ascii="Arial" w:eastAsia="Times New Roman" w:hAnsi="Arial" w:cs="Arial"/>
                <w:color w:val="5C5C5C"/>
                <w:sz w:val="24"/>
                <w:szCs w:val="24"/>
                <w:lang w:eastAsia="ru-RU"/>
              </w:rPr>
              <w:t>/</w:t>
            </w:r>
            <w:r w:rsidRPr="0076742F">
              <w:rPr>
                <w:rFonts w:ascii="Arial" w:eastAsia="Times New Roman" w:hAnsi="Arial" w:cs="Arial"/>
                <w:color w:val="5C5C5C"/>
                <w:sz w:val="24"/>
                <w:szCs w:val="24"/>
                <w:lang w:eastAsia="ru-RU"/>
              </w:rPr>
              <w:t xml:space="preserve"> 6</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252"/>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Производительность</w:t>
            </w:r>
          </w:p>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га/час</w:t>
            </w:r>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1,4-2,1</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1,4-2,1</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1,6-2,5</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2,0-3,1</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2,5-3,0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2,7-4,2</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2,7-4,2</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1,4-2,5</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2,3-3,8</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252"/>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Удельный расход</w:t>
            </w:r>
          </w:p>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топлива кг/га</w:t>
            </w:r>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9-15</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10-15</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11-16</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10-18</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10-18</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10-18</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10-18</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9-17</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9-18</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252"/>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Длина</w:t>
            </w:r>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2,8</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3,5</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3,8</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3,6</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4,9</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8,7</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3,8</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4,5</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252"/>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Ширина</w:t>
            </w:r>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2,1</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2,7</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3,3</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3,32</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4,8</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4,8</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2,3</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3,6</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252"/>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Высота</w:t>
            </w:r>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1,5</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1,8</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1,8</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1,8</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2,0</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2,3</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252"/>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 xml:space="preserve">Масса, кг </w:t>
            </w:r>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780</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870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980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1350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1550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1800</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2720</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1920</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color w:val="5C5C5C"/>
                <w:sz w:val="24"/>
                <w:szCs w:val="24"/>
                <w:lang w:eastAsia="ru-RU"/>
              </w:rPr>
              <w:t>2860</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252"/>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jc w:val="both"/>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Цена без НДС</w:t>
            </w:r>
            <w:r w:rsidR="00150B98">
              <w:rPr>
                <w:rFonts w:ascii="Arial" w:eastAsia="Times New Roman" w:hAnsi="Arial" w:cs="Arial"/>
                <w:b/>
                <w:bCs/>
                <w:color w:val="5C5C5C"/>
                <w:sz w:val="24"/>
                <w:szCs w:val="24"/>
                <w:lang w:eastAsia="ru-RU"/>
              </w:rPr>
              <w:t>,т. руб</w:t>
            </w:r>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150B98" w:rsidP="00150B98">
            <w:pPr>
              <w:spacing w:after="0" w:line="240" w:lineRule="auto"/>
              <w:rPr>
                <w:rFonts w:ascii="Arial" w:eastAsia="Times New Roman" w:hAnsi="Arial" w:cs="Arial"/>
                <w:color w:val="5C5C5C"/>
                <w:sz w:val="24"/>
                <w:szCs w:val="24"/>
                <w:lang w:eastAsia="ru-RU"/>
              </w:rPr>
            </w:pPr>
            <w:r>
              <w:rPr>
                <w:rFonts w:ascii="Arial" w:eastAsia="Times New Roman" w:hAnsi="Arial" w:cs="Arial"/>
                <w:i/>
                <w:iCs/>
                <w:color w:val="5C5C5C"/>
                <w:sz w:val="24"/>
                <w:szCs w:val="24"/>
                <w:lang w:eastAsia="ru-RU"/>
              </w:rPr>
              <w:t>125</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145</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170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220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150B98" w:rsidP="00AB64D6">
            <w:pPr>
              <w:spacing w:after="0" w:line="240" w:lineRule="auto"/>
              <w:rPr>
                <w:rFonts w:ascii="Arial" w:eastAsia="Times New Roman" w:hAnsi="Arial" w:cs="Arial"/>
                <w:color w:val="5C5C5C"/>
                <w:sz w:val="24"/>
                <w:szCs w:val="24"/>
                <w:lang w:eastAsia="ru-RU"/>
              </w:rPr>
            </w:pPr>
            <w:r>
              <w:rPr>
                <w:rFonts w:ascii="Arial" w:eastAsia="Times New Roman" w:hAnsi="Arial" w:cs="Arial"/>
                <w:color w:val="5C5C5C"/>
                <w:sz w:val="24"/>
                <w:szCs w:val="24"/>
                <w:lang w:eastAsia="ru-RU"/>
              </w:rPr>
              <w:t>240</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265</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590</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512</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750</w:t>
            </w:r>
          </w:p>
        </w:tc>
      </w:tr>
      <w:tr w:rsidR="00150B98" w:rsidRPr="0076742F" w:rsidTr="00A17658">
        <w:tblPrEx>
          <w:tblCellSpacing w:w="0" w:type="dxa"/>
          <w:tblBorders>
            <w:top w:val="outset" w:sz="6" w:space="0" w:color="auto"/>
            <w:left w:val="outset" w:sz="6" w:space="0" w:color="auto"/>
            <w:bottom w:val="outset" w:sz="6" w:space="0" w:color="auto"/>
            <w:right w:val="outset" w:sz="6" w:space="0" w:color="auto"/>
          </w:tblBorders>
        </w:tblPrEx>
        <w:trPr>
          <w:trHeight w:val="252"/>
          <w:tblCellSpacing w:w="0" w:type="dxa"/>
        </w:trPr>
        <w:tc>
          <w:tcPr>
            <w:tcW w:w="1390" w:type="pct"/>
            <w:gridSpan w:val="3"/>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b/>
                <w:bCs/>
                <w:color w:val="5C5C5C"/>
                <w:sz w:val="24"/>
                <w:szCs w:val="24"/>
                <w:lang w:eastAsia="ru-RU"/>
              </w:rPr>
              <w:t>Цена с НДС</w:t>
            </w:r>
            <w:r w:rsidR="00150B98">
              <w:rPr>
                <w:rFonts w:ascii="Arial" w:eastAsia="Times New Roman" w:hAnsi="Arial" w:cs="Arial"/>
                <w:b/>
                <w:bCs/>
                <w:color w:val="5C5C5C"/>
                <w:sz w:val="24"/>
                <w:szCs w:val="24"/>
                <w:lang w:eastAsia="ru-RU"/>
              </w:rPr>
              <w:t>, т. руб</w:t>
            </w:r>
          </w:p>
        </w:tc>
        <w:tc>
          <w:tcPr>
            <w:tcW w:w="413"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150B98">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135</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159</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178</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AB64D6">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233</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150B98" w:rsidP="00AB64D6">
            <w:pPr>
              <w:spacing w:after="0" w:line="240" w:lineRule="auto"/>
              <w:rPr>
                <w:rFonts w:ascii="Arial" w:eastAsia="Times New Roman" w:hAnsi="Arial" w:cs="Arial"/>
                <w:color w:val="5C5C5C"/>
                <w:sz w:val="24"/>
                <w:szCs w:val="24"/>
                <w:lang w:eastAsia="ru-RU"/>
              </w:rPr>
            </w:pPr>
            <w:r>
              <w:rPr>
                <w:rFonts w:ascii="Arial" w:eastAsia="Times New Roman" w:hAnsi="Arial" w:cs="Arial"/>
                <w:color w:val="5C5C5C"/>
                <w:sz w:val="24"/>
                <w:szCs w:val="24"/>
                <w:lang w:eastAsia="ru-RU"/>
              </w:rPr>
              <w:t>253</w:t>
            </w:r>
          </w:p>
        </w:tc>
        <w:tc>
          <w:tcPr>
            <w:tcW w:w="400"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150B98">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270</w:t>
            </w:r>
          </w:p>
        </w:tc>
        <w:tc>
          <w:tcPr>
            <w:tcW w:w="405"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AB64D6" w:rsidP="00150B98">
            <w:pPr>
              <w:spacing w:after="0" w:line="240" w:lineRule="auto"/>
              <w:rPr>
                <w:rFonts w:ascii="Arial" w:eastAsia="Times New Roman" w:hAnsi="Arial" w:cs="Arial"/>
                <w:color w:val="5C5C5C"/>
                <w:sz w:val="24"/>
                <w:szCs w:val="24"/>
                <w:lang w:eastAsia="ru-RU"/>
              </w:rPr>
            </w:pPr>
            <w:r w:rsidRPr="0076742F">
              <w:rPr>
                <w:rFonts w:ascii="Arial" w:eastAsia="Times New Roman" w:hAnsi="Arial" w:cs="Arial"/>
                <w:i/>
                <w:iCs/>
                <w:color w:val="5C5C5C"/>
                <w:sz w:val="24"/>
                <w:szCs w:val="24"/>
                <w:lang w:eastAsia="ru-RU"/>
              </w:rPr>
              <w:t>680</w:t>
            </w:r>
          </w:p>
        </w:tc>
        <w:tc>
          <w:tcPr>
            <w:tcW w:w="401"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150B98" w:rsidP="00150B98">
            <w:pPr>
              <w:spacing w:after="0" w:line="240" w:lineRule="auto"/>
              <w:rPr>
                <w:rFonts w:ascii="Arial" w:eastAsia="Times New Roman" w:hAnsi="Arial" w:cs="Arial"/>
                <w:color w:val="5C5C5C"/>
                <w:sz w:val="24"/>
                <w:szCs w:val="24"/>
                <w:lang w:eastAsia="ru-RU"/>
              </w:rPr>
            </w:pPr>
            <w:r>
              <w:rPr>
                <w:rFonts w:ascii="Arial" w:eastAsia="Times New Roman" w:hAnsi="Arial" w:cs="Arial"/>
                <w:i/>
                <w:iCs/>
                <w:color w:val="5C5C5C"/>
                <w:sz w:val="24"/>
                <w:szCs w:val="24"/>
                <w:lang w:eastAsia="ru-RU"/>
              </w:rPr>
              <w:t>55</w:t>
            </w:r>
            <w:r w:rsidR="00AB64D6" w:rsidRPr="0076742F">
              <w:rPr>
                <w:rFonts w:ascii="Arial" w:eastAsia="Times New Roman" w:hAnsi="Arial" w:cs="Arial"/>
                <w:i/>
                <w:iCs/>
                <w:color w:val="5C5C5C"/>
                <w:sz w:val="24"/>
                <w:szCs w:val="24"/>
                <w:lang w:eastAsia="ru-RU"/>
              </w:rPr>
              <w:t>0</w:t>
            </w:r>
          </w:p>
        </w:tc>
        <w:tc>
          <w:tcPr>
            <w:tcW w:w="399" w:type="pct"/>
            <w:tcBorders>
              <w:top w:val="outset" w:sz="6" w:space="0" w:color="auto"/>
              <w:left w:val="outset" w:sz="6" w:space="0" w:color="auto"/>
              <w:bottom w:val="outset" w:sz="6" w:space="0" w:color="auto"/>
              <w:right w:val="outset" w:sz="6" w:space="0" w:color="auto"/>
            </w:tcBorders>
            <w:vAlign w:val="center"/>
            <w:hideMark/>
          </w:tcPr>
          <w:p w:rsidR="00AB64D6" w:rsidRPr="0076742F" w:rsidRDefault="00150B98" w:rsidP="00150B98">
            <w:pPr>
              <w:spacing w:after="0" w:line="240" w:lineRule="auto"/>
              <w:rPr>
                <w:rFonts w:ascii="Arial" w:eastAsia="Times New Roman" w:hAnsi="Arial" w:cs="Arial"/>
                <w:color w:val="5C5C5C"/>
                <w:sz w:val="24"/>
                <w:szCs w:val="24"/>
                <w:lang w:eastAsia="ru-RU"/>
              </w:rPr>
            </w:pPr>
            <w:r>
              <w:rPr>
                <w:rFonts w:ascii="Arial" w:eastAsia="Times New Roman" w:hAnsi="Arial" w:cs="Arial"/>
                <w:i/>
                <w:iCs/>
                <w:color w:val="5C5C5C"/>
                <w:sz w:val="24"/>
                <w:szCs w:val="24"/>
                <w:lang w:eastAsia="ru-RU"/>
              </w:rPr>
              <w:t>850</w:t>
            </w:r>
          </w:p>
        </w:tc>
      </w:tr>
    </w:tbl>
    <w:p w:rsidR="00A17658" w:rsidRDefault="00A17658" w:rsidP="00A17658">
      <w:pPr>
        <w:pStyle w:val="a7"/>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 xml:space="preserve">  </w:t>
      </w:r>
    </w:p>
    <w:p w:rsidR="002870B7" w:rsidRPr="003C615B" w:rsidRDefault="00A17658" w:rsidP="00E35DD7">
      <w:pPr>
        <w:pStyle w:val="a7"/>
        <w:shd w:val="clear" w:color="auto" w:fill="FFFFFF"/>
        <w:spacing w:before="0" w:beforeAutospacing="0" w:after="0" w:afterAutospacing="0"/>
        <w:rPr>
          <w:sz w:val="20"/>
          <w:szCs w:val="20"/>
        </w:rPr>
      </w:pPr>
      <w:r>
        <w:rPr>
          <w:rFonts w:ascii="Arial" w:hAnsi="Arial" w:cs="Arial"/>
          <w:color w:val="333333"/>
          <w:sz w:val="20"/>
          <w:szCs w:val="20"/>
        </w:rPr>
        <w:t xml:space="preserve"> </w:t>
      </w:r>
      <w:r w:rsidR="00E947A6">
        <w:rPr>
          <w:noProof/>
          <w:sz w:val="20"/>
          <w:szCs w:val="20"/>
        </w:rPr>
        <w:drawing>
          <wp:inline distT="0" distB="0" distL="0" distR="0">
            <wp:extent cx="5666132" cy="3665552"/>
            <wp:effectExtent l="19050" t="0" r="0" b="0"/>
            <wp:docPr id="4" name="Рисунок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a:stretch>
                      <a:fillRect/>
                    </a:stretch>
                  </pic:blipFill>
                  <pic:spPr>
                    <a:xfrm>
                      <a:off x="0" y="0"/>
                      <a:ext cx="5664540" cy="3664522"/>
                    </a:xfrm>
                    <a:prstGeom prst="rect">
                      <a:avLst/>
                    </a:prstGeom>
                  </pic:spPr>
                </pic:pic>
              </a:graphicData>
            </a:graphic>
          </wp:inline>
        </w:drawing>
      </w:r>
    </w:p>
    <w:sectPr w:rsidR="002870B7" w:rsidRPr="003C615B" w:rsidSect="002870B7">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8EE" w:rsidRDefault="006268EE" w:rsidP="00963CF8">
      <w:pPr>
        <w:spacing w:after="0" w:line="240" w:lineRule="auto"/>
      </w:pPr>
      <w:r>
        <w:separator/>
      </w:r>
    </w:p>
  </w:endnote>
  <w:endnote w:type="continuationSeparator" w:id="1">
    <w:p w:rsidR="006268EE" w:rsidRDefault="006268EE" w:rsidP="00963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8EE" w:rsidRDefault="006268EE" w:rsidP="00963CF8">
      <w:pPr>
        <w:spacing w:after="0" w:line="240" w:lineRule="auto"/>
      </w:pPr>
      <w:r>
        <w:separator/>
      </w:r>
    </w:p>
  </w:footnote>
  <w:footnote w:type="continuationSeparator" w:id="1">
    <w:p w:rsidR="006268EE" w:rsidRDefault="006268EE" w:rsidP="00963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4D6" w:rsidRPr="00963CF8" w:rsidRDefault="00AB64D6" w:rsidP="00963CF8">
    <w:pPr>
      <w:spacing w:after="0" w:line="240" w:lineRule="auto"/>
      <w:rPr>
        <w:rFonts w:ascii="Times New Roman" w:eastAsia="Times New Roman" w:hAnsi="Times New Roman" w:cs="Times New Roman"/>
        <w:sz w:val="24"/>
        <w:szCs w:val="24"/>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38B7"/>
    <w:multiLevelType w:val="multilevel"/>
    <w:tmpl w:val="E9A0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B193A"/>
    <w:multiLevelType w:val="multilevel"/>
    <w:tmpl w:val="028E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4338"/>
  </w:hdrShapeDefaults>
  <w:footnotePr>
    <w:footnote w:id="0"/>
    <w:footnote w:id="1"/>
  </w:footnotePr>
  <w:endnotePr>
    <w:endnote w:id="0"/>
    <w:endnote w:id="1"/>
  </w:endnotePr>
  <w:compat/>
  <w:rsids>
    <w:rsidRoot w:val="008F0DD3"/>
    <w:rsid w:val="0004783D"/>
    <w:rsid w:val="00055726"/>
    <w:rsid w:val="000B3D82"/>
    <w:rsid w:val="000B4691"/>
    <w:rsid w:val="00113A62"/>
    <w:rsid w:val="00137EC9"/>
    <w:rsid w:val="00150B98"/>
    <w:rsid w:val="00175EFC"/>
    <w:rsid w:val="00191F94"/>
    <w:rsid w:val="001C207C"/>
    <w:rsid w:val="0026014E"/>
    <w:rsid w:val="00262688"/>
    <w:rsid w:val="002870B7"/>
    <w:rsid w:val="00304C6D"/>
    <w:rsid w:val="00352A97"/>
    <w:rsid w:val="003B3E6E"/>
    <w:rsid w:val="003C316D"/>
    <w:rsid w:val="003C615B"/>
    <w:rsid w:val="0040321C"/>
    <w:rsid w:val="00460F3D"/>
    <w:rsid w:val="005D035F"/>
    <w:rsid w:val="006268EE"/>
    <w:rsid w:val="00633C04"/>
    <w:rsid w:val="006D3D26"/>
    <w:rsid w:val="006F46F6"/>
    <w:rsid w:val="007234C7"/>
    <w:rsid w:val="007579A4"/>
    <w:rsid w:val="00775035"/>
    <w:rsid w:val="007E3ACA"/>
    <w:rsid w:val="00806861"/>
    <w:rsid w:val="008B0A8D"/>
    <w:rsid w:val="008B1CC2"/>
    <w:rsid w:val="008D1FB2"/>
    <w:rsid w:val="008F0DD3"/>
    <w:rsid w:val="009274C4"/>
    <w:rsid w:val="00961287"/>
    <w:rsid w:val="00963CF8"/>
    <w:rsid w:val="00980838"/>
    <w:rsid w:val="00990E21"/>
    <w:rsid w:val="009A7B3D"/>
    <w:rsid w:val="009F1C5C"/>
    <w:rsid w:val="00A17658"/>
    <w:rsid w:val="00A3053B"/>
    <w:rsid w:val="00A51C70"/>
    <w:rsid w:val="00AA02A1"/>
    <w:rsid w:val="00AB64D6"/>
    <w:rsid w:val="00BB4799"/>
    <w:rsid w:val="00BC3554"/>
    <w:rsid w:val="00BF47A4"/>
    <w:rsid w:val="00D44E5D"/>
    <w:rsid w:val="00DF4935"/>
    <w:rsid w:val="00E35DD7"/>
    <w:rsid w:val="00E85A8D"/>
    <w:rsid w:val="00E947A6"/>
    <w:rsid w:val="00EE120B"/>
    <w:rsid w:val="00F25CA4"/>
    <w:rsid w:val="00F805B9"/>
    <w:rsid w:val="00FB5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B7"/>
  </w:style>
  <w:style w:type="paragraph" w:styleId="1">
    <w:name w:val="heading 1"/>
    <w:basedOn w:val="a"/>
    <w:next w:val="a"/>
    <w:link w:val="10"/>
    <w:uiPriority w:val="9"/>
    <w:qFormat/>
    <w:rsid w:val="000478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F0D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633C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0DD3"/>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963C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3CF8"/>
  </w:style>
  <w:style w:type="paragraph" w:styleId="a5">
    <w:name w:val="footer"/>
    <w:basedOn w:val="a"/>
    <w:link w:val="a6"/>
    <w:uiPriority w:val="99"/>
    <w:semiHidden/>
    <w:unhideWhenUsed/>
    <w:rsid w:val="00963CF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63CF8"/>
  </w:style>
  <w:style w:type="paragraph" w:styleId="a7">
    <w:name w:val="Normal (Web)"/>
    <w:basedOn w:val="a"/>
    <w:uiPriority w:val="99"/>
    <w:unhideWhenUsed/>
    <w:rsid w:val="00304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4C6D"/>
  </w:style>
  <w:style w:type="character" w:customStyle="1" w:styleId="prim">
    <w:name w:val="prim"/>
    <w:basedOn w:val="a0"/>
    <w:rsid w:val="003C615B"/>
  </w:style>
  <w:style w:type="character" w:styleId="a8">
    <w:name w:val="Hyperlink"/>
    <w:basedOn w:val="a0"/>
    <w:uiPriority w:val="99"/>
    <w:unhideWhenUsed/>
    <w:rsid w:val="003C615B"/>
    <w:rPr>
      <w:color w:val="0000FF"/>
      <w:u w:val="single"/>
    </w:rPr>
  </w:style>
  <w:style w:type="paragraph" w:styleId="a9">
    <w:name w:val="Balloon Text"/>
    <w:basedOn w:val="a"/>
    <w:link w:val="aa"/>
    <w:uiPriority w:val="99"/>
    <w:semiHidden/>
    <w:unhideWhenUsed/>
    <w:rsid w:val="003C61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615B"/>
    <w:rPr>
      <w:rFonts w:ascii="Tahoma" w:hAnsi="Tahoma" w:cs="Tahoma"/>
      <w:sz w:val="16"/>
      <w:szCs w:val="16"/>
    </w:rPr>
  </w:style>
  <w:style w:type="character" w:customStyle="1" w:styleId="10">
    <w:name w:val="Заголовок 1 Знак"/>
    <w:basedOn w:val="a0"/>
    <w:link w:val="1"/>
    <w:uiPriority w:val="9"/>
    <w:rsid w:val="0004783D"/>
    <w:rPr>
      <w:rFonts w:asciiTheme="majorHAnsi" w:eastAsiaTheme="majorEastAsia" w:hAnsiTheme="majorHAnsi" w:cstheme="majorBidi"/>
      <w:b/>
      <w:bCs/>
      <w:color w:val="365F91" w:themeColor="accent1" w:themeShade="BF"/>
      <w:sz w:val="28"/>
      <w:szCs w:val="28"/>
    </w:rPr>
  </w:style>
  <w:style w:type="character" w:customStyle="1" w:styleId="descr">
    <w:name w:val="descr"/>
    <w:basedOn w:val="a0"/>
    <w:rsid w:val="0004783D"/>
  </w:style>
  <w:style w:type="paragraph" w:customStyle="1" w:styleId="title">
    <w:name w:val="title"/>
    <w:basedOn w:val="a"/>
    <w:rsid w:val="00047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4783D"/>
    <w:rPr>
      <w:b/>
      <w:bCs/>
    </w:rPr>
  </w:style>
  <w:style w:type="character" w:customStyle="1" w:styleId="resh-link">
    <w:name w:val="resh-link"/>
    <w:basedOn w:val="a0"/>
    <w:rsid w:val="0004783D"/>
  </w:style>
  <w:style w:type="character" w:customStyle="1" w:styleId="dog-link">
    <w:name w:val="dog-link"/>
    <w:basedOn w:val="a0"/>
    <w:rsid w:val="0004783D"/>
  </w:style>
  <w:style w:type="character" w:customStyle="1" w:styleId="feedback-desc-txt">
    <w:name w:val="feedback-desc-txt"/>
    <w:basedOn w:val="a0"/>
    <w:rsid w:val="0004783D"/>
  </w:style>
  <w:style w:type="character" w:customStyle="1" w:styleId="title1">
    <w:name w:val="title1"/>
    <w:basedOn w:val="a0"/>
    <w:rsid w:val="0004783D"/>
  </w:style>
  <w:style w:type="character" w:customStyle="1" w:styleId="30">
    <w:name w:val="Заголовок 3 Знак"/>
    <w:basedOn w:val="a0"/>
    <w:link w:val="3"/>
    <w:uiPriority w:val="9"/>
    <w:rsid w:val="00633C0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77227818">
      <w:bodyDiv w:val="1"/>
      <w:marLeft w:val="0"/>
      <w:marRight w:val="0"/>
      <w:marTop w:val="0"/>
      <w:marBottom w:val="0"/>
      <w:divBdr>
        <w:top w:val="none" w:sz="0" w:space="0" w:color="auto"/>
        <w:left w:val="none" w:sz="0" w:space="0" w:color="auto"/>
        <w:bottom w:val="none" w:sz="0" w:space="0" w:color="auto"/>
        <w:right w:val="none" w:sz="0" w:space="0" w:color="auto"/>
      </w:divBdr>
      <w:divsChild>
        <w:div w:id="43917387">
          <w:marLeft w:val="0"/>
          <w:marRight w:val="0"/>
          <w:marTop w:val="0"/>
          <w:marBottom w:val="75"/>
          <w:divBdr>
            <w:top w:val="none" w:sz="0" w:space="0" w:color="auto"/>
            <w:left w:val="none" w:sz="0" w:space="0" w:color="auto"/>
            <w:bottom w:val="none" w:sz="0" w:space="0" w:color="auto"/>
            <w:right w:val="none" w:sz="0" w:space="0" w:color="auto"/>
          </w:divBdr>
        </w:div>
        <w:div w:id="19939542">
          <w:marLeft w:val="0"/>
          <w:marRight w:val="0"/>
          <w:marTop w:val="0"/>
          <w:marBottom w:val="75"/>
          <w:divBdr>
            <w:top w:val="none" w:sz="0" w:space="0" w:color="auto"/>
            <w:left w:val="none" w:sz="0" w:space="0" w:color="auto"/>
            <w:bottom w:val="none" w:sz="0" w:space="0" w:color="auto"/>
            <w:right w:val="none" w:sz="0" w:space="0" w:color="auto"/>
          </w:divBdr>
        </w:div>
        <w:div w:id="1768571846">
          <w:marLeft w:val="0"/>
          <w:marRight w:val="0"/>
          <w:marTop w:val="0"/>
          <w:marBottom w:val="75"/>
          <w:divBdr>
            <w:top w:val="none" w:sz="0" w:space="0" w:color="auto"/>
            <w:left w:val="none" w:sz="0" w:space="0" w:color="auto"/>
            <w:bottom w:val="none" w:sz="0" w:space="0" w:color="auto"/>
            <w:right w:val="none" w:sz="0" w:space="0" w:color="auto"/>
          </w:divBdr>
        </w:div>
      </w:divsChild>
    </w:div>
    <w:div w:id="414789451">
      <w:bodyDiv w:val="1"/>
      <w:marLeft w:val="0"/>
      <w:marRight w:val="0"/>
      <w:marTop w:val="0"/>
      <w:marBottom w:val="0"/>
      <w:divBdr>
        <w:top w:val="none" w:sz="0" w:space="0" w:color="auto"/>
        <w:left w:val="none" w:sz="0" w:space="0" w:color="auto"/>
        <w:bottom w:val="none" w:sz="0" w:space="0" w:color="auto"/>
        <w:right w:val="none" w:sz="0" w:space="0" w:color="auto"/>
      </w:divBdr>
      <w:divsChild>
        <w:div w:id="1977959">
          <w:marLeft w:val="0"/>
          <w:marRight w:val="0"/>
          <w:marTop w:val="0"/>
          <w:marBottom w:val="0"/>
          <w:divBdr>
            <w:top w:val="none" w:sz="0" w:space="0" w:color="auto"/>
            <w:left w:val="none" w:sz="0" w:space="0" w:color="auto"/>
            <w:bottom w:val="none" w:sz="0" w:space="0" w:color="auto"/>
            <w:right w:val="none" w:sz="0" w:space="0" w:color="auto"/>
          </w:divBdr>
        </w:div>
        <w:div w:id="1188568274">
          <w:marLeft w:val="0"/>
          <w:marRight w:val="0"/>
          <w:marTop w:val="0"/>
          <w:marBottom w:val="0"/>
          <w:divBdr>
            <w:top w:val="none" w:sz="0" w:space="0" w:color="auto"/>
            <w:left w:val="none" w:sz="0" w:space="0" w:color="auto"/>
            <w:bottom w:val="none" w:sz="0" w:space="0" w:color="auto"/>
            <w:right w:val="none" w:sz="0" w:space="0" w:color="auto"/>
          </w:divBdr>
        </w:div>
      </w:divsChild>
    </w:div>
    <w:div w:id="642975368">
      <w:bodyDiv w:val="1"/>
      <w:marLeft w:val="0"/>
      <w:marRight w:val="0"/>
      <w:marTop w:val="0"/>
      <w:marBottom w:val="0"/>
      <w:divBdr>
        <w:top w:val="none" w:sz="0" w:space="0" w:color="auto"/>
        <w:left w:val="none" w:sz="0" w:space="0" w:color="auto"/>
        <w:bottom w:val="none" w:sz="0" w:space="0" w:color="auto"/>
        <w:right w:val="none" w:sz="0" w:space="0" w:color="auto"/>
      </w:divBdr>
    </w:div>
    <w:div w:id="889995861">
      <w:bodyDiv w:val="1"/>
      <w:marLeft w:val="0"/>
      <w:marRight w:val="0"/>
      <w:marTop w:val="0"/>
      <w:marBottom w:val="0"/>
      <w:divBdr>
        <w:top w:val="none" w:sz="0" w:space="0" w:color="auto"/>
        <w:left w:val="none" w:sz="0" w:space="0" w:color="auto"/>
        <w:bottom w:val="none" w:sz="0" w:space="0" w:color="auto"/>
        <w:right w:val="none" w:sz="0" w:space="0" w:color="auto"/>
      </w:divBdr>
    </w:div>
    <w:div w:id="951549197">
      <w:bodyDiv w:val="1"/>
      <w:marLeft w:val="0"/>
      <w:marRight w:val="0"/>
      <w:marTop w:val="0"/>
      <w:marBottom w:val="0"/>
      <w:divBdr>
        <w:top w:val="none" w:sz="0" w:space="0" w:color="auto"/>
        <w:left w:val="none" w:sz="0" w:space="0" w:color="auto"/>
        <w:bottom w:val="none" w:sz="0" w:space="0" w:color="auto"/>
        <w:right w:val="none" w:sz="0" w:space="0" w:color="auto"/>
      </w:divBdr>
      <w:divsChild>
        <w:div w:id="1760828252">
          <w:marLeft w:val="0"/>
          <w:marRight w:val="0"/>
          <w:marTop w:val="0"/>
          <w:marBottom w:val="180"/>
          <w:divBdr>
            <w:top w:val="none" w:sz="0" w:space="0" w:color="auto"/>
            <w:left w:val="none" w:sz="0" w:space="0" w:color="auto"/>
            <w:bottom w:val="single" w:sz="12" w:space="0" w:color="E8E8E8"/>
            <w:right w:val="none" w:sz="0" w:space="0" w:color="auto"/>
          </w:divBdr>
        </w:div>
      </w:divsChild>
    </w:div>
    <w:div w:id="1301153987">
      <w:bodyDiv w:val="1"/>
      <w:marLeft w:val="0"/>
      <w:marRight w:val="0"/>
      <w:marTop w:val="0"/>
      <w:marBottom w:val="0"/>
      <w:divBdr>
        <w:top w:val="none" w:sz="0" w:space="0" w:color="auto"/>
        <w:left w:val="none" w:sz="0" w:space="0" w:color="auto"/>
        <w:bottom w:val="none" w:sz="0" w:space="0" w:color="auto"/>
        <w:right w:val="none" w:sz="0" w:space="0" w:color="auto"/>
      </w:divBdr>
    </w:div>
    <w:div w:id="1314410723">
      <w:bodyDiv w:val="1"/>
      <w:marLeft w:val="0"/>
      <w:marRight w:val="0"/>
      <w:marTop w:val="0"/>
      <w:marBottom w:val="0"/>
      <w:divBdr>
        <w:top w:val="none" w:sz="0" w:space="0" w:color="auto"/>
        <w:left w:val="none" w:sz="0" w:space="0" w:color="auto"/>
        <w:bottom w:val="none" w:sz="0" w:space="0" w:color="auto"/>
        <w:right w:val="none" w:sz="0" w:space="0" w:color="auto"/>
      </w:divBdr>
    </w:div>
    <w:div w:id="1513687507">
      <w:bodyDiv w:val="1"/>
      <w:marLeft w:val="0"/>
      <w:marRight w:val="0"/>
      <w:marTop w:val="0"/>
      <w:marBottom w:val="0"/>
      <w:divBdr>
        <w:top w:val="none" w:sz="0" w:space="0" w:color="auto"/>
        <w:left w:val="none" w:sz="0" w:space="0" w:color="auto"/>
        <w:bottom w:val="none" w:sz="0" w:space="0" w:color="auto"/>
        <w:right w:val="none" w:sz="0" w:space="0" w:color="auto"/>
      </w:divBdr>
      <w:divsChild>
        <w:div w:id="1808159413">
          <w:marLeft w:val="0"/>
          <w:marRight w:val="0"/>
          <w:marTop w:val="0"/>
          <w:marBottom w:val="0"/>
          <w:divBdr>
            <w:top w:val="none" w:sz="0" w:space="0" w:color="auto"/>
            <w:left w:val="none" w:sz="0" w:space="0" w:color="auto"/>
            <w:bottom w:val="none" w:sz="0" w:space="0" w:color="auto"/>
            <w:right w:val="none" w:sz="0" w:space="0" w:color="auto"/>
          </w:divBdr>
        </w:div>
        <w:div w:id="384183923">
          <w:marLeft w:val="0"/>
          <w:marRight w:val="0"/>
          <w:marTop w:val="0"/>
          <w:marBottom w:val="0"/>
          <w:divBdr>
            <w:top w:val="none" w:sz="0" w:space="0" w:color="auto"/>
            <w:left w:val="none" w:sz="0" w:space="0" w:color="auto"/>
            <w:bottom w:val="none" w:sz="0" w:space="0" w:color="auto"/>
            <w:right w:val="none" w:sz="0" w:space="0" w:color="auto"/>
          </w:divBdr>
        </w:div>
      </w:divsChild>
    </w:div>
    <w:div w:id="1686594908">
      <w:bodyDiv w:val="1"/>
      <w:marLeft w:val="0"/>
      <w:marRight w:val="0"/>
      <w:marTop w:val="0"/>
      <w:marBottom w:val="0"/>
      <w:divBdr>
        <w:top w:val="none" w:sz="0" w:space="0" w:color="auto"/>
        <w:left w:val="none" w:sz="0" w:space="0" w:color="auto"/>
        <w:bottom w:val="none" w:sz="0" w:space="0" w:color="auto"/>
        <w:right w:val="none" w:sz="0" w:space="0" w:color="auto"/>
      </w:divBdr>
      <w:divsChild>
        <w:div w:id="1145273531">
          <w:marLeft w:val="0"/>
          <w:marRight w:val="0"/>
          <w:marTop w:val="0"/>
          <w:marBottom w:val="0"/>
          <w:divBdr>
            <w:top w:val="none" w:sz="0" w:space="0" w:color="auto"/>
            <w:left w:val="none" w:sz="0" w:space="0" w:color="auto"/>
            <w:bottom w:val="none" w:sz="0" w:space="0" w:color="auto"/>
            <w:right w:val="none" w:sz="0" w:space="0" w:color="auto"/>
          </w:divBdr>
          <w:divsChild>
            <w:div w:id="2041053776">
              <w:marLeft w:val="0"/>
              <w:marRight w:val="0"/>
              <w:marTop w:val="250"/>
              <w:marBottom w:val="125"/>
              <w:divBdr>
                <w:top w:val="none" w:sz="0" w:space="0" w:color="auto"/>
                <w:left w:val="none" w:sz="0" w:space="0" w:color="auto"/>
                <w:bottom w:val="none" w:sz="0" w:space="0" w:color="auto"/>
                <w:right w:val="none" w:sz="0" w:space="0" w:color="auto"/>
              </w:divBdr>
            </w:div>
          </w:divsChild>
        </w:div>
        <w:div w:id="1758405204">
          <w:marLeft w:val="376"/>
          <w:marRight w:val="376"/>
          <w:marTop w:val="250"/>
          <w:marBottom w:val="250"/>
          <w:divBdr>
            <w:top w:val="none" w:sz="0" w:space="0" w:color="auto"/>
            <w:left w:val="none" w:sz="0" w:space="0" w:color="auto"/>
            <w:bottom w:val="none" w:sz="0" w:space="0" w:color="auto"/>
            <w:right w:val="none" w:sz="0" w:space="0" w:color="auto"/>
          </w:divBdr>
          <w:divsChild>
            <w:div w:id="760490497">
              <w:marLeft w:val="0"/>
              <w:marRight w:val="0"/>
              <w:marTop w:val="0"/>
              <w:marBottom w:val="150"/>
              <w:divBdr>
                <w:top w:val="none" w:sz="0" w:space="0" w:color="auto"/>
                <w:left w:val="none" w:sz="0" w:space="0" w:color="auto"/>
                <w:bottom w:val="none" w:sz="0" w:space="0" w:color="auto"/>
                <w:right w:val="none" w:sz="0" w:space="0" w:color="auto"/>
              </w:divBdr>
              <w:divsChild>
                <w:div w:id="1013604046">
                  <w:marLeft w:val="0"/>
                  <w:marRight w:val="0"/>
                  <w:marTop w:val="0"/>
                  <w:marBottom w:val="0"/>
                  <w:divBdr>
                    <w:top w:val="none" w:sz="0" w:space="0" w:color="auto"/>
                    <w:left w:val="none" w:sz="0" w:space="0" w:color="auto"/>
                    <w:bottom w:val="none" w:sz="0" w:space="0" w:color="auto"/>
                    <w:right w:val="none" w:sz="0" w:space="0" w:color="auto"/>
                  </w:divBdr>
                </w:div>
              </w:divsChild>
            </w:div>
            <w:div w:id="1122530532">
              <w:marLeft w:val="0"/>
              <w:marRight w:val="0"/>
              <w:marTop w:val="0"/>
              <w:marBottom w:val="150"/>
              <w:divBdr>
                <w:top w:val="none" w:sz="0" w:space="0" w:color="auto"/>
                <w:left w:val="none" w:sz="0" w:space="0" w:color="auto"/>
                <w:bottom w:val="none" w:sz="0" w:space="0" w:color="auto"/>
                <w:right w:val="none" w:sz="0" w:space="0" w:color="auto"/>
              </w:divBdr>
              <w:divsChild>
                <w:div w:id="1689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8350">
          <w:marLeft w:val="0"/>
          <w:marRight w:val="0"/>
          <w:marTop w:val="0"/>
          <w:marBottom w:val="0"/>
          <w:divBdr>
            <w:top w:val="none" w:sz="0" w:space="0" w:color="auto"/>
            <w:left w:val="none" w:sz="0" w:space="0" w:color="auto"/>
            <w:bottom w:val="single" w:sz="4" w:space="9" w:color="D2D2D2"/>
            <w:right w:val="single" w:sz="4" w:space="19" w:color="D2D2D2"/>
          </w:divBdr>
        </w:div>
        <w:div w:id="886602426">
          <w:marLeft w:val="0"/>
          <w:marRight w:val="0"/>
          <w:marTop w:val="0"/>
          <w:marBottom w:val="0"/>
          <w:divBdr>
            <w:top w:val="none" w:sz="0" w:space="0" w:color="auto"/>
            <w:left w:val="none" w:sz="0" w:space="0" w:color="auto"/>
            <w:bottom w:val="single" w:sz="4" w:space="9" w:color="D2D2D2"/>
            <w:right w:val="single" w:sz="4" w:space="19" w:color="D2D2D2"/>
          </w:divBdr>
          <w:divsChild>
            <w:div w:id="1833332421">
              <w:marLeft w:val="0"/>
              <w:marRight w:val="0"/>
              <w:marTop w:val="0"/>
              <w:marBottom w:val="0"/>
              <w:divBdr>
                <w:top w:val="none" w:sz="0" w:space="0" w:color="auto"/>
                <w:left w:val="none" w:sz="0" w:space="0" w:color="auto"/>
                <w:bottom w:val="none" w:sz="0" w:space="0" w:color="auto"/>
                <w:right w:val="none" w:sz="0" w:space="0" w:color="auto"/>
              </w:divBdr>
            </w:div>
          </w:divsChild>
        </w:div>
        <w:div w:id="1315914719">
          <w:marLeft w:val="0"/>
          <w:marRight w:val="0"/>
          <w:marTop w:val="0"/>
          <w:marBottom w:val="0"/>
          <w:divBdr>
            <w:top w:val="none" w:sz="0" w:space="0" w:color="auto"/>
            <w:left w:val="none" w:sz="0" w:space="0" w:color="auto"/>
            <w:bottom w:val="single" w:sz="4" w:space="9" w:color="D2D2D2"/>
            <w:right w:val="single" w:sz="4" w:space="19" w:color="D2D2D2"/>
          </w:divBdr>
        </w:div>
      </w:divsChild>
    </w:div>
    <w:div w:id="1702512821">
      <w:bodyDiv w:val="1"/>
      <w:marLeft w:val="0"/>
      <w:marRight w:val="0"/>
      <w:marTop w:val="0"/>
      <w:marBottom w:val="0"/>
      <w:divBdr>
        <w:top w:val="none" w:sz="0" w:space="0" w:color="auto"/>
        <w:left w:val="none" w:sz="0" w:space="0" w:color="auto"/>
        <w:bottom w:val="none" w:sz="0" w:space="0" w:color="auto"/>
        <w:right w:val="none" w:sz="0" w:space="0" w:color="auto"/>
      </w:divBdr>
    </w:div>
    <w:div w:id="1737125889">
      <w:bodyDiv w:val="1"/>
      <w:marLeft w:val="0"/>
      <w:marRight w:val="0"/>
      <w:marTop w:val="0"/>
      <w:marBottom w:val="0"/>
      <w:divBdr>
        <w:top w:val="none" w:sz="0" w:space="0" w:color="auto"/>
        <w:left w:val="none" w:sz="0" w:space="0" w:color="auto"/>
        <w:bottom w:val="none" w:sz="0" w:space="0" w:color="auto"/>
        <w:right w:val="none" w:sz="0" w:space="0" w:color="auto"/>
      </w:divBdr>
    </w:div>
    <w:div w:id="1850831475">
      <w:bodyDiv w:val="1"/>
      <w:marLeft w:val="0"/>
      <w:marRight w:val="0"/>
      <w:marTop w:val="0"/>
      <w:marBottom w:val="0"/>
      <w:divBdr>
        <w:top w:val="none" w:sz="0" w:space="0" w:color="auto"/>
        <w:left w:val="none" w:sz="0" w:space="0" w:color="auto"/>
        <w:bottom w:val="none" w:sz="0" w:space="0" w:color="auto"/>
        <w:right w:val="none" w:sz="0" w:space="0" w:color="auto"/>
      </w:divBdr>
    </w:div>
    <w:div w:id="1914045590">
      <w:bodyDiv w:val="1"/>
      <w:marLeft w:val="0"/>
      <w:marRight w:val="0"/>
      <w:marTop w:val="0"/>
      <w:marBottom w:val="0"/>
      <w:divBdr>
        <w:top w:val="none" w:sz="0" w:space="0" w:color="auto"/>
        <w:left w:val="none" w:sz="0" w:space="0" w:color="auto"/>
        <w:bottom w:val="none" w:sz="0" w:space="0" w:color="auto"/>
        <w:right w:val="none" w:sz="0" w:space="0" w:color="auto"/>
      </w:divBdr>
    </w:div>
    <w:div w:id="1991321026">
      <w:bodyDiv w:val="1"/>
      <w:marLeft w:val="0"/>
      <w:marRight w:val="0"/>
      <w:marTop w:val="0"/>
      <w:marBottom w:val="0"/>
      <w:divBdr>
        <w:top w:val="none" w:sz="0" w:space="0" w:color="auto"/>
        <w:left w:val="none" w:sz="0" w:space="0" w:color="auto"/>
        <w:bottom w:val="none" w:sz="0" w:space="0" w:color="auto"/>
        <w:right w:val="none" w:sz="0" w:space="0" w:color="auto"/>
      </w:divBdr>
      <w:divsChild>
        <w:div w:id="1527407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nfkmrj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7FA7-677F-4997-944E-575EB273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7</cp:revision>
  <dcterms:created xsi:type="dcterms:W3CDTF">2016-12-23T01:04:00Z</dcterms:created>
  <dcterms:modified xsi:type="dcterms:W3CDTF">2017-01-01T04:53:00Z</dcterms:modified>
</cp:coreProperties>
</file>