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CF" w:rsidRPr="00960F6B" w:rsidRDefault="006722CF" w:rsidP="006722CF">
      <w:pPr>
        <w:spacing w:after="0"/>
        <w:rPr>
          <w:rFonts w:ascii="Tahoma" w:hAnsi="Tahoma" w:cs="Tahoma"/>
          <w:b/>
          <w:i/>
          <w:color w:val="00B050"/>
          <w:sz w:val="32"/>
          <w:szCs w:val="32"/>
          <w:lang w:val="ru-RU"/>
        </w:rPr>
      </w:pPr>
      <w:r>
        <w:rPr>
          <w:rFonts w:ascii="Tahoma" w:hAnsi="Tahoma" w:cs="Tahoma"/>
          <w:b/>
          <w:i/>
          <w:color w:val="00B050"/>
          <w:sz w:val="32"/>
          <w:szCs w:val="32"/>
          <w:lang w:val="ru-RU"/>
        </w:rPr>
        <w:t>Использование и о</w:t>
      </w:r>
      <w:r w:rsidRPr="00F81013">
        <w:rPr>
          <w:rFonts w:ascii="Tahoma" w:hAnsi="Tahoma" w:cs="Tahoma"/>
          <w:b/>
          <w:i/>
          <w:color w:val="00B050"/>
          <w:sz w:val="32"/>
          <w:szCs w:val="32"/>
          <w:lang w:val="ru-RU"/>
        </w:rPr>
        <w:t>писание</w:t>
      </w:r>
      <w:r>
        <w:rPr>
          <w:rFonts w:ascii="Tahoma" w:hAnsi="Tahoma" w:cs="Tahoma"/>
          <w:b/>
          <w:i/>
          <w:color w:val="00B050"/>
          <w:sz w:val="32"/>
          <w:szCs w:val="32"/>
        </w:rPr>
        <w:t> </w:t>
      </w:r>
      <w:r>
        <w:rPr>
          <w:rFonts w:ascii="Tahoma" w:hAnsi="Tahoma" w:cs="Tahoma"/>
          <w:b/>
          <w:i/>
          <w:color w:val="00B050"/>
          <w:sz w:val="32"/>
          <w:szCs w:val="32"/>
          <w:lang w:val="ru-RU"/>
        </w:rPr>
        <w:t xml:space="preserve">   </w:t>
      </w:r>
      <w:r>
        <w:rPr>
          <w:rFonts w:ascii="Tahoma" w:hAnsi="Tahoma" w:cs="Tahoma"/>
          <w:b/>
          <w:i/>
          <w:color w:val="00B050"/>
          <w:sz w:val="32"/>
          <w:szCs w:val="32"/>
          <w:lang w:val="en-US"/>
        </w:rPr>
        <w:t>MV</w:t>
      </w:r>
      <w:r>
        <w:rPr>
          <w:rFonts w:ascii="Tahoma" w:hAnsi="Tahoma" w:cs="Tahoma"/>
          <w:b/>
          <w:i/>
          <w:color w:val="00B050"/>
          <w:sz w:val="32"/>
          <w:szCs w:val="32"/>
          <w:lang w:val="ru-RU"/>
        </w:rPr>
        <w:t xml:space="preserve"> 1</w:t>
      </w:r>
      <w:r w:rsidRPr="009244D7">
        <w:rPr>
          <w:rFonts w:ascii="Tahoma" w:hAnsi="Tahoma" w:cs="Tahoma"/>
          <w:b/>
          <w:i/>
          <w:color w:val="00B050"/>
          <w:sz w:val="32"/>
          <w:szCs w:val="32"/>
          <w:lang w:val="ru-RU"/>
        </w:rPr>
        <w:t>2</w:t>
      </w:r>
      <w:r w:rsidRPr="00B93412">
        <w:rPr>
          <w:rFonts w:ascii="Tahoma" w:hAnsi="Tahoma" w:cs="Tahoma"/>
          <w:b/>
          <w:i/>
          <w:color w:val="00B050"/>
          <w:sz w:val="32"/>
          <w:szCs w:val="32"/>
          <w:lang w:val="ru-RU"/>
        </w:rPr>
        <w:t>0</w:t>
      </w:r>
      <w:r w:rsidRPr="00F81013">
        <w:rPr>
          <w:rFonts w:ascii="Tahoma" w:hAnsi="Tahoma" w:cs="Tahoma"/>
          <w:b/>
          <w:i/>
          <w:color w:val="00B050"/>
          <w:sz w:val="32"/>
          <w:szCs w:val="32"/>
          <w:lang w:val="ru-RU"/>
        </w:rPr>
        <w:t>:</w:t>
      </w:r>
    </w:p>
    <w:p w:rsidR="006722CF" w:rsidRPr="00B93412" w:rsidRDefault="006722CF" w:rsidP="006722CF">
      <w:pPr>
        <w:spacing w:after="0"/>
        <w:jc w:val="both"/>
        <w:rPr>
          <w:rFonts w:ascii="Tahoma" w:hAnsi="Tahoma" w:cs="Tahoma"/>
          <w:b/>
          <w:sz w:val="20"/>
          <w:szCs w:val="20"/>
          <w:lang w:val="ru-RU"/>
        </w:rPr>
      </w:pPr>
      <w:r>
        <w:rPr>
          <w:rStyle w:val="hps"/>
          <w:rFonts w:ascii="Tahoma" w:hAnsi="Tahoma" w:cs="Tahoma"/>
          <w:sz w:val="20"/>
          <w:szCs w:val="20"/>
          <w:lang w:val="ru-RU"/>
        </w:rPr>
        <w:t>Прицепной смеситель</w:t>
      </w:r>
      <w:r w:rsidRPr="00695073">
        <w:rPr>
          <w:rFonts w:ascii="Tahoma" w:hAnsi="Tahoma" w:cs="Tahoma"/>
          <w:b/>
          <w:color w:val="FF0000"/>
          <w:sz w:val="20"/>
          <w:szCs w:val="20"/>
          <w:lang w:eastAsia="fr-FR"/>
        </w:rPr>
        <w:t xml:space="preserve"> </w:t>
      </w:r>
      <w:r w:rsidRPr="00384C5F">
        <w:rPr>
          <w:rFonts w:ascii="Tahoma" w:hAnsi="Tahoma" w:cs="Tahoma"/>
          <w:b/>
          <w:color w:val="FF0000"/>
          <w:sz w:val="20"/>
          <w:szCs w:val="20"/>
          <w:lang w:eastAsia="fr-FR"/>
        </w:rPr>
        <w:t>AGRISPHERE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 xml:space="preserve"> </w:t>
      </w:r>
      <w:r w:rsidRPr="00384C5F">
        <w:rPr>
          <w:rStyle w:val="hps"/>
          <w:rFonts w:ascii="Tahoma" w:hAnsi="Tahoma" w:cs="Tahoma"/>
          <w:b/>
          <w:sz w:val="20"/>
          <w:szCs w:val="20"/>
          <w:lang w:val="ru-RU"/>
        </w:rPr>
        <w:t>«КУБАНЬ»</w:t>
      </w:r>
      <w:r>
        <w:rPr>
          <w:rStyle w:val="hps"/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Style w:val="hps"/>
          <w:rFonts w:ascii="Tahoma" w:hAnsi="Tahoma" w:cs="Tahoma"/>
          <w:sz w:val="20"/>
          <w:szCs w:val="20"/>
          <w:lang w:val="en-US"/>
        </w:rPr>
        <w:t>MV</w:t>
      </w:r>
      <w:r>
        <w:rPr>
          <w:rStyle w:val="hps"/>
          <w:rFonts w:ascii="Tahoma" w:hAnsi="Tahoma" w:cs="Tahoma"/>
          <w:sz w:val="20"/>
          <w:szCs w:val="20"/>
          <w:lang w:val="ru-RU"/>
        </w:rPr>
        <w:t xml:space="preserve"> 1</w:t>
      </w:r>
      <w:r w:rsidRPr="009244D7">
        <w:rPr>
          <w:rStyle w:val="hps"/>
          <w:rFonts w:ascii="Tahoma" w:hAnsi="Tahoma" w:cs="Tahoma"/>
          <w:sz w:val="20"/>
          <w:szCs w:val="20"/>
          <w:lang w:val="ru-RU"/>
        </w:rPr>
        <w:t>2</w:t>
      </w:r>
      <w:r w:rsidRPr="00B93412">
        <w:rPr>
          <w:rStyle w:val="hps"/>
          <w:rFonts w:ascii="Tahoma" w:hAnsi="Tahoma" w:cs="Tahoma"/>
          <w:sz w:val="20"/>
          <w:szCs w:val="20"/>
          <w:lang w:val="ru-RU"/>
        </w:rPr>
        <w:t xml:space="preserve">0 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с</w:t>
      </w:r>
      <w:r w:rsidRPr="009244D7">
        <w:rPr>
          <w:rStyle w:val="hps"/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Style w:val="hps"/>
          <w:rFonts w:ascii="Tahoma" w:hAnsi="Tahoma" w:cs="Tahoma"/>
          <w:sz w:val="20"/>
          <w:szCs w:val="20"/>
          <w:lang w:val="ru-RU"/>
        </w:rPr>
        <w:t>одним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Style w:val="hps"/>
          <w:rFonts w:ascii="Tahoma" w:hAnsi="Tahoma" w:cs="Tahoma"/>
          <w:sz w:val="20"/>
          <w:szCs w:val="20"/>
          <w:lang w:val="ru-RU"/>
        </w:rPr>
        <w:t>вертикальным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 xml:space="preserve"> шне</w:t>
      </w:r>
      <w:r>
        <w:rPr>
          <w:rStyle w:val="hps"/>
          <w:rFonts w:ascii="Tahoma" w:hAnsi="Tahoma" w:cs="Tahoma"/>
          <w:sz w:val="20"/>
          <w:szCs w:val="20"/>
          <w:lang w:val="ru-RU"/>
        </w:rPr>
        <w:t>ко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м</w:t>
      </w:r>
      <w:r>
        <w:rPr>
          <w:rStyle w:val="hps"/>
          <w:rFonts w:ascii="Tahoma" w:hAnsi="Tahoma" w:cs="Tahoma"/>
          <w:sz w:val="20"/>
          <w:szCs w:val="20"/>
          <w:lang w:val="ru-RU"/>
        </w:rPr>
        <w:t xml:space="preserve">, </w:t>
      </w:r>
    </w:p>
    <w:p w:rsidR="006722CF" w:rsidRPr="00B93412" w:rsidRDefault="006722CF" w:rsidP="006722CF">
      <w:pPr>
        <w:spacing w:after="0"/>
        <w:jc w:val="both"/>
        <w:rPr>
          <w:rFonts w:ascii="Tahoma" w:hAnsi="Tahoma" w:cs="Tahoma"/>
          <w:b/>
          <w:sz w:val="20"/>
          <w:szCs w:val="20"/>
          <w:lang w:val="ru-RU"/>
        </w:rPr>
      </w:pPr>
      <w:proofErr w:type="gramStart"/>
      <w:r w:rsidRPr="00384C5F">
        <w:rPr>
          <w:rStyle w:val="hps"/>
          <w:rFonts w:ascii="Tahoma" w:hAnsi="Tahoma" w:cs="Tahoma"/>
          <w:sz w:val="20"/>
          <w:szCs w:val="20"/>
          <w:lang w:val="ru-RU"/>
        </w:rPr>
        <w:t>признанн</w:t>
      </w:r>
      <w:r>
        <w:rPr>
          <w:rStyle w:val="hps"/>
          <w:rFonts w:ascii="Tahoma" w:hAnsi="Tahoma" w:cs="Tahoma"/>
          <w:sz w:val="20"/>
          <w:szCs w:val="20"/>
          <w:lang w:val="ru-RU"/>
        </w:rPr>
        <w:t>ый</w:t>
      </w:r>
      <w:proofErr w:type="gramEnd"/>
      <w:r w:rsidRPr="00384C5F">
        <w:rPr>
          <w:rStyle w:val="hps"/>
          <w:rFonts w:ascii="Tahoma" w:hAnsi="Tahoma" w:cs="Tahoma"/>
          <w:sz w:val="20"/>
          <w:szCs w:val="20"/>
          <w:lang w:val="ru-RU"/>
        </w:rPr>
        <w:t xml:space="preserve"> во Франции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Style w:val="hps"/>
          <w:rFonts w:ascii="Tahoma" w:hAnsi="Tahoma" w:cs="Tahoma"/>
          <w:sz w:val="20"/>
          <w:szCs w:val="20"/>
          <w:lang w:val="ru-RU"/>
        </w:rPr>
        <w:t>за  свою надежность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Style w:val="hps"/>
          <w:rFonts w:ascii="Tahoma" w:hAnsi="Tahoma" w:cs="Tahoma"/>
          <w:sz w:val="20"/>
          <w:szCs w:val="20"/>
          <w:lang w:val="ru-RU"/>
        </w:rPr>
        <w:t>и простоту</w:t>
      </w:r>
      <w:r>
        <w:rPr>
          <w:rFonts w:ascii="Tahoma" w:hAnsi="Tahoma" w:cs="Tahoma"/>
          <w:sz w:val="20"/>
          <w:szCs w:val="20"/>
          <w:lang w:val="ru-RU"/>
        </w:rPr>
        <w:t xml:space="preserve"> использования.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6722CF" w:rsidRDefault="006722CF" w:rsidP="006722CF">
      <w:pPr>
        <w:spacing w:after="0"/>
        <w:jc w:val="both"/>
        <w:rPr>
          <w:rStyle w:val="hps"/>
          <w:rFonts w:ascii="Tahoma" w:hAnsi="Tahoma" w:cs="Tahoma"/>
          <w:sz w:val="20"/>
          <w:szCs w:val="20"/>
          <w:lang w:val="ru-RU"/>
        </w:rPr>
      </w:pPr>
    </w:p>
    <w:p w:rsidR="006722CF" w:rsidRPr="00384C5F" w:rsidRDefault="006722CF" w:rsidP="006722CF">
      <w:pPr>
        <w:spacing w:after="0"/>
        <w:jc w:val="both"/>
        <w:rPr>
          <w:rFonts w:ascii="Tahoma" w:hAnsi="Tahoma" w:cs="Tahoma"/>
          <w:sz w:val="20"/>
          <w:szCs w:val="20"/>
          <w:lang w:val="ru-RU" w:eastAsia="fr-FR"/>
        </w:rPr>
      </w:pP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Наш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смесител</w:t>
      </w:r>
      <w:r>
        <w:rPr>
          <w:rStyle w:val="hps"/>
          <w:rFonts w:ascii="Tahoma" w:hAnsi="Tahoma" w:cs="Tahoma"/>
          <w:sz w:val="20"/>
          <w:szCs w:val="20"/>
          <w:lang w:val="ru-RU"/>
        </w:rPr>
        <w:t>ь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Style w:val="hps"/>
          <w:rFonts w:ascii="Tahoma" w:hAnsi="Tahoma" w:cs="Tahoma"/>
          <w:sz w:val="20"/>
          <w:szCs w:val="20"/>
          <w:lang w:val="ru-RU"/>
        </w:rPr>
        <w:t>позволяе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т использовать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все виды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кормов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Style w:val="hps"/>
          <w:rFonts w:ascii="Tahoma" w:hAnsi="Tahoma" w:cs="Tahoma"/>
          <w:sz w:val="20"/>
          <w:szCs w:val="20"/>
          <w:lang w:val="ru-RU"/>
        </w:rPr>
        <w:t>(сено</w:t>
      </w:r>
      <w:r>
        <w:rPr>
          <w:rFonts w:ascii="Tahoma" w:hAnsi="Tahoma" w:cs="Tahoma"/>
          <w:sz w:val="20"/>
          <w:szCs w:val="20"/>
          <w:lang w:val="ru-RU"/>
        </w:rPr>
        <w:t>, солома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, </w:t>
      </w:r>
      <w:r>
        <w:rPr>
          <w:rStyle w:val="hps"/>
          <w:rFonts w:ascii="Tahoma" w:hAnsi="Tahoma" w:cs="Tahoma"/>
          <w:sz w:val="20"/>
          <w:szCs w:val="20"/>
          <w:lang w:val="ru-RU"/>
        </w:rPr>
        <w:t>силос, жом, комбикорм.</w:t>
      </w:r>
      <w:r w:rsidRPr="00384C5F">
        <w:rPr>
          <w:rFonts w:ascii="Tahoma" w:hAnsi="Tahoma" w:cs="Tahoma"/>
          <w:sz w:val="20"/>
          <w:szCs w:val="20"/>
          <w:lang w:val="ru-RU"/>
        </w:rPr>
        <w:t>..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 xml:space="preserve">) </w:t>
      </w:r>
      <w:r>
        <w:rPr>
          <w:rFonts w:ascii="Tahoma" w:hAnsi="Tahoma" w:cs="Tahoma"/>
          <w:sz w:val="20"/>
          <w:szCs w:val="20"/>
          <w:lang w:val="ru-RU"/>
        </w:rPr>
        <w:t>а также прессованных рулонов и тюков</w:t>
      </w:r>
      <w:r w:rsidRPr="00384C5F">
        <w:rPr>
          <w:rFonts w:ascii="Tahoma" w:hAnsi="Tahoma" w:cs="Tahoma"/>
          <w:sz w:val="20"/>
          <w:szCs w:val="20"/>
          <w:lang w:val="ru-RU"/>
        </w:rPr>
        <w:t>.</w:t>
      </w:r>
    </w:p>
    <w:p w:rsidR="006722CF" w:rsidRPr="00F20AAB" w:rsidRDefault="006722CF" w:rsidP="006722CF">
      <w:pPr>
        <w:spacing w:after="0"/>
        <w:jc w:val="both"/>
        <w:rPr>
          <w:rFonts w:ascii="Tahoma" w:hAnsi="Tahoma" w:cs="Tahoma"/>
          <w:sz w:val="10"/>
          <w:szCs w:val="10"/>
          <w:lang w:val="ru-RU"/>
        </w:rPr>
      </w:pPr>
    </w:p>
    <w:p w:rsidR="006722CF" w:rsidRDefault="006722CF" w:rsidP="006722CF">
      <w:pPr>
        <w:spacing w:after="0"/>
        <w:jc w:val="both"/>
        <w:rPr>
          <w:rFonts w:ascii="Tahoma" w:hAnsi="Tahoma" w:cs="Tahoma"/>
          <w:sz w:val="20"/>
          <w:szCs w:val="20"/>
          <w:lang w:val="ru-RU"/>
        </w:rPr>
      </w:pPr>
      <w:r w:rsidRPr="00384C5F">
        <w:rPr>
          <w:rFonts w:ascii="Tahoma" w:hAnsi="Tahoma" w:cs="Tahoma"/>
          <w:sz w:val="20"/>
          <w:szCs w:val="20"/>
          <w:lang w:val="ru-RU"/>
        </w:rPr>
        <w:t xml:space="preserve">Резанье стеблей очень 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быстро</w:t>
      </w:r>
      <w:r>
        <w:rPr>
          <w:rStyle w:val="hps"/>
          <w:rFonts w:ascii="Tahoma" w:hAnsi="Tahoma" w:cs="Tahoma"/>
          <w:sz w:val="20"/>
          <w:szCs w:val="20"/>
          <w:lang w:val="ru-RU"/>
        </w:rPr>
        <w:t>е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благодаря большим регулируемым ножам, зафиксированным на шнеке (3 положения)</w:t>
      </w:r>
      <w:r w:rsidRPr="00695073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84C5F">
        <w:rPr>
          <w:rFonts w:ascii="Tahoma" w:hAnsi="Tahoma" w:cs="Tahoma"/>
          <w:sz w:val="20"/>
          <w:szCs w:val="20"/>
          <w:lang w:val="ru-RU"/>
        </w:rPr>
        <w:t>и</w:t>
      </w:r>
      <w:r>
        <w:rPr>
          <w:rFonts w:ascii="Tahoma" w:hAnsi="Tahoma" w:cs="Tahoma"/>
          <w:sz w:val="20"/>
          <w:szCs w:val="20"/>
          <w:lang w:val="ru-RU"/>
        </w:rPr>
        <w:t xml:space="preserve"> также регулируемым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 xml:space="preserve">контр ножам 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(4 положения). </w:t>
      </w:r>
    </w:p>
    <w:p w:rsidR="006722CF" w:rsidRDefault="006722CF" w:rsidP="006722CF">
      <w:pPr>
        <w:spacing w:after="0"/>
        <w:jc w:val="both"/>
        <w:rPr>
          <w:rFonts w:ascii="Tahoma" w:hAnsi="Tahoma" w:cs="Tahoma"/>
          <w:sz w:val="20"/>
          <w:szCs w:val="20"/>
          <w:lang w:val="ru-RU"/>
        </w:rPr>
      </w:pPr>
    </w:p>
    <w:p w:rsidR="006722CF" w:rsidRPr="00384C5F" w:rsidRDefault="006722CF" w:rsidP="006722CF">
      <w:pPr>
        <w:spacing w:after="0"/>
        <w:jc w:val="both"/>
        <w:rPr>
          <w:rFonts w:ascii="Tahoma" w:hAnsi="Tahoma" w:cs="Tahoma"/>
          <w:sz w:val="20"/>
          <w:szCs w:val="20"/>
          <w:lang w:val="ru-RU"/>
        </w:rPr>
      </w:pP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Размер и форма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84C5F">
        <w:rPr>
          <w:rFonts w:ascii="Tahoma" w:hAnsi="Tahoma" w:cs="Tahoma"/>
          <w:b/>
          <w:sz w:val="20"/>
          <w:szCs w:val="20"/>
          <w:lang w:val="ru-RU"/>
        </w:rPr>
        <w:t>ЦИЛИНДРИЧЕСКИХ ШНЕКОВ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уникально 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связанных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с формой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84C5F">
        <w:rPr>
          <w:rStyle w:val="hps"/>
          <w:rFonts w:ascii="Tahoma" w:hAnsi="Tahoma" w:cs="Tahoma"/>
          <w:b/>
          <w:sz w:val="20"/>
          <w:szCs w:val="20"/>
          <w:lang w:val="ru-RU"/>
        </w:rPr>
        <w:t>БУНКЕРА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Style w:val="hps"/>
          <w:rFonts w:ascii="Tahoma" w:hAnsi="Tahoma" w:cs="Tahoma"/>
          <w:sz w:val="20"/>
          <w:szCs w:val="20"/>
          <w:lang w:val="ru-RU"/>
        </w:rPr>
        <w:t>гарантирую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т исключительное качество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смеси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. 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Резка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Style w:val="hps"/>
          <w:rFonts w:ascii="Tahoma" w:hAnsi="Tahoma" w:cs="Tahoma"/>
          <w:sz w:val="20"/>
          <w:szCs w:val="20"/>
          <w:lang w:val="ru-RU"/>
        </w:rPr>
        <w:t>заданной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 xml:space="preserve"> длины</w:t>
      </w:r>
      <w:r>
        <w:rPr>
          <w:rStyle w:val="hps"/>
          <w:rFonts w:ascii="Tahoma" w:hAnsi="Tahoma" w:cs="Tahoma"/>
          <w:sz w:val="20"/>
          <w:szCs w:val="20"/>
          <w:lang w:val="ru-RU"/>
        </w:rPr>
        <w:t xml:space="preserve"> 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производиться 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 xml:space="preserve">без </w:t>
      </w:r>
      <w:proofErr w:type="spellStart"/>
      <w:r w:rsidRPr="00384C5F">
        <w:rPr>
          <w:rStyle w:val="hps"/>
          <w:rFonts w:ascii="Tahoma" w:hAnsi="Tahoma" w:cs="Tahoma"/>
          <w:sz w:val="20"/>
          <w:szCs w:val="20"/>
          <w:lang w:val="ru-RU"/>
        </w:rPr>
        <w:t>дефибрации</w:t>
      </w:r>
      <w:proofErr w:type="spellEnd"/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Style w:val="hps"/>
          <w:rFonts w:ascii="Tahoma" w:hAnsi="Tahoma" w:cs="Tahoma"/>
          <w:sz w:val="20"/>
          <w:szCs w:val="20"/>
          <w:lang w:val="ru-RU"/>
        </w:rPr>
        <w:t xml:space="preserve">корма, что 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обеспечивает хорошее</w:t>
      </w:r>
      <w:r w:rsidRPr="00384C5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84C5F">
        <w:rPr>
          <w:rStyle w:val="hps"/>
          <w:rFonts w:ascii="Tahoma" w:hAnsi="Tahoma" w:cs="Tahoma"/>
          <w:sz w:val="20"/>
          <w:szCs w:val="20"/>
          <w:lang w:val="ru-RU"/>
        </w:rPr>
        <w:t>пережевывание</w:t>
      </w:r>
      <w:r w:rsidRPr="00384C5F">
        <w:rPr>
          <w:rFonts w:ascii="Tahoma" w:hAnsi="Tahoma" w:cs="Tahoma"/>
          <w:sz w:val="20"/>
          <w:szCs w:val="20"/>
          <w:lang w:val="ru-RU"/>
        </w:rPr>
        <w:t>.</w:t>
      </w:r>
    </w:p>
    <w:p w:rsidR="006722CF" w:rsidRPr="00384C5F" w:rsidRDefault="006722CF" w:rsidP="006722CF">
      <w:pPr>
        <w:spacing w:after="0"/>
        <w:jc w:val="both"/>
        <w:rPr>
          <w:rFonts w:ascii="Tahoma" w:hAnsi="Tahoma" w:cs="Tahoma"/>
          <w:sz w:val="20"/>
          <w:szCs w:val="20"/>
          <w:lang w:val="ru-RU"/>
        </w:rPr>
      </w:pPr>
    </w:p>
    <w:p w:rsidR="006722CF" w:rsidRPr="00384C5F" w:rsidRDefault="006722CF" w:rsidP="006722CF">
      <w:pPr>
        <w:spacing w:after="0"/>
        <w:jc w:val="both"/>
        <w:rPr>
          <w:rFonts w:ascii="Tahoma" w:hAnsi="Tahoma" w:cs="Tahoma"/>
          <w:sz w:val="20"/>
          <w:szCs w:val="20"/>
          <w:lang w:val="ru-RU" w:eastAsia="fr-FR"/>
        </w:rPr>
      </w:pPr>
    </w:p>
    <w:p w:rsidR="006722CF" w:rsidRPr="00F20AAB" w:rsidRDefault="006722CF" w:rsidP="006722CF">
      <w:pPr>
        <w:spacing w:after="0"/>
        <w:jc w:val="both"/>
        <w:rPr>
          <w:rFonts w:ascii="Tahoma" w:hAnsi="Tahoma" w:cs="Tahoma"/>
          <w:sz w:val="10"/>
          <w:szCs w:val="10"/>
          <w:lang w:val="ru-RU" w:eastAsia="fr-FR"/>
        </w:rPr>
      </w:pPr>
    </w:p>
    <w:p w:rsidR="006722CF" w:rsidRPr="00A813D8" w:rsidRDefault="006722CF" w:rsidP="006722CF">
      <w:pPr>
        <w:spacing w:after="0"/>
        <w:jc w:val="both"/>
        <w:rPr>
          <w:rFonts w:ascii="Tahoma" w:hAnsi="Tahoma" w:cs="Tahoma"/>
          <w:sz w:val="20"/>
          <w:szCs w:val="20"/>
          <w:lang w:val="ru-RU" w:eastAsia="fr-FR"/>
        </w:rPr>
      </w:pPr>
      <w:r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>Плюсы</w:t>
      </w:r>
      <w:proofErr w:type="gramStart"/>
      <w:r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 xml:space="preserve"> </w:t>
      </w:r>
      <w:r w:rsidRPr="00A813D8">
        <w:rPr>
          <w:rFonts w:ascii="Tahoma" w:hAnsi="Tahoma" w:cs="Tahoma"/>
          <w:b/>
          <w:i/>
          <w:color w:val="FF0000"/>
          <w:sz w:val="72"/>
          <w:szCs w:val="72"/>
          <w:lang w:val="ru-RU"/>
        </w:rPr>
        <w:t>+</w:t>
      </w:r>
      <w:r>
        <w:rPr>
          <w:rFonts w:ascii="Tahoma" w:hAnsi="Tahoma" w:cs="Tahoma"/>
          <w:b/>
          <w:i/>
          <w:color w:val="FF0000"/>
          <w:sz w:val="72"/>
          <w:szCs w:val="72"/>
          <w:lang w:val="ru-RU"/>
        </w:rPr>
        <w:t xml:space="preserve"> </w:t>
      </w:r>
      <w:r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>Н</w:t>
      </w:r>
      <w:proofErr w:type="gramEnd"/>
      <w:r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>ашей продукции</w:t>
      </w:r>
      <w:r w:rsidRPr="00A813D8"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 xml:space="preserve"> …</w:t>
      </w:r>
    </w:p>
    <w:p w:rsidR="006722CF" w:rsidRPr="002D5E00" w:rsidRDefault="006722CF" w:rsidP="006722CF">
      <w:pPr>
        <w:spacing w:after="0" w:line="264" w:lineRule="auto"/>
        <w:rPr>
          <w:rFonts w:ascii="Tahoma" w:hAnsi="Tahoma" w:cs="Tahoma"/>
          <w:b/>
          <w:sz w:val="20"/>
          <w:szCs w:val="20"/>
          <w:lang w:val="ru-RU"/>
        </w:rPr>
      </w:pPr>
      <w:r w:rsidRPr="002D5E00">
        <w:rPr>
          <w:lang w:val="ru-RU"/>
        </w:rPr>
        <w:t xml:space="preserve"> </w:t>
      </w:r>
      <w:r w:rsidRPr="002D5E00">
        <w:rPr>
          <w:rFonts w:ascii="Tahoma" w:hAnsi="Tahoma" w:cs="Tahoma"/>
          <w:b/>
          <w:sz w:val="20"/>
          <w:szCs w:val="20"/>
          <w:lang w:val="ru-RU"/>
        </w:rPr>
        <w:t xml:space="preserve">ЭФФЕКТИВНОСТЬ </w:t>
      </w:r>
      <w:r>
        <w:rPr>
          <w:rFonts w:ascii="Tahoma" w:hAnsi="Tahoma" w:cs="Tahoma"/>
          <w:b/>
          <w:sz w:val="20"/>
          <w:szCs w:val="20"/>
          <w:lang w:val="ru-RU"/>
        </w:rPr>
        <w:t>в</w:t>
      </w:r>
      <w:r w:rsidRPr="002D5E00">
        <w:rPr>
          <w:rFonts w:ascii="Tahoma" w:hAnsi="Tahoma" w:cs="Tahoma"/>
          <w:b/>
          <w:sz w:val="20"/>
          <w:szCs w:val="20"/>
          <w:lang w:val="ru-RU"/>
        </w:rPr>
        <w:t xml:space="preserve"> работе</w:t>
      </w:r>
    </w:p>
    <w:p w:rsidR="006722CF" w:rsidRDefault="006722CF" w:rsidP="006722CF">
      <w:pPr>
        <w:spacing w:after="0" w:line="264" w:lineRule="auto"/>
        <w:rPr>
          <w:rFonts w:ascii="Tahoma" w:hAnsi="Tahoma" w:cs="Tahoma"/>
          <w:sz w:val="10"/>
          <w:szCs w:val="10"/>
          <w:lang w:val="ru-RU"/>
        </w:rPr>
      </w:pPr>
    </w:p>
    <w:p w:rsidR="006722CF" w:rsidRPr="00D9398E" w:rsidRDefault="006722CF" w:rsidP="006722CF">
      <w:pPr>
        <w:spacing w:after="0" w:line="264" w:lineRule="auto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ПРОСТОТА</w:t>
      </w:r>
      <w:r w:rsidRPr="00D9398E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и</w:t>
      </w:r>
      <w:r w:rsidRPr="00D9398E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НАДЁЖНОСТЬ</w:t>
      </w:r>
      <w:r w:rsidRPr="00D9398E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в изготовлении обеспечивает долговечность оборудования</w:t>
      </w:r>
    </w:p>
    <w:p w:rsidR="006722CF" w:rsidRPr="00245115" w:rsidRDefault="006722CF" w:rsidP="006722CF">
      <w:pPr>
        <w:spacing w:after="0" w:line="264" w:lineRule="auto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ВЫСОКОКАЧЕСТВЕННАЯ продукция </w:t>
      </w:r>
      <w:r w:rsidRPr="00245115">
        <w:rPr>
          <w:rFonts w:ascii="Tahoma" w:hAnsi="Tahoma" w:cs="Tahoma"/>
          <w:b/>
          <w:sz w:val="20"/>
          <w:szCs w:val="20"/>
          <w:lang w:val="ru-RU"/>
        </w:rPr>
        <w:t xml:space="preserve"> </w:t>
      </w:r>
    </w:p>
    <w:p w:rsidR="006722CF" w:rsidRPr="00BA65A8" w:rsidRDefault="006722CF" w:rsidP="006722CF">
      <w:pPr>
        <w:spacing w:after="0" w:line="264" w:lineRule="auto"/>
        <w:rPr>
          <w:b/>
          <w:lang w:val="ru-RU"/>
        </w:rPr>
      </w:pPr>
      <w:r w:rsidRPr="00BA65A8">
        <w:rPr>
          <w:b/>
          <w:lang w:val="ru-RU"/>
        </w:rPr>
        <w:t xml:space="preserve">Основание </w:t>
      </w:r>
      <w:r>
        <w:rPr>
          <w:b/>
          <w:lang w:val="ru-RU"/>
        </w:rPr>
        <w:t>бункера</w:t>
      </w:r>
      <w:r w:rsidRPr="00BA65A8">
        <w:rPr>
          <w:b/>
          <w:lang w:val="ru-RU"/>
        </w:rPr>
        <w:t xml:space="preserve"> из твёрдой стали толщиной 20мм, стены 8 мм</w:t>
      </w:r>
    </w:p>
    <w:p w:rsidR="006722CF" w:rsidRDefault="006722CF" w:rsidP="006722CF">
      <w:pPr>
        <w:spacing w:after="0" w:line="264" w:lineRule="auto"/>
        <w:rPr>
          <w:lang w:val="ru-RU"/>
        </w:rPr>
      </w:pPr>
      <w:proofErr w:type="gramStart"/>
      <w:r>
        <w:rPr>
          <w:b/>
          <w:lang w:val="ru-RU"/>
        </w:rPr>
        <w:t>Форма бункера</w:t>
      </w:r>
      <w:r w:rsidRPr="000F6F4F">
        <w:rPr>
          <w:b/>
          <w:lang w:val="ru-RU"/>
        </w:rPr>
        <w:t xml:space="preserve"> соответствует форме цилиндрического шнека</w:t>
      </w:r>
      <w:r>
        <w:rPr>
          <w:lang w:val="ru-RU"/>
        </w:rPr>
        <w:t xml:space="preserve"> (обеспечивает однородную и не </w:t>
      </w:r>
      <w:proofErr w:type="gramEnd"/>
    </w:p>
    <w:p w:rsidR="006722CF" w:rsidRPr="00BA65A8" w:rsidRDefault="006722CF" w:rsidP="006722CF">
      <w:pPr>
        <w:spacing w:after="0" w:line="264" w:lineRule="auto"/>
        <w:rPr>
          <w:lang w:val="ru-RU"/>
        </w:rPr>
      </w:pPr>
      <w:r>
        <w:rPr>
          <w:lang w:val="ru-RU"/>
        </w:rPr>
        <w:t>дефибрированную смесь)</w:t>
      </w:r>
    </w:p>
    <w:p w:rsidR="006722CF" w:rsidRDefault="006722CF" w:rsidP="006722CF">
      <w:pPr>
        <w:spacing w:after="0" w:line="264" w:lineRule="auto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Ножи регулируются в 3 положениях (резка стеблей</w:t>
      </w:r>
      <w:r w:rsidRPr="003B7A11">
        <w:rPr>
          <w:rFonts w:ascii="Tahoma" w:hAnsi="Tahoma" w:cs="Tahoma"/>
          <w:sz w:val="20"/>
          <w:szCs w:val="20"/>
          <w:lang w:val="ru-RU"/>
        </w:rPr>
        <w:t>)</w:t>
      </w:r>
    </w:p>
    <w:p w:rsidR="006722CF" w:rsidRPr="0031751F" w:rsidRDefault="006722CF" w:rsidP="006722CF">
      <w:pPr>
        <w:spacing w:after="0" w:line="264" w:lineRule="auto"/>
        <w:rPr>
          <w:rFonts w:ascii="Tahoma" w:hAnsi="Tahoma" w:cs="Tahoma"/>
          <w:sz w:val="20"/>
          <w:szCs w:val="20"/>
          <w:lang w:val="ru-RU"/>
        </w:rPr>
      </w:pPr>
      <w:r w:rsidRPr="00A3404B">
        <w:rPr>
          <w:lang w:val="ru-RU"/>
        </w:rPr>
        <w:t xml:space="preserve">Контр </w:t>
      </w:r>
      <w:r>
        <w:rPr>
          <w:lang w:val="ru-RU"/>
        </w:rPr>
        <w:t>ножи 700 мм  регулируются в 4 позициях (резка стеблей</w:t>
      </w:r>
      <w:r w:rsidRPr="00A3404B">
        <w:rPr>
          <w:lang w:val="ru-RU"/>
        </w:rPr>
        <w:t xml:space="preserve"> и качества смеси)</w:t>
      </w:r>
    </w:p>
    <w:p w:rsidR="006722CF" w:rsidRDefault="006722CF" w:rsidP="006722CF">
      <w:pPr>
        <w:spacing w:after="0" w:line="264" w:lineRule="auto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Прямая разгрузка</w:t>
      </w:r>
      <w:r w:rsidRPr="0039758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вертикальным роликовым транспортёром   </w:t>
      </w:r>
    </w:p>
    <w:p w:rsidR="006722CF" w:rsidRPr="009669C4" w:rsidRDefault="006722CF" w:rsidP="006722CF">
      <w:pPr>
        <w:spacing w:after="0" w:line="264" w:lineRule="auto"/>
        <w:rPr>
          <w:rFonts w:ascii="Tahoma" w:hAnsi="Tahoma" w:cs="Tahoma"/>
          <w:sz w:val="20"/>
          <w:szCs w:val="20"/>
          <w:lang w:val="ru-RU"/>
        </w:rPr>
      </w:pPr>
      <w:proofErr w:type="spellStart"/>
      <w:r>
        <w:rPr>
          <w:rFonts w:ascii="Tahoma" w:hAnsi="Tahoma" w:cs="Tahoma"/>
          <w:sz w:val="20"/>
          <w:szCs w:val="20"/>
          <w:lang w:val="ru-RU"/>
        </w:rPr>
        <w:t>Подгребатель</w:t>
      </w:r>
      <w:proofErr w:type="spellEnd"/>
      <w:r>
        <w:rPr>
          <w:rFonts w:ascii="Tahoma" w:hAnsi="Tahoma" w:cs="Tahoma"/>
          <w:sz w:val="20"/>
          <w:szCs w:val="20"/>
          <w:lang w:val="ru-RU"/>
        </w:rPr>
        <w:t xml:space="preserve"> на шнеке</w:t>
      </w:r>
    </w:p>
    <w:p w:rsidR="006722CF" w:rsidRDefault="006722CF" w:rsidP="006722CF">
      <w:pPr>
        <w:spacing w:after="0" w:line="264" w:lineRule="auto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Верхнее кольцо-ограничитель  переполнения </w:t>
      </w:r>
    </w:p>
    <w:p w:rsidR="006722CF" w:rsidRPr="006D3757" w:rsidRDefault="006722CF" w:rsidP="006722CF">
      <w:pPr>
        <w:spacing w:after="0" w:line="264" w:lineRule="auto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Для Функционирования требуется небольшая мощность трактора </w:t>
      </w:r>
      <w:r w:rsidRPr="006D3757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 xml:space="preserve"> </w:t>
      </w:r>
      <w:r w:rsidRPr="006D3757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6722CF" w:rsidRPr="00B93412" w:rsidRDefault="006722CF" w:rsidP="006722CF">
      <w:pPr>
        <w:spacing w:after="0" w:line="264" w:lineRule="auto"/>
        <w:rPr>
          <w:rFonts w:ascii="Tahoma" w:hAnsi="Tahoma" w:cs="Tahoma"/>
          <w:b/>
          <w:sz w:val="20"/>
          <w:szCs w:val="20"/>
          <w:lang w:val="ru-RU"/>
        </w:rPr>
      </w:pPr>
    </w:p>
    <w:p w:rsidR="006722CF" w:rsidRPr="00007309" w:rsidRDefault="006722CF" w:rsidP="006722CF">
      <w:pPr>
        <w:spacing w:after="0" w:line="264" w:lineRule="auto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Большая легкость в использовании и обслуживании</w:t>
      </w:r>
    </w:p>
    <w:p w:rsidR="006722CF" w:rsidRPr="00007309" w:rsidRDefault="006722CF" w:rsidP="006722CF">
      <w:pPr>
        <w:spacing w:after="0" w:line="264" w:lineRule="auto"/>
        <w:rPr>
          <w:rFonts w:ascii="Tahoma" w:hAnsi="Tahoma" w:cs="Tahoma"/>
          <w:b/>
          <w:sz w:val="20"/>
          <w:szCs w:val="20"/>
          <w:lang w:val="ru-RU"/>
        </w:rPr>
      </w:pPr>
    </w:p>
    <w:p w:rsidR="006722CF" w:rsidRPr="00966500" w:rsidRDefault="006722CF" w:rsidP="006722CF">
      <w:pPr>
        <w:spacing w:after="0" w:line="264" w:lineRule="auto"/>
        <w:rPr>
          <w:rFonts w:ascii="Tahoma" w:hAnsi="Tahoma" w:cs="Tahoma"/>
          <w:b/>
          <w:sz w:val="20"/>
          <w:szCs w:val="20"/>
          <w:lang w:val="ru-RU"/>
        </w:rPr>
      </w:pPr>
      <w:r w:rsidRPr="004F3104">
        <w:rPr>
          <w:rFonts w:ascii="Tahoma" w:hAnsi="Tahoma" w:cs="Tahoma"/>
          <w:b/>
          <w:sz w:val="24"/>
          <w:szCs w:val="24"/>
          <w:lang w:val="ru-RU"/>
        </w:rPr>
        <w:t>СЕ</w:t>
      </w:r>
      <w:proofErr w:type="gramStart"/>
      <w:r w:rsidRPr="004121AF">
        <w:rPr>
          <w:rFonts w:ascii="Tahoma" w:hAnsi="Tahoma" w:cs="Tahoma"/>
          <w:b/>
          <w:sz w:val="24"/>
          <w:szCs w:val="24"/>
          <w:lang w:val="ru-RU"/>
        </w:rPr>
        <w:t xml:space="preserve"> </w:t>
      </w:r>
      <w:r w:rsidRPr="004F3104">
        <w:rPr>
          <w:rFonts w:ascii="Tahoma" w:hAnsi="Tahoma" w:cs="Tahoma"/>
          <w:b/>
          <w:sz w:val="20"/>
          <w:szCs w:val="20"/>
          <w:lang w:val="ru-RU"/>
        </w:rPr>
        <w:t>:</w:t>
      </w:r>
      <w:proofErr w:type="gramEnd"/>
      <w:r>
        <w:rPr>
          <w:rFonts w:ascii="Tahoma" w:hAnsi="Tahoma" w:cs="Tahoma"/>
          <w:b/>
          <w:sz w:val="20"/>
          <w:szCs w:val="20"/>
          <w:lang w:val="ru-RU"/>
        </w:rPr>
        <w:t xml:space="preserve"> продукция соответствует европейским стандартам</w:t>
      </w:r>
    </w:p>
    <w:p w:rsidR="006722CF" w:rsidRPr="00E359DD" w:rsidRDefault="006722CF" w:rsidP="006722CF">
      <w:pPr>
        <w:spacing w:after="0" w:line="240" w:lineRule="auto"/>
        <w:rPr>
          <w:rFonts w:ascii="Tahoma" w:hAnsi="Tahoma" w:cs="Tahoma"/>
          <w:b/>
          <w:i/>
          <w:color w:val="FF0000"/>
          <w:sz w:val="32"/>
          <w:szCs w:val="32"/>
          <w:lang w:val="ru-RU"/>
        </w:rPr>
      </w:pPr>
      <w:r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>Характеристики</w:t>
      </w:r>
      <w:r>
        <w:rPr>
          <w:rFonts w:ascii="Tahoma" w:hAnsi="Tahoma" w:cs="Tahoma"/>
          <w:b/>
          <w:i/>
          <w:color w:val="FF0000"/>
          <w:sz w:val="32"/>
          <w:szCs w:val="32"/>
        </w:rPr>
        <w:t> MV</w:t>
      </w:r>
      <w:r w:rsidRPr="002052E1"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 xml:space="preserve"> 12</w:t>
      </w:r>
      <w:r w:rsidRPr="00AF4F0B"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>0</w:t>
      </w:r>
      <w:r w:rsidRPr="002052E1"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 xml:space="preserve"> </w:t>
      </w:r>
      <w:proofErr w:type="gramStart"/>
      <w:r w:rsidRPr="002052E1"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>(</w:t>
      </w:r>
      <w:r w:rsidRPr="002052E1">
        <w:rPr>
          <w:lang w:val="ru-RU"/>
        </w:rPr>
        <w:t xml:space="preserve"> </w:t>
      </w:r>
      <w:proofErr w:type="gramEnd"/>
      <w:r w:rsidRPr="002052E1"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>с одним шнеком)</w:t>
      </w:r>
      <w:r w:rsidRPr="00E359DD">
        <w:rPr>
          <w:rFonts w:ascii="Tahoma" w:hAnsi="Tahoma" w:cs="Tahoma"/>
          <w:b/>
          <w:i/>
          <w:color w:val="FF0000"/>
          <w:sz w:val="32"/>
          <w:szCs w:val="32"/>
          <w:lang w:val="ru-RU"/>
        </w:rPr>
        <w:t>:</w:t>
      </w:r>
    </w:p>
    <w:p w:rsidR="006722CF" w:rsidRPr="002052E1" w:rsidRDefault="006722CF" w:rsidP="006722CF">
      <w:pPr>
        <w:spacing w:after="0" w:line="240" w:lineRule="auto"/>
        <w:rPr>
          <w:rFonts w:ascii="Tahoma" w:eastAsia="Times New Roman" w:hAnsi="Tahoma" w:cs="Tahoma"/>
          <w:iCs/>
          <w:sz w:val="30"/>
          <w:szCs w:val="30"/>
          <w:u w:val="single"/>
          <w:lang w:val="ru-RU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3"/>
        <w:gridCol w:w="2386"/>
        <w:gridCol w:w="2572"/>
      </w:tblGrid>
      <w:tr w:rsidR="006722CF" w:rsidRPr="00074F87" w:rsidTr="00171FE2">
        <w:tc>
          <w:tcPr>
            <w:tcW w:w="7954" w:type="dxa"/>
            <w:gridSpan w:val="2"/>
            <w:shd w:val="clear" w:color="auto" w:fill="D9D9D9"/>
          </w:tcPr>
          <w:p w:rsidR="006722CF" w:rsidRPr="00074F87" w:rsidRDefault="006722CF" w:rsidP="00171FE2">
            <w:pPr>
              <w:spacing w:after="0" w:line="240" w:lineRule="auto"/>
              <w:rPr>
                <w:rFonts w:ascii="Tahoma" w:eastAsia="Times New Roman" w:hAnsi="Tahoma" w:cs="Tahoma"/>
                <w:iCs/>
                <w:sz w:val="30"/>
                <w:szCs w:val="30"/>
                <w:lang w:eastAsia="fr-FR"/>
              </w:rPr>
            </w:pPr>
            <w:r w:rsidRPr="00522D78">
              <w:rPr>
                <w:rFonts w:ascii="Tahoma" w:eastAsia="Times New Roman" w:hAnsi="Tahoma" w:cs="Tahoma"/>
                <w:iCs/>
                <w:sz w:val="30"/>
                <w:szCs w:val="30"/>
                <w:lang w:eastAsia="fr-FR"/>
              </w:rPr>
              <w:t>Модель</w:t>
            </w:r>
            <w:r w:rsidRPr="00074F87">
              <w:rPr>
                <w:rFonts w:ascii="Tahoma" w:eastAsia="Times New Roman" w:hAnsi="Tahoma" w:cs="Tahoma"/>
                <w:iCs/>
                <w:sz w:val="30"/>
                <w:szCs w:val="30"/>
                <w:lang w:eastAsia="fr-FR"/>
              </w:rPr>
              <w:t xml:space="preserve">  </w:t>
            </w:r>
          </w:p>
        </w:tc>
        <w:tc>
          <w:tcPr>
            <w:tcW w:w="2652" w:type="dxa"/>
            <w:shd w:val="clear" w:color="auto" w:fill="D9D9D9"/>
          </w:tcPr>
          <w:p w:rsidR="006722CF" w:rsidRPr="00074F87" w:rsidRDefault="006722CF" w:rsidP="00171FE2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30"/>
                <w:szCs w:val="30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30"/>
                <w:szCs w:val="30"/>
                <w:lang w:eastAsia="fr-FR"/>
              </w:rPr>
              <w:t>MV 120</w:t>
            </w:r>
          </w:p>
        </w:tc>
      </w:tr>
      <w:tr w:rsidR="006722CF" w:rsidRPr="00074F87" w:rsidTr="00171FE2">
        <w:tc>
          <w:tcPr>
            <w:tcW w:w="7954" w:type="dxa"/>
            <w:gridSpan w:val="2"/>
            <w:shd w:val="clear" w:color="auto" w:fill="FFFFFF"/>
            <w:vAlign w:val="center"/>
          </w:tcPr>
          <w:p w:rsidR="006722CF" w:rsidRPr="00522D78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>Объём</w:t>
            </w:r>
            <w:r w:rsidRPr="00522D7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>м</w:t>
            </w:r>
            <w:r w:rsidRPr="00522D78"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  <w:r w:rsidRPr="00522D78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652" w:type="dxa"/>
            <w:shd w:val="clear" w:color="auto" w:fill="auto"/>
          </w:tcPr>
          <w:p w:rsidR="006722CF" w:rsidRPr="00074F87" w:rsidRDefault="006722CF" w:rsidP="00171FE2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12</w:t>
            </w:r>
          </w:p>
        </w:tc>
      </w:tr>
      <w:tr w:rsidR="006722CF" w:rsidRPr="00074F87" w:rsidTr="00171FE2">
        <w:tc>
          <w:tcPr>
            <w:tcW w:w="7954" w:type="dxa"/>
            <w:gridSpan w:val="2"/>
            <w:shd w:val="clear" w:color="auto" w:fill="FFFFFF"/>
            <w:vAlign w:val="center"/>
          </w:tcPr>
          <w:p w:rsidR="006722CF" w:rsidRPr="00522D78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>Кол-во шнеков</w:t>
            </w:r>
          </w:p>
        </w:tc>
        <w:tc>
          <w:tcPr>
            <w:tcW w:w="2652" w:type="dxa"/>
            <w:shd w:val="clear" w:color="auto" w:fill="auto"/>
          </w:tcPr>
          <w:p w:rsidR="006722CF" w:rsidRPr="00074F87" w:rsidRDefault="006722CF" w:rsidP="00171FE2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1</w:t>
            </w:r>
          </w:p>
        </w:tc>
      </w:tr>
      <w:tr w:rsidR="006722CF" w:rsidRPr="00074F87" w:rsidTr="00171FE2">
        <w:tc>
          <w:tcPr>
            <w:tcW w:w="7954" w:type="dxa"/>
            <w:gridSpan w:val="2"/>
            <w:shd w:val="clear" w:color="auto" w:fill="FFFFFF"/>
            <w:vAlign w:val="center"/>
          </w:tcPr>
          <w:p w:rsidR="006722CF" w:rsidRPr="00522D78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>Общая длинна</w:t>
            </w:r>
            <w:r w:rsidRPr="00522D7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>м</w:t>
            </w:r>
            <w:r w:rsidRPr="00522D78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652" w:type="dxa"/>
            <w:shd w:val="clear" w:color="auto" w:fill="auto"/>
          </w:tcPr>
          <w:p w:rsidR="006722CF" w:rsidRPr="00074F87" w:rsidRDefault="006722CF" w:rsidP="00171FE2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5.16</w:t>
            </w:r>
          </w:p>
        </w:tc>
      </w:tr>
      <w:tr w:rsidR="006722CF" w:rsidRPr="00074F87" w:rsidTr="00171FE2">
        <w:tc>
          <w:tcPr>
            <w:tcW w:w="7954" w:type="dxa"/>
            <w:gridSpan w:val="2"/>
            <w:shd w:val="clear" w:color="auto" w:fill="FFFFFF"/>
            <w:vAlign w:val="center"/>
          </w:tcPr>
          <w:p w:rsidR="006722CF" w:rsidRPr="00522D78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>Общая ширина</w:t>
            </w:r>
            <w:r w:rsidRPr="00522D7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>м</w:t>
            </w:r>
            <w:r w:rsidRPr="00522D78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652" w:type="dxa"/>
            <w:shd w:val="clear" w:color="auto" w:fill="auto"/>
          </w:tcPr>
          <w:p w:rsidR="006722CF" w:rsidRPr="00074F87" w:rsidRDefault="006722CF" w:rsidP="00171FE2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2.62</w:t>
            </w:r>
          </w:p>
        </w:tc>
      </w:tr>
      <w:tr w:rsidR="006722CF" w:rsidRPr="00074F87" w:rsidTr="00171FE2">
        <w:tc>
          <w:tcPr>
            <w:tcW w:w="7954" w:type="dxa"/>
            <w:gridSpan w:val="2"/>
            <w:shd w:val="clear" w:color="auto" w:fill="FFFFFF"/>
            <w:vAlign w:val="center"/>
          </w:tcPr>
          <w:p w:rsidR="006722CF" w:rsidRPr="00522D78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>Общая высота</w:t>
            </w:r>
            <w:r w:rsidRPr="00522D7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>м</w:t>
            </w:r>
            <w:r w:rsidRPr="00522D78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652" w:type="dxa"/>
            <w:shd w:val="clear" w:color="auto" w:fill="auto"/>
          </w:tcPr>
          <w:p w:rsidR="006722CF" w:rsidRPr="00074F87" w:rsidRDefault="006722CF" w:rsidP="00171FE2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3.00</w:t>
            </w:r>
          </w:p>
        </w:tc>
      </w:tr>
      <w:tr w:rsidR="006722CF" w:rsidRPr="00074F87" w:rsidTr="00171FE2">
        <w:tc>
          <w:tcPr>
            <w:tcW w:w="7954" w:type="dxa"/>
            <w:gridSpan w:val="2"/>
            <w:shd w:val="clear" w:color="auto" w:fill="FFFFFF"/>
            <w:vAlign w:val="center"/>
          </w:tcPr>
          <w:p w:rsidR="006722CF" w:rsidRPr="00522D78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 xml:space="preserve">Масса 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без загрузки (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ru-RU"/>
              </w:rPr>
              <w:t>кг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  <w:tc>
          <w:tcPr>
            <w:tcW w:w="2652" w:type="dxa"/>
            <w:shd w:val="clear" w:color="auto" w:fill="auto"/>
          </w:tcPr>
          <w:p w:rsidR="006722CF" w:rsidRPr="00074F87" w:rsidRDefault="006722CF" w:rsidP="00171FE2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5 000</w:t>
            </w:r>
          </w:p>
        </w:tc>
      </w:tr>
      <w:tr w:rsidR="006722CF" w:rsidRPr="00074F87" w:rsidTr="00171FE2">
        <w:tc>
          <w:tcPr>
            <w:tcW w:w="7954" w:type="dxa"/>
            <w:gridSpan w:val="2"/>
            <w:shd w:val="clear" w:color="auto" w:fill="FFFFFF"/>
            <w:vAlign w:val="center"/>
          </w:tcPr>
          <w:p w:rsidR="006722CF" w:rsidRPr="00522D78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>Размер шин</w:t>
            </w:r>
          </w:p>
        </w:tc>
        <w:tc>
          <w:tcPr>
            <w:tcW w:w="2652" w:type="dxa"/>
            <w:shd w:val="clear" w:color="auto" w:fill="auto"/>
          </w:tcPr>
          <w:p w:rsidR="006722CF" w:rsidRPr="00074F87" w:rsidRDefault="006722CF" w:rsidP="00171FE2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355/50-22.5</w:t>
            </w:r>
          </w:p>
        </w:tc>
      </w:tr>
      <w:tr w:rsidR="006722CF" w:rsidRPr="00074F87" w:rsidTr="00171FE2">
        <w:tc>
          <w:tcPr>
            <w:tcW w:w="7954" w:type="dxa"/>
            <w:gridSpan w:val="2"/>
            <w:shd w:val="clear" w:color="auto" w:fill="FFFFFF"/>
            <w:vAlign w:val="center"/>
          </w:tcPr>
          <w:p w:rsidR="006722CF" w:rsidRPr="00522D78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522D78">
              <w:rPr>
                <w:rFonts w:ascii="Tahoma" w:hAnsi="Tahoma" w:cs="Tahoma"/>
                <w:sz w:val="24"/>
                <w:szCs w:val="24"/>
              </w:rPr>
              <w:t>Наружная ширина колеи</w:t>
            </w:r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52" w:type="dxa"/>
            <w:shd w:val="clear" w:color="auto" w:fill="auto"/>
          </w:tcPr>
          <w:p w:rsidR="006722CF" w:rsidRPr="00074F87" w:rsidRDefault="006722CF" w:rsidP="00171FE2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2.19</w:t>
            </w:r>
          </w:p>
        </w:tc>
      </w:tr>
      <w:tr w:rsidR="006722CF" w:rsidRPr="00074F87" w:rsidTr="00171FE2">
        <w:tc>
          <w:tcPr>
            <w:tcW w:w="7954" w:type="dxa"/>
            <w:gridSpan w:val="2"/>
            <w:shd w:val="clear" w:color="auto" w:fill="FFFFFF"/>
            <w:vAlign w:val="center"/>
          </w:tcPr>
          <w:p w:rsidR="006722CF" w:rsidRPr="00522D78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>Высота выхода</w:t>
            </w:r>
            <w:r w:rsidRPr="00522D7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gramStart"/>
            <w:r w:rsidRPr="00522D78">
              <w:rPr>
                <w:rFonts w:ascii="Tahoma" w:hAnsi="Tahoma" w:cs="Tahoma"/>
                <w:sz w:val="24"/>
                <w:szCs w:val="24"/>
                <w:lang w:val="ru-RU"/>
              </w:rPr>
              <w:t>см</w:t>
            </w:r>
            <w:proofErr w:type="gramEnd"/>
            <w:r w:rsidRPr="00522D78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652" w:type="dxa"/>
            <w:shd w:val="clear" w:color="auto" w:fill="auto"/>
          </w:tcPr>
          <w:p w:rsidR="006722CF" w:rsidRPr="00074F87" w:rsidRDefault="006722CF" w:rsidP="00171FE2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80</w:t>
            </w:r>
          </w:p>
        </w:tc>
      </w:tr>
      <w:tr w:rsidR="006722CF" w:rsidRPr="00074F87" w:rsidTr="00171FE2">
        <w:tc>
          <w:tcPr>
            <w:tcW w:w="53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722CF" w:rsidRPr="00074F87" w:rsidRDefault="006722CF" w:rsidP="00171FE2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22CF" w:rsidRPr="00074F87" w:rsidRDefault="006722CF" w:rsidP="00171FE2">
            <w:pPr>
              <w:tabs>
                <w:tab w:val="left" w:pos="343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 w:rsidRPr="00074F87"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ab/>
            </w:r>
          </w:p>
        </w:tc>
      </w:tr>
      <w:tr w:rsidR="006722CF" w:rsidRPr="00074F87" w:rsidTr="00171FE2">
        <w:tc>
          <w:tcPr>
            <w:tcW w:w="53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722CF" w:rsidRPr="00074F87" w:rsidRDefault="006722CF" w:rsidP="00171FE2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22CF" w:rsidRPr="00074F87" w:rsidRDefault="006722CF" w:rsidP="00171FE2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</w:p>
        </w:tc>
      </w:tr>
      <w:tr w:rsidR="006722CF" w:rsidRPr="00074F87" w:rsidTr="00171FE2">
        <w:tc>
          <w:tcPr>
            <w:tcW w:w="10606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:rsidR="006722CF" w:rsidRPr="00074F87" w:rsidRDefault="006722CF" w:rsidP="00171FE2">
            <w:pPr>
              <w:spacing w:after="0" w:line="240" w:lineRule="auto"/>
              <w:rPr>
                <w:rFonts w:ascii="Tahoma" w:eastAsia="Times New Roman" w:hAnsi="Tahoma" w:cs="Tahoma"/>
                <w:iCs/>
                <w:sz w:val="30"/>
                <w:szCs w:val="30"/>
                <w:lang w:eastAsia="fr-FR"/>
              </w:rPr>
            </w:pPr>
            <w:r w:rsidRPr="00EF49FC">
              <w:rPr>
                <w:rFonts w:ascii="Tahoma" w:eastAsia="Times New Roman" w:hAnsi="Tahoma" w:cs="Tahoma"/>
                <w:iCs/>
                <w:sz w:val="30"/>
                <w:szCs w:val="30"/>
                <w:lang w:eastAsia="fr-FR"/>
              </w:rPr>
              <w:lastRenderedPageBreak/>
              <w:t>Стандартная комплектация моделей :</w:t>
            </w:r>
          </w:p>
        </w:tc>
      </w:tr>
      <w:tr w:rsidR="006722CF" w:rsidRPr="00074F87" w:rsidTr="00171FE2">
        <w:tc>
          <w:tcPr>
            <w:tcW w:w="5303" w:type="dxa"/>
            <w:shd w:val="clear" w:color="auto" w:fill="auto"/>
          </w:tcPr>
          <w:p w:rsidR="006722CF" w:rsidRPr="00EF49FC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Гидравлическа</w:t>
            </w:r>
            <w:r w:rsidRPr="00EF49FC">
              <w:rPr>
                <w:rFonts w:ascii="Tahoma" w:hAnsi="Tahoma" w:cs="Tahoma"/>
                <w:sz w:val="24"/>
                <w:szCs w:val="24"/>
                <w:lang w:val="ru-RU"/>
              </w:rPr>
              <w:t>я подножка с ручным насосом</w:t>
            </w:r>
          </w:p>
        </w:tc>
        <w:tc>
          <w:tcPr>
            <w:tcW w:w="5303" w:type="dxa"/>
            <w:gridSpan w:val="2"/>
            <w:shd w:val="clear" w:color="auto" w:fill="auto"/>
          </w:tcPr>
          <w:p w:rsidR="006722CF" w:rsidRPr="00EF49FC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EF49FC">
              <w:rPr>
                <w:rFonts w:ascii="Tahoma" w:hAnsi="Tahoma" w:cs="Tahoma"/>
                <w:sz w:val="24"/>
                <w:szCs w:val="24"/>
              </w:rPr>
              <w:t>Программируемое электронное взвешивание</w:t>
            </w:r>
          </w:p>
        </w:tc>
      </w:tr>
      <w:tr w:rsidR="006722CF" w:rsidRPr="00074F87" w:rsidTr="00171FE2">
        <w:tc>
          <w:tcPr>
            <w:tcW w:w="5303" w:type="dxa"/>
            <w:shd w:val="clear" w:color="auto" w:fill="auto"/>
          </w:tcPr>
          <w:p w:rsidR="006722CF" w:rsidRPr="00EF49FC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EF49FC">
              <w:rPr>
                <w:rFonts w:ascii="Tahoma" w:hAnsi="Tahoma" w:cs="Tahoma"/>
                <w:sz w:val="24"/>
                <w:szCs w:val="24"/>
                <w:lang w:val="ru-RU"/>
              </w:rPr>
              <w:t>Редуктор</w:t>
            </w:r>
            <w:r w:rsidRPr="00EF49FC">
              <w:rPr>
                <w:rFonts w:ascii="Tahoma" w:hAnsi="Tahoma" w:cs="Tahoma"/>
                <w:sz w:val="24"/>
                <w:szCs w:val="24"/>
              </w:rPr>
              <w:t xml:space="preserve"> 2 </w:t>
            </w:r>
            <w:r w:rsidRPr="00EF49FC">
              <w:rPr>
                <w:rFonts w:ascii="Tahoma" w:hAnsi="Tahoma" w:cs="Tahoma"/>
                <w:sz w:val="24"/>
                <w:szCs w:val="24"/>
                <w:lang w:val="ru-RU"/>
              </w:rPr>
              <w:t>скоростной</w:t>
            </w:r>
            <w:r w:rsidRPr="00EF49F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F49FC">
              <w:rPr>
                <w:rFonts w:ascii="Tahoma" w:hAnsi="Tahoma" w:cs="Tahoma"/>
                <w:sz w:val="24"/>
                <w:szCs w:val="24"/>
                <w:lang w:val="ru-RU"/>
              </w:rPr>
              <w:t>гибкий</w:t>
            </w:r>
            <w:r w:rsidRPr="00EF49F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F49FC">
              <w:rPr>
                <w:rFonts w:ascii="Tahoma" w:hAnsi="Tahoma" w:cs="Tahoma"/>
                <w:sz w:val="20"/>
                <w:szCs w:val="20"/>
              </w:rPr>
              <w:t>(</w:t>
            </w:r>
            <w:r w:rsidRPr="00EF49FC">
              <w:rPr>
                <w:rFonts w:ascii="Tahoma" w:hAnsi="Tahoma" w:cs="Tahoma"/>
                <w:sz w:val="20"/>
                <w:szCs w:val="20"/>
                <w:lang w:val="ru-RU"/>
              </w:rPr>
              <w:t xml:space="preserve">двух </w:t>
            </w:r>
            <w:proofErr w:type="spellStart"/>
            <w:r w:rsidRPr="00EF49FC">
              <w:rPr>
                <w:rFonts w:ascii="Tahoma" w:hAnsi="Tahoma" w:cs="Tahoma"/>
                <w:sz w:val="20"/>
                <w:szCs w:val="20"/>
                <w:lang w:val="ru-RU"/>
              </w:rPr>
              <w:t>шнековый</w:t>
            </w:r>
            <w:proofErr w:type="spellEnd"/>
            <w:r w:rsidRPr="00EF49F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03" w:type="dxa"/>
            <w:gridSpan w:val="2"/>
            <w:shd w:val="clear" w:color="auto" w:fill="auto"/>
          </w:tcPr>
          <w:p w:rsidR="006722CF" w:rsidRPr="00EF49FC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F49FC">
              <w:rPr>
                <w:rStyle w:val="hps"/>
                <w:rFonts w:ascii="Tahoma" w:hAnsi="Tahoma" w:cs="Tahoma"/>
                <w:sz w:val="24"/>
                <w:szCs w:val="24"/>
                <w:lang w:val="ru-RU"/>
              </w:rPr>
              <w:t>Роликовый транспортёр</w:t>
            </w:r>
          </w:p>
        </w:tc>
      </w:tr>
      <w:tr w:rsidR="006722CF" w:rsidRPr="00074F87" w:rsidTr="00171FE2">
        <w:tc>
          <w:tcPr>
            <w:tcW w:w="5303" w:type="dxa"/>
            <w:shd w:val="clear" w:color="auto" w:fill="auto"/>
          </w:tcPr>
          <w:p w:rsidR="006722CF" w:rsidRPr="00EF49FC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F49FC">
              <w:rPr>
                <w:rFonts w:ascii="Tahoma" w:hAnsi="Tahoma" w:cs="Tahoma"/>
                <w:sz w:val="24"/>
                <w:szCs w:val="24"/>
                <w:lang w:val="ru-RU"/>
              </w:rPr>
              <w:t>Контр ножи 700мм</w:t>
            </w:r>
          </w:p>
        </w:tc>
        <w:tc>
          <w:tcPr>
            <w:tcW w:w="5303" w:type="dxa"/>
            <w:gridSpan w:val="2"/>
            <w:shd w:val="clear" w:color="auto" w:fill="auto"/>
          </w:tcPr>
          <w:p w:rsidR="006722CF" w:rsidRPr="00EF49FC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Люк с раздаточным желобом  </w:t>
            </w:r>
            <w:r w:rsidRPr="00EF49FC">
              <w:rPr>
                <w:rFonts w:ascii="Tahoma" w:hAnsi="Tahoma" w:cs="Tahoma"/>
                <w:sz w:val="24"/>
                <w:szCs w:val="24"/>
                <w:lang w:val="ru-RU"/>
              </w:rPr>
              <w:t xml:space="preserve"> на выходе корма</w:t>
            </w:r>
          </w:p>
        </w:tc>
      </w:tr>
      <w:tr w:rsidR="006722CF" w:rsidRPr="00074F87" w:rsidTr="00171FE2"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</w:tcPr>
          <w:p w:rsidR="006722CF" w:rsidRPr="00EF49FC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EF49FC">
              <w:rPr>
                <w:rFonts w:ascii="Tahoma" w:hAnsi="Tahoma" w:cs="Tahoma"/>
                <w:sz w:val="24"/>
                <w:szCs w:val="24"/>
                <w:lang w:val="ru-RU"/>
              </w:rPr>
              <w:t>Лестница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2CF" w:rsidRPr="00EF49FC" w:rsidRDefault="006722CF" w:rsidP="00171FE2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6722CF" w:rsidRPr="00074F87" w:rsidTr="00171FE2">
        <w:tc>
          <w:tcPr>
            <w:tcW w:w="530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722CF" w:rsidRPr="00074F87" w:rsidRDefault="006722CF" w:rsidP="00171FE2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22CF" w:rsidRPr="00074F87" w:rsidRDefault="006722CF" w:rsidP="00171FE2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</w:p>
        </w:tc>
      </w:tr>
      <w:tr w:rsidR="006722CF" w:rsidRPr="00074F87" w:rsidTr="00171FE2">
        <w:tc>
          <w:tcPr>
            <w:tcW w:w="10606" w:type="dxa"/>
            <w:gridSpan w:val="3"/>
            <w:shd w:val="clear" w:color="auto" w:fill="D9D9D9"/>
          </w:tcPr>
          <w:p w:rsidR="006722CF" w:rsidRPr="00074F87" w:rsidRDefault="006722CF" w:rsidP="00171FE2">
            <w:pPr>
              <w:spacing w:after="0" w:line="240" w:lineRule="auto"/>
              <w:rPr>
                <w:rFonts w:ascii="Tahoma" w:eastAsia="Times New Roman" w:hAnsi="Tahoma" w:cs="Tahoma"/>
                <w:iCs/>
                <w:sz w:val="30"/>
                <w:szCs w:val="30"/>
                <w:lang w:eastAsia="fr-FR"/>
              </w:rPr>
            </w:pPr>
            <w:r w:rsidRPr="00627272">
              <w:rPr>
                <w:rFonts w:ascii="Tahoma" w:eastAsia="Times New Roman" w:hAnsi="Tahoma" w:cs="Tahoma"/>
                <w:b/>
                <w:iCs/>
                <w:sz w:val="30"/>
                <w:szCs w:val="30"/>
                <w:lang w:eastAsia="fr-FR"/>
              </w:rPr>
              <w:t>Цены</w:t>
            </w:r>
            <w:r>
              <w:rPr>
                <w:rFonts w:ascii="Tahoma" w:eastAsia="Times New Roman" w:hAnsi="Tahoma" w:cs="Tahoma"/>
                <w:b/>
                <w:iCs/>
                <w:sz w:val="30"/>
                <w:szCs w:val="30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ru-RU" w:eastAsia="fr-FR"/>
              </w:rPr>
              <w:t>(Доставка в РФ</w:t>
            </w:r>
            <w:r w:rsidRPr="00627272">
              <w:rPr>
                <w:rFonts w:ascii="Tahoma" w:eastAsia="Times New Roman" w:hAnsi="Tahoma" w:cs="Tahoma"/>
                <w:iCs/>
                <w:sz w:val="24"/>
                <w:szCs w:val="24"/>
                <w:lang w:val="ru-RU" w:eastAsia="fr-FR"/>
              </w:rPr>
              <w:t>, таможенное оформление, НДС входит в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ru-RU" w:eastAsia="fr-FR"/>
              </w:rPr>
              <w:t xml:space="preserve"> цену</w:t>
            </w:r>
            <w:r w:rsidRPr="00627272">
              <w:rPr>
                <w:rFonts w:ascii="Tahoma" w:eastAsia="Times New Roman" w:hAnsi="Tahoma" w:cs="Tahoma"/>
                <w:iCs/>
                <w:sz w:val="24"/>
                <w:szCs w:val="24"/>
                <w:lang w:val="ru-RU" w:eastAsia="fr-FR"/>
              </w:rPr>
              <w:t xml:space="preserve"> комплект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ru-RU" w:eastAsia="fr-FR"/>
              </w:rPr>
              <w:t>а</w:t>
            </w:r>
            <w:r w:rsidRPr="00627272">
              <w:rPr>
                <w:rFonts w:ascii="Tahoma" w:eastAsia="Times New Roman" w:hAnsi="Tahoma" w:cs="Tahoma"/>
                <w:iCs/>
                <w:sz w:val="24"/>
                <w:szCs w:val="24"/>
                <w:lang w:val="ru-RU" w:eastAsia="fr-FR"/>
              </w:rPr>
              <w:t>)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ru-RU" w:eastAsia="fr-FR"/>
              </w:rPr>
              <w:t>: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ru-RU" w:eastAsia="fr-FR"/>
              </w:rPr>
              <w:t xml:space="preserve"> </w:t>
            </w:r>
          </w:p>
        </w:tc>
      </w:tr>
      <w:tr w:rsidR="006722CF" w:rsidRPr="00074F87" w:rsidTr="00171FE2">
        <w:trPr>
          <w:trHeight w:val="483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6722CF" w:rsidRPr="006F56BF" w:rsidRDefault="006722CF" w:rsidP="00171FE2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MV 120</w:t>
            </w:r>
            <w:r w:rsidRPr="006F56BF"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 xml:space="preserve">/1 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val="ru-RU" w:eastAsia="fr-FR"/>
              </w:rPr>
              <w:t>(</w:t>
            </w:r>
            <w:r w:rsidRPr="006F56BF"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  <w:sz w:val="24"/>
                <w:szCs w:val="24"/>
                <w:lang w:val="ru-RU" w:eastAsia="fr-FR"/>
              </w:rPr>
              <w:t>раздача на одну сторону</w:t>
            </w:r>
            <w:r w:rsidRPr="006F56BF">
              <w:rPr>
                <w:rFonts w:ascii="Tahoma" w:eastAsia="Times New Roman" w:hAnsi="Tahoma" w:cs="Tahoma"/>
                <w:bCs/>
                <w:iCs/>
                <w:sz w:val="24"/>
                <w:szCs w:val="24"/>
                <w:lang w:val="ru-RU" w:eastAsia="fr-FR"/>
              </w:rPr>
              <w:t>)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722CF" w:rsidRPr="00074F87" w:rsidRDefault="006722CF" w:rsidP="00171FE2">
            <w:pPr>
              <w:tabs>
                <w:tab w:val="left" w:pos="570"/>
                <w:tab w:val="center" w:pos="121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val="ru-RU" w:eastAsia="fr-FR"/>
              </w:rPr>
              <w:t>По запросу</w:t>
            </w:r>
          </w:p>
        </w:tc>
      </w:tr>
      <w:tr w:rsidR="006722CF" w:rsidRPr="00074F87" w:rsidTr="00171FE2">
        <w:trPr>
          <w:trHeight w:val="483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6722CF" w:rsidRPr="006F56BF" w:rsidRDefault="006722CF" w:rsidP="00171FE2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MV 120</w:t>
            </w:r>
            <w:r w:rsidRPr="006F56BF"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 xml:space="preserve">/2 </w:t>
            </w:r>
            <w:r>
              <w:rPr>
                <w:rFonts w:ascii="Tahoma" w:eastAsia="Times New Roman" w:hAnsi="Tahoma" w:cs="Tahoma"/>
                <w:bCs/>
                <w:iCs/>
                <w:sz w:val="24"/>
                <w:szCs w:val="24"/>
                <w:lang w:val="ru-RU" w:eastAsia="fr-FR"/>
              </w:rPr>
              <w:t>(раздача с двух сторон</w:t>
            </w:r>
            <w:r w:rsidRPr="006F56BF"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722CF" w:rsidRDefault="006722CF" w:rsidP="00171FE2">
            <w:pPr>
              <w:tabs>
                <w:tab w:val="left" w:pos="570"/>
                <w:tab w:val="center" w:pos="121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val="ru-RU" w:eastAsia="fr-FR"/>
              </w:rPr>
              <w:t>По запросу</w:t>
            </w:r>
          </w:p>
        </w:tc>
      </w:tr>
      <w:tr w:rsidR="006722CF" w:rsidRPr="00074F87" w:rsidTr="00171FE2">
        <w:trPr>
          <w:trHeight w:val="483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6722CF" w:rsidRPr="006F56BF" w:rsidRDefault="006722CF" w:rsidP="00171FE2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MV 120</w:t>
            </w:r>
            <w:r w:rsidRPr="006F56BF"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/4 (</w:t>
            </w:r>
            <w:r w:rsidRPr="00136B2E"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Конвейерная лента и электрическое управление</w:t>
            </w:r>
            <w:r w:rsidRPr="006F56BF"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722CF" w:rsidRDefault="006722CF" w:rsidP="00171FE2">
            <w:pPr>
              <w:tabs>
                <w:tab w:val="left" w:pos="570"/>
                <w:tab w:val="center" w:pos="121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val="ru-RU" w:eastAsia="fr-FR"/>
              </w:rPr>
              <w:t>По запросу</w:t>
            </w:r>
          </w:p>
        </w:tc>
      </w:tr>
    </w:tbl>
    <w:p w:rsidR="006722CF" w:rsidRDefault="006722CF" w:rsidP="006722CF">
      <w:pPr>
        <w:spacing w:after="0" w:line="264" w:lineRule="auto"/>
        <w:rPr>
          <w:rFonts w:ascii="Tahoma" w:hAnsi="Tahoma" w:cs="Tahoma"/>
          <w:b/>
          <w:sz w:val="20"/>
          <w:szCs w:val="20"/>
          <w:lang w:val="ru-RU"/>
        </w:rPr>
      </w:pPr>
    </w:p>
    <w:p w:rsidR="00905DC5" w:rsidRDefault="00905DC5"/>
    <w:sectPr w:rsidR="00905DC5" w:rsidSect="0090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CF"/>
    <w:rsid w:val="006722CF"/>
    <w:rsid w:val="0090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CF"/>
    <w:rPr>
      <w:rFonts w:ascii="Calibri" w:eastAsia="Calibri" w:hAnsi="Calibri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672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2016-07-19T16:39:00Z</dcterms:created>
  <dcterms:modified xsi:type="dcterms:W3CDTF">2016-07-19T16:39:00Z</dcterms:modified>
</cp:coreProperties>
</file>