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A0F" w:rsidRPr="003D4373" w:rsidRDefault="00FF0A0F" w:rsidP="00FF0A0F">
      <w:pPr>
        <w:spacing w:after="0" w:line="240" w:lineRule="auto"/>
        <w:jc w:val="center"/>
        <w:rPr>
          <w:rFonts w:ascii="Times New Roman" w:hAnsi="Times New Roman"/>
        </w:rPr>
      </w:pPr>
      <w:r w:rsidRPr="003D4373">
        <w:rPr>
          <w:rFonts w:ascii="Times New Roman" w:hAnsi="Times New Roman"/>
          <w:b/>
          <w:i/>
          <w:sz w:val="24"/>
          <w:szCs w:val="24"/>
        </w:rPr>
        <w:t>Уважаемые коллеги!</w:t>
      </w:r>
    </w:p>
    <w:p w:rsidR="00FF0A0F" w:rsidRDefault="00FF0A0F" w:rsidP="00FF0A0F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3D4373">
        <w:rPr>
          <w:rFonts w:ascii="Times New Roman" w:hAnsi="Times New Roman"/>
          <w:b/>
          <w:i/>
          <w:sz w:val="24"/>
          <w:szCs w:val="24"/>
        </w:rPr>
        <w:t>АО «Вороновский завод регенерированного молока» - отечественный производитель заменителей цельного молока для молодняка сельскохозяйственных животных и ООО «ТПК «ТРИ-Ф</w:t>
      </w:r>
      <w:proofErr w:type="gramStart"/>
      <w:r w:rsidRPr="003D4373">
        <w:rPr>
          <w:rFonts w:ascii="Times New Roman" w:hAnsi="Times New Roman"/>
          <w:b/>
          <w:i/>
          <w:sz w:val="24"/>
          <w:szCs w:val="24"/>
        </w:rPr>
        <w:t>»,  приглашают</w:t>
      </w:r>
      <w:proofErr w:type="gramEnd"/>
      <w:r w:rsidRPr="003D4373">
        <w:rPr>
          <w:rFonts w:ascii="Times New Roman" w:hAnsi="Times New Roman"/>
          <w:b/>
          <w:i/>
          <w:sz w:val="24"/>
          <w:szCs w:val="24"/>
        </w:rPr>
        <w:t xml:space="preserve"> к взаимовыгодному сотрудничеству и предлагают продукцию собственного производства</w:t>
      </w:r>
    </w:p>
    <w:p w:rsidR="00330F6F" w:rsidRPr="00330F6F" w:rsidRDefault="00981B62" w:rsidP="00FF0A0F">
      <w:pPr>
        <w:spacing w:after="0" w:line="240" w:lineRule="auto"/>
        <w:jc w:val="center"/>
        <w:rPr>
          <w:rFonts w:ascii="Times New Roman" w:hAnsi="Times New Roman"/>
          <w:b/>
          <w:i/>
          <w:color w:val="0070C0"/>
          <w:sz w:val="28"/>
          <w:szCs w:val="28"/>
        </w:rPr>
      </w:pPr>
      <w:r w:rsidRPr="00330F6F">
        <w:rPr>
          <w:rFonts w:ascii="Times New Roman" w:hAnsi="Times New Roman"/>
          <w:b/>
          <w:i/>
          <w:color w:val="0070C0"/>
          <w:sz w:val="28"/>
          <w:szCs w:val="28"/>
        </w:rPr>
        <w:t>заменитель цельного молока дл</w:t>
      </w:r>
      <w:r w:rsidR="00330F6F" w:rsidRPr="00330F6F">
        <w:rPr>
          <w:rFonts w:ascii="Times New Roman" w:hAnsi="Times New Roman"/>
          <w:b/>
          <w:i/>
          <w:color w:val="0070C0"/>
          <w:sz w:val="28"/>
          <w:szCs w:val="28"/>
        </w:rPr>
        <w:t>я телят, выпускаемый под маркой</w:t>
      </w:r>
    </w:p>
    <w:p w:rsidR="00BE539F" w:rsidRDefault="00981B62" w:rsidP="00FF0A0F">
      <w:pPr>
        <w:spacing w:after="0" w:line="240" w:lineRule="auto"/>
        <w:jc w:val="center"/>
        <w:rPr>
          <w:rFonts w:ascii="Times New Roman" w:hAnsi="Times New Roman"/>
          <w:b/>
          <w:i/>
          <w:color w:val="FF0000"/>
          <w:sz w:val="28"/>
          <w:szCs w:val="28"/>
        </w:rPr>
      </w:pPr>
      <w:r w:rsidRPr="00FF0A0F">
        <w:rPr>
          <w:rFonts w:ascii="Times New Roman" w:hAnsi="Times New Roman"/>
          <w:b/>
          <w:i/>
          <w:color w:val="FF0000"/>
          <w:sz w:val="28"/>
          <w:szCs w:val="28"/>
        </w:rPr>
        <w:t>«</w:t>
      </w:r>
      <w:r w:rsidRPr="00FF0A0F">
        <w:rPr>
          <w:rFonts w:ascii="Times New Roman" w:hAnsi="Times New Roman"/>
          <w:b/>
          <w:i/>
          <w:color w:val="FF0000"/>
          <w:sz w:val="28"/>
          <w:szCs w:val="28"/>
          <w:lang w:val="en-US"/>
        </w:rPr>
        <w:t>LOGAS</w:t>
      </w:r>
      <w:r w:rsidRPr="00FF0A0F">
        <w:rPr>
          <w:rFonts w:ascii="Times New Roman" w:hAnsi="Times New Roman"/>
          <w:b/>
          <w:i/>
          <w:color w:val="FF0000"/>
          <w:sz w:val="28"/>
          <w:szCs w:val="28"/>
        </w:rPr>
        <w:t xml:space="preserve"> </w:t>
      </w:r>
      <w:r w:rsidRPr="00FF0A0F">
        <w:rPr>
          <w:rFonts w:ascii="Times New Roman" w:hAnsi="Times New Roman"/>
          <w:b/>
          <w:i/>
          <w:color w:val="FF0000"/>
          <w:sz w:val="28"/>
          <w:szCs w:val="28"/>
          <w:lang w:val="en-US"/>
        </w:rPr>
        <w:t>MILK</w:t>
      </w:r>
      <w:r w:rsidRPr="00FF0A0F">
        <w:rPr>
          <w:rFonts w:ascii="Times New Roman" w:hAnsi="Times New Roman"/>
          <w:b/>
          <w:i/>
          <w:color w:val="FF0000"/>
          <w:sz w:val="28"/>
          <w:szCs w:val="28"/>
        </w:rPr>
        <w:t xml:space="preserve"> стандарт»:</w:t>
      </w:r>
    </w:p>
    <w:tbl>
      <w:tblPr>
        <w:tblStyle w:val="1"/>
        <w:tblW w:w="0" w:type="auto"/>
        <w:tblInd w:w="-442" w:type="dxa"/>
        <w:tblLook w:val="04A0" w:firstRow="1" w:lastRow="0" w:firstColumn="1" w:lastColumn="0" w:noHBand="0" w:noVBand="1"/>
      </w:tblPr>
      <w:tblGrid>
        <w:gridCol w:w="3831"/>
        <w:gridCol w:w="3609"/>
        <w:gridCol w:w="3407"/>
      </w:tblGrid>
      <w:tr w:rsidR="001D3764" w:rsidRPr="001D3764" w:rsidTr="001D3764">
        <w:trPr>
          <w:trHeight w:val="407"/>
        </w:trPr>
        <w:tc>
          <w:tcPr>
            <w:tcW w:w="3831" w:type="dxa"/>
          </w:tcPr>
          <w:p w:rsidR="001D3764" w:rsidRPr="001D3764" w:rsidRDefault="001D3764" w:rsidP="001D3764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1D376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Компонентный состав</w:t>
            </w:r>
          </w:p>
        </w:tc>
        <w:tc>
          <w:tcPr>
            <w:tcW w:w="3609" w:type="dxa"/>
          </w:tcPr>
          <w:p w:rsidR="001D3764" w:rsidRPr="001D3764" w:rsidRDefault="001D3764" w:rsidP="001D3764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1D376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Витамины, макро- и микроэлементы</w:t>
            </w:r>
          </w:p>
        </w:tc>
        <w:tc>
          <w:tcPr>
            <w:tcW w:w="3407" w:type="dxa"/>
          </w:tcPr>
          <w:p w:rsidR="001D3764" w:rsidRPr="001D3764" w:rsidRDefault="001D3764" w:rsidP="001D3764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1D376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Аминокислоты</w:t>
            </w:r>
          </w:p>
        </w:tc>
      </w:tr>
      <w:tr w:rsidR="001D3764" w:rsidRPr="001D3764" w:rsidTr="001D3764">
        <w:trPr>
          <w:trHeight w:val="780"/>
        </w:trPr>
        <w:tc>
          <w:tcPr>
            <w:tcW w:w="3831" w:type="dxa"/>
            <w:vMerge w:val="restart"/>
          </w:tcPr>
          <w:p w:rsidR="001D3764" w:rsidRPr="001D3764" w:rsidRDefault="001D3764" w:rsidP="001D3764">
            <w:pPr>
              <w:spacing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376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Молочные продукты </w:t>
            </w:r>
          </w:p>
          <w:p w:rsidR="001D3764" w:rsidRPr="001D3764" w:rsidRDefault="001D3764" w:rsidP="001D3764">
            <w:pPr>
              <w:spacing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376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Растительный белок</w:t>
            </w:r>
          </w:p>
          <w:p w:rsidR="001D3764" w:rsidRPr="001D3764" w:rsidRDefault="001D3764" w:rsidP="001D3764">
            <w:pPr>
              <w:spacing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376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Жировой концентрат  </w:t>
            </w:r>
          </w:p>
          <w:p w:rsidR="001D3764" w:rsidRPr="001D3764" w:rsidRDefault="001D3764" w:rsidP="001D3764">
            <w:pPr>
              <w:spacing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376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Поливидовой пробиотик состоящий из лакто- и бифидобактерий 1х10*8 КОЕ</w:t>
            </w:r>
          </w:p>
          <w:p w:rsidR="001D3764" w:rsidRPr="001D3764" w:rsidRDefault="001D3764" w:rsidP="001D3764">
            <w:pPr>
              <w:spacing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376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Пребиотический комплекс из органических кислот</w:t>
            </w:r>
          </w:p>
          <w:p w:rsidR="001D3764" w:rsidRPr="001D3764" w:rsidRDefault="001D3764" w:rsidP="001D3764">
            <w:pPr>
              <w:spacing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376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Ароматизатор</w:t>
            </w:r>
          </w:p>
          <w:p w:rsidR="001D3764" w:rsidRPr="001D3764" w:rsidRDefault="001D3764" w:rsidP="001D3764">
            <w:pPr>
              <w:spacing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376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Минерально-витаминный комплекс</w:t>
            </w:r>
          </w:p>
        </w:tc>
        <w:tc>
          <w:tcPr>
            <w:tcW w:w="3609" w:type="dxa"/>
            <w:vMerge w:val="restart"/>
          </w:tcPr>
          <w:p w:rsidR="001D3764" w:rsidRPr="001D3764" w:rsidRDefault="001D3764" w:rsidP="001D3764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376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Витамины</w:t>
            </w:r>
            <w:r w:rsidRPr="001D376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:</w:t>
            </w:r>
          </w:p>
          <w:p w:rsidR="001D3764" w:rsidRPr="001D3764" w:rsidRDefault="001D3764" w:rsidP="001D3764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376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 (ретинол) 40 000 МЕ</w:t>
            </w:r>
            <w:bookmarkStart w:id="0" w:name="_GoBack"/>
            <w:bookmarkEnd w:id="0"/>
          </w:p>
          <w:p w:rsidR="001D3764" w:rsidRPr="001D3764" w:rsidRDefault="001D3764" w:rsidP="001D3764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376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D3 (холекальциферол) 1 000 МЕ</w:t>
            </w:r>
          </w:p>
          <w:p w:rsidR="001D3764" w:rsidRPr="001D3764" w:rsidRDefault="001D3764" w:rsidP="001D3764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376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 (токоферол) 150 мг</w:t>
            </w:r>
          </w:p>
          <w:p w:rsidR="001D3764" w:rsidRPr="001D3764" w:rsidRDefault="001D3764" w:rsidP="001D3764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376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К3 (менадион) 4,0 мг</w:t>
            </w:r>
          </w:p>
          <w:p w:rsidR="001D3764" w:rsidRPr="001D3764" w:rsidRDefault="001D3764" w:rsidP="001D3764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376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В1 (тиамин) 6,0 мг</w:t>
            </w:r>
          </w:p>
          <w:p w:rsidR="001D3764" w:rsidRPr="001D3764" w:rsidRDefault="001D3764" w:rsidP="001D3764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376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В2 (рибофлавин) 6,0 мг</w:t>
            </w:r>
          </w:p>
          <w:p w:rsidR="001D3764" w:rsidRPr="001D3764" w:rsidRDefault="001D3764" w:rsidP="001D3764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376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В3 (пантотеновая кислота) 50,0 мг</w:t>
            </w:r>
          </w:p>
          <w:p w:rsidR="001D3764" w:rsidRPr="001D3764" w:rsidRDefault="001D3764" w:rsidP="001D3764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376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В4 (холин) 200,0 мг</w:t>
            </w:r>
          </w:p>
          <w:p w:rsidR="001D3764" w:rsidRPr="001D3764" w:rsidRDefault="001D3764" w:rsidP="001D3764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376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В5 (РР, ниацин) 87,5 мг</w:t>
            </w:r>
          </w:p>
          <w:p w:rsidR="001D3764" w:rsidRPr="001D3764" w:rsidRDefault="001D3764" w:rsidP="001D3764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376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В6 (пиридоксин) 4,0 мг</w:t>
            </w:r>
          </w:p>
          <w:p w:rsidR="001D3764" w:rsidRPr="001D3764" w:rsidRDefault="001D3764" w:rsidP="001D3764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376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В7 (Н, биотин) 37,5 мкг</w:t>
            </w:r>
          </w:p>
          <w:p w:rsidR="001D3764" w:rsidRPr="001D3764" w:rsidRDefault="001D3764" w:rsidP="001D3764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376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В12 (цианкобаламин) 62,5 мкг</w:t>
            </w:r>
          </w:p>
          <w:p w:rsidR="001D3764" w:rsidRPr="001D3764" w:rsidRDefault="001D3764" w:rsidP="001D3764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376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 (аскорбиновая кислота) 150,0 мг</w:t>
            </w:r>
          </w:p>
          <w:p w:rsidR="001D3764" w:rsidRPr="001D3764" w:rsidRDefault="001D3764" w:rsidP="001D3764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 w:rsidRPr="001D376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Макроэлементы</w:t>
            </w:r>
            <w:r w:rsidRPr="001D376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:</w:t>
            </w:r>
            <w:proofErr w:type="gramEnd"/>
          </w:p>
          <w:p w:rsidR="001D3764" w:rsidRPr="001D3764" w:rsidRDefault="001D3764" w:rsidP="001D3764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1D376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Ca</w:t>
            </w:r>
            <w:proofErr w:type="spellEnd"/>
            <w:r w:rsidRPr="001D376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(кальций)  6,0 г</w:t>
            </w:r>
          </w:p>
          <w:p w:rsidR="001D3764" w:rsidRPr="001D3764" w:rsidRDefault="001D3764" w:rsidP="001D3764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376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 (</w:t>
            </w:r>
            <w:proofErr w:type="gramStart"/>
            <w:r w:rsidRPr="001D376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фосфор)  7</w:t>
            </w:r>
            <w:proofErr w:type="gramEnd"/>
            <w:r w:rsidRPr="001D376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,0 г</w:t>
            </w:r>
          </w:p>
          <w:p w:rsidR="001D3764" w:rsidRPr="001D3764" w:rsidRDefault="001D3764" w:rsidP="001D3764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1D376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NaCl</w:t>
            </w:r>
            <w:proofErr w:type="spellEnd"/>
            <w:r w:rsidRPr="001D376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1,3 г</w:t>
            </w:r>
          </w:p>
          <w:p w:rsidR="001D3764" w:rsidRPr="001D3764" w:rsidRDefault="001D3764" w:rsidP="001D3764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376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Микроэлементы</w:t>
            </w:r>
            <w:r w:rsidRPr="001D376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:</w:t>
            </w:r>
          </w:p>
          <w:p w:rsidR="001D3764" w:rsidRPr="001D3764" w:rsidRDefault="001D3764" w:rsidP="001D3764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1D376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Fe</w:t>
            </w:r>
            <w:proofErr w:type="spellEnd"/>
            <w:r w:rsidRPr="001D376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(железо) 85,0 мг</w:t>
            </w:r>
          </w:p>
          <w:p w:rsidR="001D3764" w:rsidRPr="001D3764" w:rsidRDefault="001D3764" w:rsidP="001D3764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1D376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Сu</w:t>
            </w:r>
            <w:proofErr w:type="spellEnd"/>
            <w:r w:rsidRPr="001D376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(медь) 12,5 мг</w:t>
            </w:r>
          </w:p>
          <w:p w:rsidR="001D3764" w:rsidRPr="001D3764" w:rsidRDefault="001D3764" w:rsidP="001D3764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376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I (йод) 2,5 мг</w:t>
            </w:r>
          </w:p>
          <w:p w:rsidR="001D3764" w:rsidRPr="001D3764" w:rsidRDefault="001D3764" w:rsidP="001D3764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1D376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Se</w:t>
            </w:r>
            <w:proofErr w:type="spellEnd"/>
            <w:r w:rsidRPr="001D376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(селен) 0,1 мг</w:t>
            </w:r>
          </w:p>
          <w:p w:rsidR="001D3764" w:rsidRPr="001D3764" w:rsidRDefault="001D3764" w:rsidP="001D3764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1D376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Zn</w:t>
            </w:r>
            <w:proofErr w:type="spellEnd"/>
            <w:r w:rsidRPr="001D376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(цинк) 126,0 мг</w:t>
            </w:r>
          </w:p>
          <w:p w:rsidR="001D3764" w:rsidRPr="001D3764" w:rsidRDefault="001D3764" w:rsidP="001D3764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376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 (кобальт) 2,5 мг</w:t>
            </w:r>
          </w:p>
          <w:p w:rsidR="001D3764" w:rsidRPr="001D3764" w:rsidRDefault="001D3764" w:rsidP="001D3764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1D376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Mn</w:t>
            </w:r>
            <w:proofErr w:type="spellEnd"/>
            <w:r w:rsidRPr="001D376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(марганец) 126,0 мг</w:t>
            </w:r>
          </w:p>
        </w:tc>
        <w:tc>
          <w:tcPr>
            <w:tcW w:w="3407" w:type="dxa"/>
          </w:tcPr>
          <w:p w:rsidR="001D3764" w:rsidRPr="001D3764" w:rsidRDefault="001D3764" w:rsidP="001D3764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376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лизин 1,</w:t>
            </w:r>
            <w:r w:rsidR="000F6A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  <w:r w:rsidRPr="001D376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%</w:t>
            </w:r>
          </w:p>
          <w:p w:rsidR="001D3764" w:rsidRPr="001D3764" w:rsidRDefault="001D3764" w:rsidP="001D3764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376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метионин 0,</w:t>
            </w:r>
            <w:r w:rsidR="000F6A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  <w:r w:rsidRPr="001D376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%</w:t>
            </w:r>
          </w:p>
          <w:p w:rsidR="001D3764" w:rsidRPr="001D3764" w:rsidRDefault="001D3764" w:rsidP="000F6A3B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376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метионин+цистин 0,</w:t>
            </w:r>
            <w:r w:rsidR="000F6A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  <w:r w:rsidRPr="001D376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%</w:t>
            </w:r>
          </w:p>
        </w:tc>
      </w:tr>
      <w:tr w:rsidR="001D3764" w:rsidRPr="001D3764" w:rsidTr="001D3764">
        <w:trPr>
          <w:trHeight w:val="314"/>
        </w:trPr>
        <w:tc>
          <w:tcPr>
            <w:tcW w:w="3831" w:type="dxa"/>
            <w:vMerge/>
          </w:tcPr>
          <w:p w:rsidR="001D3764" w:rsidRPr="001D3764" w:rsidRDefault="001D3764" w:rsidP="001D3764">
            <w:pPr>
              <w:spacing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609" w:type="dxa"/>
            <w:vMerge/>
          </w:tcPr>
          <w:p w:rsidR="001D3764" w:rsidRPr="001D3764" w:rsidRDefault="001D3764" w:rsidP="001D3764">
            <w:pPr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407" w:type="dxa"/>
          </w:tcPr>
          <w:p w:rsidR="001D3764" w:rsidRPr="001D3764" w:rsidRDefault="001D3764" w:rsidP="001D3764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1D376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Биохимический состав</w:t>
            </w:r>
          </w:p>
        </w:tc>
      </w:tr>
      <w:tr w:rsidR="001D3764" w:rsidRPr="001D3764" w:rsidTr="001D3764">
        <w:trPr>
          <w:trHeight w:val="4309"/>
        </w:trPr>
        <w:tc>
          <w:tcPr>
            <w:tcW w:w="3831" w:type="dxa"/>
            <w:vMerge/>
          </w:tcPr>
          <w:p w:rsidR="001D3764" w:rsidRPr="001D3764" w:rsidRDefault="001D3764" w:rsidP="001D3764">
            <w:pPr>
              <w:spacing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609" w:type="dxa"/>
            <w:vMerge/>
          </w:tcPr>
          <w:p w:rsidR="001D3764" w:rsidRPr="001D3764" w:rsidRDefault="001D3764" w:rsidP="001D3764">
            <w:pPr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407" w:type="dxa"/>
          </w:tcPr>
          <w:p w:rsidR="001D3764" w:rsidRPr="001D3764" w:rsidRDefault="001D3764" w:rsidP="001D3764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376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Протеина, не менее 20,0%</w:t>
            </w:r>
          </w:p>
          <w:p w:rsidR="001D3764" w:rsidRPr="001D3764" w:rsidRDefault="001D3764" w:rsidP="001D3764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376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Жира, не менее 1</w:t>
            </w:r>
            <w:r w:rsidR="000F6A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  <w:r w:rsidRPr="001D376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,0%</w:t>
            </w:r>
          </w:p>
          <w:p w:rsidR="001D3764" w:rsidRPr="001D3764" w:rsidRDefault="001D3764" w:rsidP="001D3764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376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 содержит трансжирных кислот</w:t>
            </w:r>
          </w:p>
          <w:p w:rsidR="001D3764" w:rsidRPr="001D3764" w:rsidRDefault="001D3764" w:rsidP="001D3764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376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Влаги, не более   8%</w:t>
            </w:r>
          </w:p>
          <w:p w:rsidR="001D3764" w:rsidRPr="001D3764" w:rsidRDefault="001D3764" w:rsidP="001D3764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376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Сырой золы, не более 8,0%</w:t>
            </w:r>
          </w:p>
          <w:p w:rsidR="001D3764" w:rsidRPr="001D3764" w:rsidRDefault="001D3764" w:rsidP="001D3764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376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Углеводов, не менее </w:t>
            </w:r>
            <w:r w:rsidR="000F6A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</w:t>
            </w:r>
            <w:r w:rsidRPr="001D376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%</w:t>
            </w:r>
          </w:p>
          <w:p w:rsidR="001D3764" w:rsidRPr="001D3764" w:rsidRDefault="001D3764" w:rsidP="001D3764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376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в т.ч. лактозы </w:t>
            </w:r>
            <w:r w:rsidR="000F6A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35</w:t>
            </w:r>
            <w:r w:rsidRPr="001D376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%</w:t>
            </w:r>
          </w:p>
          <w:p w:rsidR="001D3764" w:rsidRPr="001D3764" w:rsidRDefault="001D3764" w:rsidP="001D3764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376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Клетчатки  </w:t>
            </w:r>
            <w:r w:rsidR="000F6A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1,0</w:t>
            </w:r>
            <w:r w:rsidRPr="001D376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%</w:t>
            </w:r>
          </w:p>
          <w:p w:rsidR="001D3764" w:rsidRPr="001D3764" w:rsidRDefault="001D3764" w:rsidP="001D3764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376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Энергетическая ценность (обменная энергия), </w:t>
            </w:r>
          </w:p>
          <w:p w:rsidR="001D3764" w:rsidRPr="001D3764" w:rsidRDefault="001D3764" w:rsidP="000F6A3B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376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Ккал/ МДж, не менее 3 </w:t>
            </w:r>
            <w:r w:rsidR="000F6A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</w:t>
            </w:r>
            <w:r w:rsidRPr="001D376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 / 16,</w:t>
            </w:r>
            <w:r w:rsidR="000F6A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</w:t>
            </w:r>
          </w:p>
        </w:tc>
      </w:tr>
    </w:tbl>
    <w:p w:rsidR="00BE539F" w:rsidRPr="00BE539F" w:rsidRDefault="00BE539F" w:rsidP="00BE539F">
      <w:pPr>
        <w:spacing w:after="0"/>
        <w:jc w:val="both"/>
        <w:rPr>
          <w:rFonts w:ascii="Times New Roman" w:hAnsi="Times New Roman"/>
          <w:i/>
        </w:rPr>
      </w:pPr>
    </w:p>
    <w:p w:rsidR="000F6A3B" w:rsidRPr="000F6A3B" w:rsidRDefault="005E09D5" w:rsidP="000F6A3B">
      <w:pPr>
        <w:spacing w:after="0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b/>
          <w:i/>
        </w:rPr>
        <w:t xml:space="preserve">   </w:t>
      </w:r>
      <w:r w:rsidR="000F6A3B" w:rsidRPr="005E09D5">
        <w:rPr>
          <w:rFonts w:ascii="Times New Roman" w:hAnsi="Times New Roman"/>
          <w:b/>
          <w:i/>
        </w:rPr>
        <w:t>Рекомендации по смешиванию ЗЦМ</w:t>
      </w:r>
      <w:r w:rsidR="000F6A3B">
        <w:rPr>
          <w:rFonts w:ascii="Times New Roman" w:hAnsi="Times New Roman"/>
          <w:i/>
        </w:rPr>
        <w:t>:</w:t>
      </w:r>
    </w:p>
    <w:p w:rsidR="000F6A3B" w:rsidRPr="000F6A3B" w:rsidRDefault="000F6A3B" w:rsidP="000F6A3B">
      <w:pPr>
        <w:spacing w:after="0"/>
        <w:jc w:val="both"/>
        <w:rPr>
          <w:rFonts w:ascii="Times New Roman" w:hAnsi="Times New Roman"/>
          <w:i/>
        </w:rPr>
      </w:pPr>
      <w:r w:rsidRPr="000F6A3B">
        <w:rPr>
          <w:rFonts w:ascii="Times New Roman" w:hAnsi="Times New Roman"/>
          <w:i/>
        </w:rPr>
        <w:t>для возраста от 1</w:t>
      </w:r>
      <w:r w:rsidR="00AB3C2E">
        <w:rPr>
          <w:rFonts w:ascii="Times New Roman" w:hAnsi="Times New Roman"/>
          <w:i/>
        </w:rPr>
        <w:t>4</w:t>
      </w:r>
      <w:r w:rsidRPr="000F6A3B">
        <w:rPr>
          <w:rFonts w:ascii="Times New Roman" w:hAnsi="Times New Roman"/>
          <w:i/>
        </w:rPr>
        <w:t xml:space="preserve">  до 30 дня производить в соотношении</w:t>
      </w:r>
      <w:r>
        <w:rPr>
          <w:rFonts w:ascii="Times New Roman" w:hAnsi="Times New Roman"/>
          <w:i/>
        </w:rPr>
        <w:t xml:space="preserve"> 1:8</w:t>
      </w:r>
      <w:r w:rsidR="00AB3C2E">
        <w:rPr>
          <w:rFonts w:ascii="Times New Roman" w:hAnsi="Times New Roman"/>
          <w:i/>
        </w:rPr>
        <w:t>, далее – 1:</w:t>
      </w:r>
      <w:r w:rsidR="00106223">
        <w:rPr>
          <w:rFonts w:ascii="Times New Roman" w:hAnsi="Times New Roman"/>
          <w:i/>
        </w:rPr>
        <w:t>9,</w:t>
      </w:r>
    </w:p>
    <w:p w:rsidR="000F6A3B" w:rsidRPr="000F6A3B" w:rsidRDefault="000F6A3B" w:rsidP="000F6A3B">
      <w:pPr>
        <w:spacing w:after="0"/>
        <w:jc w:val="both"/>
        <w:rPr>
          <w:rFonts w:ascii="Times New Roman" w:hAnsi="Times New Roman"/>
          <w:i/>
        </w:rPr>
      </w:pPr>
      <w:r w:rsidRPr="000F6A3B">
        <w:rPr>
          <w:rFonts w:ascii="Times New Roman" w:hAnsi="Times New Roman"/>
          <w:i/>
        </w:rPr>
        <w:t>Налить половину необходимого объема чистой воды температурой 50-55°С. Всыпать  заменителя молока в зависимости от требуемой концентрации и хорошо размешать. Добавить остальную часть воды и сразу приступить к раздаче при температуре смеси около 38-40°С.</w:t>
      </w:r>
    </w:p>
    <w:p w:rsidR="00BE539F" w:rsidRDefault="00BE539F" w:rsidP="000F6A3B">
      <w:pPr>
        <w:spacing w:after="0"/>
        <w:jc w:val="both"/>
        <w:rPr>
          <w:rFonts w:ascii="Times New Roman" w:hAnsi="Times New Roman"/>
          <w:i/>
        </w:rPr>
      </w:pPr>
      <w:r w:rsidRPr="00BE539F">
        <w:rPr>
          <w:rFonts w:ascii="Times New Roman" w:hAnsi="Times New Roman"/>
          <w:i/>
        </w:rPr>
        <w:t>Применять через равные промежутки времени. Обеспечить телятам свободный доступ к чисто</w:t>
      </w:r>
      <w:r w:rsidR="00981B62">
        <w:rPr>
          <w:rFonts w:ascii="Times New Roman" w:hAnsi="Times New Roman"/>
          <w:i/>
        </w:rPr>
        <w:t>й воде и качественному сену. С 3-го</w:t>
      </w:r>
      <w:r w:rsidRPr="00BE539F">
        <w:rPr>
          <w:rFonts w:ascii="Times New Roman" w:hAnsi="Times New Roman"/>
          <w:i/>
        </w:rPr>
        <w:t xml:space="preserve"> дня жизни рекомендуется дача телятам престартерного корма хорошего качества для обеспечения правильного развития преджелудков. Прекратить выпаивание </w:t>
      </w:r>
      <w:proofErr w:type="spellStart"/>
      <w:r w:rsidRPr="00BE539F">
        <w:rPr>
          <w:rFonts w:ascii="Times New Roman" w:hAnsi="Times New Roman"/>
          <w:i/>
        </w:rPr>
        <w:t>зцм</w:t>
      </w:r>
      <w:proofErr w:type="spellEnd"/>
      <w:r w:rsidRPr="00BE539F">
        <w:rPr>
          <w:rFonts w:ascii="Times New Roman" w:hAnsi="Times New Roman"/>
          <w:i/>
        </w:rPr>
        <w:t xml:space="preserve"> рекомендуется в момент, когда телята в течение 2</w:t>
      </w:r>
      <w:r w:rsidR="00981B62">
        <w:rPr>
          <w:rFonts w:ascii="Times New Roman" w:hAnsi="Times New Roman"/>
          <w:i/>
        </w:rPr>
        <w:t>-х</w:t>
      </w:r>
      <w:r w:rsidRPr="00BE539F">
        <w:rPr>
          <w:rFonts w:ascii="Times New Roman" w:hAnsi="Times New Roman"/>
          <w:i/>
        </w:rPr>
        <w:t xml:space="preserve"> последующих дней поедают</w:t>
      </w:r>
      <w:r w:rsidR="005E09D5">
        <w:rPr>
          <w:rFonts w:ascii="Times New Roman" w:hAnsi="Times New Roman"/>
          <w:i/>
        </w:rPr>
        <w:t xml:space="preserve">  1,5 – 2,0 кг основного корма.</w:t>
      </w:r>
    </w:p>
    <w:p w:rsidR="005E09D5" w:rsidRPr="00BE539F" w:rsidRDefault="005E09D5" w:rsidP="000F6A3B">
      <w:pPr>
        <w:spacing w:after="0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Сро</w:t>
      </w:r>
      <w:r w:rsidRPr="005E09D5">
        <w:rPr>
          <w:rFonts w:ascii="Times New Roman" w:hAnsi="Times New Roman"/>
          <w:i/>
        </w:rPr>
        <w:t>к хранения – 6 месяцев при температуре не выше 25*С</w:t>
      </w:r>
    </w:p>
    <w:p w:rsidR="00BE539F" w:rsidRDefault="005E09D5" w:rsidP="00BE539F">
      <w:pPr>
        <w:spacing w:after="0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</w:t>
      </w:r>
      <w:r w:rsidR="00BE539F" w:rsidRPr="00BE539F">
        <w:rPr>
          <w:rFonts w:ascii="Times New Roman" w:hAnsi="Times New Roman"/>
          <w:i/>
        </w:rPr>
        <w:t xml:space="preserve">Также есть возможность изготовления продукции по индивидуальному рецепту от клиента – условия обговариваются отдельно.  </w:t>
      </w:r>
    </w:p>
    <w:p w:rsidR="00BE539F" w:rsidRPr="00BE539F" w:rsidRDefault="005E09D5" w:rsidP="00BE539F">
      <w:pPr>
        <w:spacing w:after="0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</w:t>
      </w:r>
      <w:r w:rsidR="00BE539F" w:rsidRPr="00BE539F">
        <w:rPr>
          <w:rFonts w:ascii="Times New Roman" w:hAnsi="Times New Roman"/>
          <w:i/>
        </w:rPr>
        <w:t>Вся продукция упакована в бумажные многослойные крафт-мешки с внутренним ламинированным слоем или полиэтиленовым вкладышем.</w:t>
      </w:r>
    </w:p>
    <w:p w:rsidR="00BE539F" w:rsidRPr="00BE539F" w:rsidRDefault="005E09D5" w:rsidP="00BE539F">
      <w:pPr>
        <w:spacing w:after="0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</w:t>
      </w:r>
      <w:r w:rsidR="00BE539F" w:rsidRPr="00BE539F">
        <w:rPr>
          <w:rFonts w:ascii="Times New Roman" w:hAnsi="Times New Roman"/>
          <w:i/>
        </w:rPr>
        <w:t>Возможна доставка своим автотранспортом</w:t>
      </w:r>
    </w:p>
    <w:sectPr w:rsidR="00BE539F" w:rsidRPr="00BE539F" w:rsidSect="00BE539F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2878" w:rsidRDefault="00B02878" w:rsidP="00C77687">
      <w:pPr>
        <w:spacing w:after="0" w:line="240" w:lineRule="auto"/>
      </w:pPr>
      <w:r>
        <w:separator/>
      </w:r>
    </w:p>
  </w:endnote>
  <w:endnote w:type="continuationSeparator" w:id="0">
    <w:p w:rsidR="00B02878" w:rsidRDefault="00B02878" w:rsidP="00C776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2B8D" w:rsidRPr="00332B8D" w:rsidRDefault="00332B8D" w:rsidP="00332B8D">
    <w:pPr>
      <w:tabs>
        <w:tab w:val="left" w:pos="8190"/>
      </w:tabs>
      <w:spacing w:after="0" w:line="360" w:lineRule="auto"/>
      <w:contextualSpacing/>
      <w:jc w:val="center"/>
      <w:rPr>
        <w:rFonts w:ascii="Times New Roman" w:eastAsia="Times New Roman" w:hAnsi="Times New Roman"/>
        <w:b/>
        <w:i/>
        <w:color w:val="0070C0"/>
        <w:sz w:val="20"/>
        <w:szCs w:val="20"/>
        <w:lang w:eastAsia="ru-RU"/>
      </w:rPr>
    </w:pPr>
    <w:r w:rsidRPr="00332B8D">
      <w:rPr>
        <w:rFonts w:ascii="Times New Roman" w:eastAsia="Times New Roman" w:hAnsi="Times New Roman"/>
        <w:b/>
        <w:i/>
        <w:color w:val="0070C0"/>
        <w:sz w:val="20"/>
        <w:szCs w:val="20"/>
        <w:lang w:eastAsia="ru-RU"/>
      </w:rPr>
      <w:t>ВОРОНОВСКИЙ ЗАВОД РЕГЕНЕРИРОВАННОГО МОЛОКА:</w:t>
    </w:r>
  </w:p>
  <w:p w:rsidR="00332B8D" w:rsidRPr="00332B8D" w:rsidRDefault="00332B8D" w:rsidP="00332B8D">
    <w:pPr>
      <w:pStyle w:val="a5"/>
      <w:jc w:val="center"/>
      <w:rPr>
        <w:sz w:val="20"/>
        <w:szCs w:val="20"/>
      </w:rPr>
    </w:pPr>
    <w:r w:rsidRPr="00332B8D">
      <w:rPr>
        <w:rFonts w:ascii="Times New Roman" w:eastAsia="Times New Roman" w:hAnsi="Times New Roman"/>
        <w:b/>
        <w:i/>
        <w:color w:val="0070C0"/>
        <w:sz w:val="20"/>
        <w:szCs w:val="20"/>
        <w:lang w:eastAsia="ru-RU"/>
      </w:rPr>
      <w:t>МНОГОЛЕТНИЕ ТРАДИЦИИ – СОВРЕМЕННЫЕ ТЕХНОЛОГИИ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2878" w:rsidRDefault="00B02878" w:rsidP="00C77687">
      <w:pPr>
        <w:spacing w:after="0" w:line="240" w:lineRule="auto"/>
      </w:pPr>
      <w:r>
        <w:separator/>
      </w:r>
    </w:p>
  </w:footnote>
  <w:footnote w:type="continuationSeparator" w:id="0">
    <w:p w:rsidR="00B02878" w:rsidRDefault="00B02878" w:rsidP="00C776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0A0F" w:rsidRPr="003A29A9" w:rsidRDefault="00FF0A0F" w:rsidP="00FF0A0F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hAnsi="Times New Roman"/>
        <w:sz w:val="18"/>
        <w:szCs w:val="18"/>
      </w:rPr>
    </w:pPr>
    <w:r w:rsidRPr="003A29A9">
      <w:rPr>
        <w:rFonts w:ascii="Times New Roman" w:hAnsi="Times New Roman"/>
        <w:sz w:val="18"/>
        <w:szCs w:val="18"/>
      </w:rPr>
      <w:t>ТОРГОВО-ПРОМЫШЛЕННАЯ КОМПАНИЯ ТРИ-Ф</w:t>
    </w:r>
  </w:p>
  <w:p w:rsidR="00FF0A0F" w:rsidRPr="003A29A9" w:rsidRDefault="00FF0A0F" w:rsidP="00FF0A0F">
    <w:pPr>
      <w:tabs>
        <w:tab w:val="center" w:pos="4677"/>
        <w:tab w:val="right" w:pos="9355"/>
      </w:tabs>
      <w:spacing w:after="0" w:line="240" w:lineRule="auto"/>
      <w:jc w:val="center"/>
    </w:pPr>
    <w:r w:rsidRPr="003A29A9">
      <w:t>119602, г. Москва, ул. Покрышкина, д.8</w:t>
    </w:r>
  </w:p>
  <w:tbl>
    <w:tblPr>
      <w:tblpPr w:leftFromText="180" w:rightFromText="180" w:vertAnchor="text" w:horzAnchor="margin" w:tblpXSpec="center" w:tblpY="341"/>
      <w:tblW w:w="10062" w:type="dxa"/>
      <w:tblLook w:val="04A0" w:firstRow="1" w:lastRow="0" w:firstColumn="1" w:lastColumn="0" w:noHBand="0" w:noVBand="1"/>
    </w:tblPr>
    <w:tblGrid>
      <w:gridCol w:w="3095"/>
      <w:gridCol w:w="3350"/>
      <w:gridCol w:w="3617"/>
    </w:tblGrid>
    <w:tr w:rsidR="00FF0A0F" w:rsidRPr="003A29A9" w:rsidTr="00DD1B6D">
      <w:trPr>
        <w:trHeight w:val="1414"/>
      </w:trPr>
      <w:tc>
        <w:tcPr>
          <w:tcW w:w="3095" w:type="dxa"/>
        </w:tcPr>
        <w:p w:rsidR="00FF0A0F" w:rsidRPr="003A29A9" w:rsidRDefault="00FF0A0F" w:rsidP="00DD1B6D">
          <w:pPr>
            <w:spacing w:after="0" w:line="240" w:lineRule="auto"/>
            <w:rPr>
              <w:rFonts w:ascii="Times New Roman" w:hAnsi="Times New Roman"/>
              <w:b/>
              <w:sz w:val="20"/>
              <w:szCs w:val="20"/>
            </w:rPr>
          </w:pPr>
          <w:r w:rsidRPr="003A29A9">
            <w:rPr>
              <w:rFonts w:ascii="Times New Roman" w:hAnsi="Times New Roman"/>
              <w:b/>
              <w:sz w:val="20"/>
              <w:szCs w:val="20"/>
            </w:rPr>
            <w:t>ОАО «Сбербанк России»</w:t>
          </w:r>
        </w:p>
        <w:p w:rsidR="00FF0A0F" w:rsidRPr="003A29A9" w:rsidRDefault="00FF0A0F" w:rsidP="00DD1B6D">
          <w:pPr>
            <w:spacing w:after="0" w:line="240" w:lineRule="auto"/>
            <w:rPr>
              <w:rFonts w:ascii="Times New Roman" w:hAnsi="Times New Roman"/>
              <w:b/>
              <w:sz w:val="20"/>
              <w:szCs w:val="20"/>
            </w:rPr>
          </w:pPr>
          <w:r w:rsidRPr="003A29A9">
            <w:rPr>
              <w:rFonts w:ascii="Times New Roman" w:hAnsi="Times New Roman"/>
              <w:b/>
              <w:sz w:val="20"/>
              <w:szCs w:val="20"/>
            </w:rPr>
            <w:t>р/с 407 028 105 381 800 061 47</w:t>
          </w:r>
        </w:p>
        <w:p w:rsidR="00FF0A0F" w:rsidRPr="003A29A9" w:rsidRDefault="00FF0A0F" w:rsidP="00DD1B6D">
          <w:pPr>
            <w:spacing w:after="0" w:line="240" w:lineRule="auto"/>
            <w:rPr>
              <w:rFonts w:ascii="Times New Roman" w:hAnsi="Times New Roman"/>
              <w:b/>
              <w:sz w:val="20"/>
              <w:szCs w:val="20"/>
            </w:rPr>
          </w:pPr>
          <w:r w:rsidRPr="003A29A9">
            <w:rPr>
              <w:rFonts w:ascii="Times New Roman" w:hAnsi="Times New Roman"/>
              <w:b/>
              <w:sz w:val="20"/>
              <w:szCs w:val="20"/>
            </w:rPr>
            <w:t>к/с 301 018 104 000 000 002 25</w:t>
          </w:r>
        </w:p>
        <w:p w:rsidR="00FF0A0F" w:rsidRPr="003A29A9" w:rsidRDefault="00FF0A0F" w:rsidP="00DD1B6D">
          <w:pPr>
            <w:spacing w:after="0" w:line="240" w:lineRule="auto"/>
            <w:rPr>
              <w:rFonts w:ascii="Times New Roman" w:hAnsi="Times New Roman"/>
              <w:b/>
              <w:sz w:val="20"/>
              <w:szCs w:val="20"/>
            </w:rPr>
          </w:pPr>
          <w:r w:rsidRPr="003A29A9">
            <w:rPr>
              <w:rFonts w:ascii="Times New Roman" w:hAnsi="Times New Roman"/>
              <w:b/>
              <w:sz w:val="20"/>
              <w:szCs w:val="20"/>
            </w:rPr>
            <w:t xml:space="preserve">БИК </w:t>
          </w:r>
          <w:r w:rsidRPr="003A29A9">
            <w:rPr>
              <w:sz w:val="28"/>
              <w:szCs w:val="28"/>
            </w:rPr>
            <w:t xml:space="preserve"> </w:t>
          </w:r>
          <w:r w:rsidRPr="003A29A9">
            <w:rPr>
              <w:rFonts w:ascii="Times New Roman" w:hAnsi="Times New Roman"/>
              <w:b/>
              <w:sz w:val="20"/>
              <w:szCs w:val="20"/>
            </w:rPr>
            <w:t xml:space="preserve">044525225, </w:t>
          </w:r>
        </w:p>
        <w:p w:rsidR="00FF0A0F" w:rsidRPr="003A29A9" w:rsidRDefault="00FF0A0F" w:rsidP="00DD1B6D">
          <w:pPr>
            <w:spacing w:after="0" w:line="240" w:lineRule="auto"/>
            <w:rPr>
              <w:rFonts w:ascii="Times New Roman" w:hAnsi="Times New Roman"/>
              <w:b/>
              <w:sz w:val="20"/>
              <w:szCs w:val="20"/>
            </w:rPr>
          </w:pPr>
          <w:r w:rsidRPr="003A29A9">
            <w:rPr>
              <w:rFonts w:ascii="Times New Roman" w:hAnsi="Times New Roman"/>
              <w:b/>
              <w:sz w:val="20"/>
              <w:szCs w:val="20"/>
            </w:rPr>
            <w:t>ИНН  7729721941</w:t>
          </w:r>
        </w:p>
        <w:p w:rsidR="00FF0A0F" w:rsidRPr="003A29A9" w:rsidRDefault="00FF0A0F" w:rsidP="00DD1B6D">
          <w:pPr>
            <w:spacing w:after="0" w:line="240" w:lineRule="auto"/>
            <w:rPr>
              <w:rFonts w:ascii="Times New Roman" w:hAnsi="Times New Roman"/>
              <w:sz w:val="18"/>
              <w:szCs w:val="18"/>
            </w:rPr>
          </w:pPr>
          <w:r w:rsidRPr="003A29A9">
            <w:rPr>
              <w:rFonts w:ascii="Times New Roman" w:hAnsi="Times New Roman"/>
              <w:b/>
              <w:sz w:val="20"/>
              <w:szCs w:val="20"/>
            </w:rPr>
            <w:t>КПП  772901001</w:t>
          </w:r>
        </w:p>
      </w:tc>
      <w:tc>
        <w:tcPr>
          <w:tcW w:w="3350" w:type="dxa"/>
        </w:tcPr>
        <w:p w:rsidR="00FF0A0F" w:rsidRPr="003A29A9" w:rsidRDefault="00FF0A0F" w:rsidP="00DD1B6D">
          <w:pPr>
            <w:spacing w:after="0" w:line="240" w:lineRule="auto"/>
            <w:jc w:val="center"/>
            <w:rPr>
              <w:rFonts w:ascii="Times New Roman" w:hAnsi="Times New Roman"/>
              <w:sz w:val="18"/>
              <w:szCs w:val="18"/>
            </w:rPr>
          </w:pPr>
          <w:r>
            <w:rPr>
              <w:rFonts w:ascii="Times New Roman" w:hAnsi="Times New Roman"/>
              <w:noProof/>
              <w:sz w:val="18"/>
              <w:szCs w:val="18"/>
              <w:lang w:eastAsia="ru-RU"/>
            </w:rPr>
            <w:drawing>
              <wp:inline distT="0" distB="0" distL="0" distR="0" wp14:anchorId="336EA21D" wp14:editId="364E04F5">
                <wp:extent cx="1085850" cy="828675"/>
                <wp:effectExtent l="0" t="0" r="0" b="9525"/>
                <wp:docPr id="2" name="Рисунок 2" descr="Описание: Описание: C:\Users\Дима\Desktop\Voronovskiy_logo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Описание: Описание: C:\Users\Дима\Desktop\Voronovskiy_logo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5850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17" w:type="dxa"/>
        </w:tcPr>
        <w:p w:rsidR="00FF0A0F" w:rsidRPr="003A29A9" w:rsidRDefault="00FF0A0F" w:rsidP="00DD1B6D">
          <w:pPr>
            <w:spacing w:after="0" w:line="240" w:lineRule="auto"/>
            <w:jc w:val="right"/>
            <w:rPr>
              <w:rFonts w:ascii="Times New Roman" w:hAnsi="Times New Roman"/>
              <w:b/>
              <w:sz w:val="20"/>
              <w:szCs w:val="20"/>
            </w:rPr>
          </w:pPr>
          <w:r w:rsidRPr="003A29A9">
            <w:rPr>
              <w:rFonts w:ascii="Times New Roman" w:hAnsi="Times New Roman"/>
              <w:b/>
              <w:sz w:val="20"/>
              <w:szCs w:val="20"/>
            </w:rPr>
            <w:t>8-499-220-38-38-многоканальный,</w:t>
          </w:r>
        </w:p>
        <w:p w:rsidR="00FF0A0F" w:rsidRPr="003A29A9" w:rsidRDefault="00FF0A0F" w:rsidP="00DD1B6D">
          <w:pPr>
            <w:spacing w:after="0" w:line="240" w:lineRule="auto"/>
            <w:jc w:val="right"/>
            <w:rPr>
              <w:rFonts w:ascii="Times New Roman" w:hAnsi="Times New Roman"/>
              <w:b/>
              <w:sz w:val="20"/>
              <w:szCs w:val="20"/>
            </w:rPr>
          </w:pPr>
          <w:r w:rsidRPr="003A29A9">
            <w:rPr>
              <w:rFonts w:ascii="Times New Roman" w:hAnsi="Times New Roman"/>
              <w:b/>
              <w:sz w:val="20"/>
              <w:szCs w:val="20"/>
            </w:rPr>
            <w:t>8-495-651-89-53-многоканальный</w:t>
          </w:r>
        </w:p>
        <w:p w:rsidR="00FF0A0F" w:rsidRPr="00CF2247" w:rsidRDefault="00FF0A0F" w:rsidP="00DD1B6D">
          <w:pPr>
            <w:spacing w:after="0" w:line="240" w:lineRule="auto"/>
            <w:jc w:val="right"/>
            <w:rPr>
              <w:rFonts w:ascii="Times New Roman" w:hAnsi="Times New Roman"/>
              <w:b/>
              <w:color w:val="FF0000"/>
              <w:sz w:val="20"/>
              <w:szCs w:val="20"/>
              <w:lang w:val="en-US"/>
            </w:rPr>
          </w:pPr>
          <w:r w:rsidRPr="00CF2247">
            <w:rPr>
              <w:rFonts w:ascii="Times New Roman" w:hAnsi="Times New Roman"/>
              <w:b/>
              <w:color w:val="FF0000"/>
              <w:sz w:val="20"/>
              <w:szCs w:val="20"/>
              <w:lang w:val="en-US"/>
            </w:rPr>
            <w:t>8</w:t>
          </w:r>
          <w:r w:rsidR="00CF2247" w:rsidRPr="00CF2247">
            <w:rPr>
              <w:rFonts w:ascii="Times New Roman" w:hAnsi="Times New Roman"/>
              <w:b/>
              <w:color w:val="FF0000"/>
              <w:sz w:val="20"/>
              <w:szCs w:val="20"/>
              <w:lang w:val="en-US"/>
            </w:rPr>
            <w:t>-926-598-84-41</w:t>
          </w:r>
        </w:p>
        <w:p w:rsidR="00FF0A0F" w:rsidRPr="00CF2247" w:rsidRDefault="00FF0A0F" w:rsidP="00DD1B6D">
          <w:pPr>
            <w:spacing w:after="0" w:line="240" w:lineRule="auto"/>
            <w:jc w:val="right"/>
            <w:rPr>
              <w:rFonts w:ascii="Times New Roman" w:hAnsi="Times New Roman"/>
              <w:b/>
              <w:sz w:val="20"/>
              <w:szCs w:val="20"/>
              <w:lang w:val="en-US"/>
            </w:rPr>
          </w:pPr>
          <w:r w:rsidRPr="003A29A9">
            <w:rPr>
              <w:rFonts w:ascii="Times New Roman" w:hAnsi="Times New Roman"/>
              <w:b/>
              <w:sz w:val="20"/>
              <w:szCs w:val="20"/>
              <w:lang w:val="en-US"/>
            </w:rPr>
            <w:t>e</w:t>
          </w:r>
          <w:r w:rsidRPr="00CF2247">
            <w:rPr>
              <w:rFonts w:ascii="Times New Roman" w:hAnsi="Times New Roman"/>
              <w:b/>
              <w:sz w:val="20"/>
              <w:szCs w:val="20"/>
              <w:lang w:val="en-US"/>
            </w:rPr>
            <w:t>-</w:t>
          </w:r>
          <w:r w:rsidRPr="003A29A9">
            <w:rPr>
              <w:rFonts w:ascii="Times New Roman" w:hAnsi="Times New Roman"/>
              <w:b/>
              <w:sz w:val="20"/>
              <w:szCs w:val="20"/>
              <w:lang w:val="en-US"/>
            </w:rPr>
            <w:t>mail</w:t>
          </w:r>
          <w:r w:rsidRPr="00CF2247">
            <w:rPr>
              <w:rFonts w:ascii="Times New Roman" w:hAnsi="Times New Roman"/>
              <w:b/>
              <w:sz w:val="20"/>
              <w:szCs w:val="20"/>
              <w:lang w:val="en-US"/>
            </w:rPr>
            <w:t xml:space="preserve">: </w:t>
          </w:r>
          <w:hyperlink r:id="rId2" w:history="1">
            <w:r w:rsidR="00CF2247" w:rsidRPr="00D62194">
              <w:rPr>
                <w:rStyle w:val="aa"/>
                <w:rFonts w:ascii="Times New Roman" w:hAnsi="Times New Roman"/>
                <w:b/>
                <w:sz w:val="20"/>
                <w:szCs w:val="20"/>
                <w:lang w:val="en-US"/>
              </w:rPr>
              <w:t>zcmoloko</w:t>
            </w:r>
            <w:r w:rsidR="00CF2247" w:rsidRPr="00CF2247">
              <w:rPr>
                <w:rStyle w:val="aa"/>
                <w:rFonts w:ascii="Times New Roman" w:hAnsi="Times New Roman"/>
                <w:b/>
                <w:sz w:val="20"/>
                <w:szCs w:val="20"/>
                <w:lang w:val="en-US"/>
              </w:rPr>
              <w:t>02</w:t>
            </w:r>
            <w:r w:rsidR="00CF2247" w:rsidRPr="00D62194">
              <w:rPr>
                <w:rStyle w:val="aa"/>
                <w:rFonts w:ascii="Times New Roman" w:hAnsi="Times New Roman"/>
                <w:b/>
                <w:sz w:val="20"/>
                <w:szCs w:val="20"/>
                <w:lang w:val="en-US"/>
              </w:rPr>
              <w:t>@gmail.com</w:t>
            </w:r>
          </w:hyperlink>
          <w:r w:rsidRPr="00CF2247">
            <w:rPr>
              <w:rFonts w:ascii="Times New Roman" w:hAnsi="Times New Roman"/>
              <w:b/>
              <w:sz w:val="20"/>
              <w:szCs w:val="20"/>
              <w:lang w:val="en-US"/>
            </w:rPr>
            <w:t xml:space="preserve">, </w:t>
          </w:r>
          <w:hyperlink r:id="rId3" w:history="1">
            <w:r w:rsidR="00CF2247" w:rsidRPr="00D62194">
              <w:rPr>
                <w:rStyle w:val="aa"/>
                <w:rFonts w:ascii="Times New Roman" w:hAnsi="Times New Roman"/>
                <w:b/>
                <w:sz w:val="20"/>
                <w:szCs w:val="20"/>
                <w:shd w:val="clear" w:color="auto" w:fill="FFFFFF"/>
                <w:lang w:val="en-US"/>
              </w:rPr>
              <w:t>6969507@mail.ru</w:t>
            </w:r>
          </w:hyperlink>
        </w:p>
        <w:p w:rsidR="00FF0A0F" w:rsidRPr="003A29A9" w:rsidRDefault="00FF0A0F" w:rsidP="00DD1B6D">
          <w:pPr>
            <w:spacing w:after="0" w:line="240" w:lineRule="auto"/>
            <w:jc w:val="right"/>
            <w:rPr>
              <w:rFonts w:ascii="Times New Roman" w:hAnsi="Times New Roman"/>
              <w:color w:val="0070C0"/>
              <w:sz w:val="18"/>
              <w:szCs w:val="18"/>
            </w:rPr>
          </w:pPr>
          <w:r w:rsidRPr="003A29A9">
            <w:rPr>
              <w:rFonts w:ascii="Times New Roman" w:hAnsi="Times New Roman"/>
              <w:b/>
              <w:sz w:val="20"/>
              <w:szCs w:val="20"/>
              <w:lang w:val="en-US"/>
            </w:rPr>
            <w:t>www</w:t>
          </w:r>
          <w:r w:rsidRPr="003A29A9">
            <w:rPr>
              <w:rFonts w:ascii="Times New Roman" w:hAnsi="Times New Roman"/>
              <w:b/>
              <w:sz w:val="20"/>
              <w:szCs w:val="20"/>
            </w:rPr>
            <w:t>.</w:t>
          </w:r>
          <w:proofErr w:type="spellStart"/>
          <w:r w:rsidRPr="003A29A9">
            <w:rPr>
              <w:rFonts w:ascii="Times New Roman" w:hAnsi="Times New Roman"/>
              <w:b/>
              <w:sz w:val="20"/>
              <w:szCs w:val="20"/>
              <w:lang w:val="en-US"/>
            </w:rPr>
            <w:t>zcmoloko</w:t>
          </w:r>
          <w:proofErr w:type="spellEnd"/>
          <w:r w:rsidRPr="003A29A9">
            <w:rPr>
              <w:rFonts w:ascii="Times New Roman" w:hAnsi="Times New Roman"/>
              <w:b/>
              <w:sz w:val="20"/>
              <w:szCs w:val="20"/>
            </w:rPr>
            <w:t>.</w:t>
          </w:r>
          <w:proofErr w:type="spellStart"/>
          <w:r w:rsidRPr="003A29A9">
            <w:rPr>
              <w:rFonts w:ascii="Times New Roman" w:hAnsi="Times New Roman"/>
              <w:b/>
              <w:sz w:val="20"/>
              <w:szCs w:val="20"/>
              <w:lang w:val="en-US"/>
            </w:rPr>
            <w:t>ru</w:t>
          </w:r>
          <w:proofErr w:type="spellEnd"/>
        </w:p>
      </w:tc>
    </w:tr>
  </w:tbl>
  <w:p w:rsidR="00C77687" w:rsidRDefault="00C7768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5D63A0"/>
    <w:multiLevelType w:val="hybridMultilevel"/>
    <w:tmpl w:val="819E18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141"/>
    <w:rsid w:val="000F6A3B"/>
    <w:rsid w:val="00106223"/>
    <w:rsid w:val="001139B0"/>
    <w:rsid w:val="00190141"/>
    <w:rsid w:val="001D3764"/>
    <w:rsid w:val="001F1E29"/>
    <w:rsid w:val="00316892"/>
    <w:rsid w:val="00322D8B"/>
    <w:rsid w:val="00325B0A"/>
    <w:rsid w:val="00330F6F"/>
    <w:rsid w:val="00332B8D"/>
    <w:rsid w:val="00476220"/>
    <w:rsid w:val="004A027C"/>
    <w:rsid w:val="004A316E"/>
    <w:rsid w:val="004E77EA"/>
    <w:rsid w:val="005046D4"/>
    <w:rsid w:val="0055590E"/>
    <w:rsid w:val="0056523A"/>
    <w:rsid w:val="005B5E0B"/>
    <w:rsid w:val="005D1DB5"/>
    <w:rsid w:val="005E09D5"/>
    <w:rsid w:val="007A017C"/>
    <w:rsid w:val="007C10BB"/>
    <w:rsid w:val="008308CB"/>
    <w:rsid w:val="008D00FA"/>
    <w:rsid w:val="00917065"/>
    <w:rsid w:val="00981B62"/>
    <w:rsid w:val="00A503D8"/>
    <w:rsid w:val="00A93B3E"/>
    <w:rsid w:val="00AB3C2E"/>
    <w:rsid w:val="00B02878"/>
    <w:rsid w:val="00B0686C"/>
    <w:rsid w:val="00B76056"/>
    <w:rsid w:val="00BD1C84"/>
    <w:rsid w:val="00BE539F"/>
    <w:rsid w:val="00C448B5"/>
    <w:rsid w:val="00C77687"/>
    <w:rsid w:val="00CA595B"/>
    <w:rsid w:val="00CD567C"/>
    <w:rsid w:val="00CF2247"/>
    <w:rsid w:val="00D36D0B"/>
    <w:rsid w:val="00E72F7C"/>
    <w:rsid w:val="00E93564"/>
    <w:rsid w:val="00F31D4C"/>
    <w:rsid w:val="00F31D6E"/>
    <w:rsid w:val="00FD2E9D"/>
    <w:rsid w:val="00FF0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53E2805B-353D-45F7-87D7-1FF6691E4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2B8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76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77687"/>
  </w:style>
  <w:style w:type="paragraph" w:styleId="a5">
    <w:name w:val="footer"/>
    <w:basedOn w:val="a"/>
    <w:link w:val="a6"/>
    <w:uiPriority w:val="99"/>
    <w:unhideWhenUsed/>
    <w:rsid w:val="00C776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77687"/>
  </w:style>
  <w:style w:type="paragraph" w:styleId="a7">
    <w:name w:val="Balloon Text"/>
    <w:basedOn w:val="a"/>
    <w:link w:val="a8"/>
    <w:uiPriority w:val="99"/>
    <w:semiHidden/>
    <w:unhideWhenUsed/>
    <w:rsid w:val="00C776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77687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F31D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9"/>
    <w:uiPriority w:val="59"/>
    <w:rsid w:val="001D376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CF22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74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6969507@mail.ru" TargetMode="External"/><Relationship Id="rId2" Type="http://schemas.openxmlformats.org/officeDocument/2006/relationships/hyperlink" Target="mailto:zcmoloko02@gmail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manager3</dc:creator>
  <cp:lastModifiedBy>manager1</cp:lastModifiedBy>
  <cp:revision>2</cp:revision>
  <dcterms:created xsi:type="dcterms:W3CDTF">2015-10-28T08:46:00Z</dcterms:created>
  <dcterms:modified xsi:type="dcterms:W3CDTF">2015-10-28T08:46:00Z</dcterms:modified>
</cp:coreProperties>
</file>