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47" w:rsidRPr="00FA031D" w:rsidRDefault="00E33547" w:rsidP="00FA031D">
      <w:pPr>
        <w:rPr>
          <w:bCs/>
          <w:sz w:val="28"/>
          <w:szCs w:val="28"/>
        </w:rPr>
      </w:pPr>
      <w:r>
        <w:rPr>
          <w:color w:val="000000"/>
          <w:sz w:val="36"/>
          <w:szCs w:val="36"/>
        </w:rPr>
        <w:t xml:space="preserve">    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Региональная научно-практическая конференция</w:t>
      </w:r>
    </w:p>
    <w:p w:rsidR="00E33547" w:rsidRPr="00265BD0" w:rsidRDefault="00E33547" w:rsidP="00FA031D">
      <w:pPr>
        <w:jc w:val="center"/>
        <w:rPr>
          <w:bCs/>
          <w:caps/>
          <w:sz w:val="28"/>
          <w:szCs w:val="28"/>
        </w:rPr>
      </w:pPr>
      <w:r>
        <w:rPr>
          <w:b/>
          <w:bCs/>
          <w:sz w:val="24"/>
          <w:szCs w:val="24"/>
        </w:rPr>
        <w:t xml:space="preserve"> «</w:t>
      </w:r>
      <w:r w:rsidRPr="00265BD0">
        <w:rPr>
          <w:b/>
          <w:bCs/>
          <w:sz w:val="28"/>
          <w:szCs w:val="28"/>
        </w:rPr>
        <w:t>Достижения науки – садоводам Урала</w:t>
      </w:r>
      <w:r w:rsidRPr="00265BD0">
        <w:rPr>
          <w:bCs/>
          <w:caps/>
          <w:sz w:val="28"/>
          <w:szCs w:val="28"/>
        </w:rPr>
        <w:t>»</w:t>
      </w:r>
    </w:p>
    <w:p w:rsidR="00E33547" w:rsidRPr="00265BD0" w:rsidRDefault="00E33547" w:rsidP="00FA031D">
      <w:pPr>
        <w:jc w:val="center"/>
        <w:rPr>
          <w:bCs/>
          <w:caps/>
          <w:sz w:val="28"/>
          <w:szCs w:val="28"/>
        </w:rPr>
      </w:pPr>
      <w:r w:rsidRPr="00265BD0">
        <w:rPr>
          <w:b/>
          <w:sz w:val="28"/>
          <w:szCs w:val="28"/>
        </w:rPr>
        <w:t xml:space="preserve">Выставка «Дары Осени»   </w:t>
      </w:r>
    </w:p>
    <w:p w:rsidR="00E33547" w:rsidRPr="00265BD0" w:rsidRDefault="00E33547" w:rsidP="00265BD0">
      <w:pPr>
        <w:ind w:left="454"/>
        <w:jc w:val="center"/>
        <w:rPr>
          <w:b/>
          <w:bCs/>
          <w:sz w:val="28"/>
          <w:szCs w:val="28"/>
        </w:rPr>
      </w:pPr>
      <w:r w:rsidRPr="00265BD0">
        <w:rPr>
          <w:b/>
          <w:sz w:val="28"/>
          <w:szCs w:val="28"/>
        </w:rPr>
        <w:t>10-11 октября 2025 года</w:t>
      </w:r>
    </w:p>
    <w:p w:rsidR="00E33547" w:rsidRPr="00265BD0" w:rsidRDefault="00E33547" w:rsidP="00FA031D">
      <w:pPr>
        <w:ind w:left="454"/>
        <w:jc w:val="center"/>
        <w:rPr>
          <w:b/>
          <w:bCs/>
          <w:sz w:val="28"/>
          <w:szCs w:val="28"/>
        </w:rPr>
      </w:pPr>
    </w:p>
    <w:p w:rsidR="00E33547" w:rsidRPr="00265BD0" w:rsidRDefault="00E33547" w:rsidP="00265BD0">
      <w:pPr>
        <w:ind w:left="454"/>
        <w:jc w:val="center"/>
        <w:rPr>
          <w:b/>
          <w:bCs/>
          <w:sz w:val="24"/>
          <w:szCs w:val="24"/>
        </w:rPr>
      </w:pPr>
      <w:r w:rsidRPr="00265BD0">
        <w:rPr>
          <w:b/>
          <w:sz w:val="24"/>
          <w:szCs w:val="24"/>
        </w:rPr>
        <w:t>Г. Екатеринбург ул. Тургенева, д. 23.актовый зал ФГБОУ ВО Уральский ГАУ,  2 этаж</w:t>
      </w:r>
    </w:p>
    <w:p w:rsidR="00E33547" w:rsidRPr="00FA031D" w:rsidRDefault="00E33547" w:rsidP="00FA031D">
      <w:pPr>
        <w:ind w:left="454"/>
        <w:jc w:val="center"/>
        <w:rPr>
          <w:bCs/>
          <w:sz w:val="24"/>
          <w:szCs w:val="24"/>
        </w:rPr>
      </w:pPr>
      <w:r w:rsidRPr="00FA031D">
        <w:rPr>
          <w:bCs/>
          <w:sz w:val="24"/>
          <w:szCs w:val="24"/>
        </w:rPr>
        <w:t>вход свободный,  при себе иметь документ, удостоверяющий личность</w:t>
      </w:r>
    </w:p>
    <w:p w:rsidR="00E33547" w:rsidRPr="00FA031D" w:rsidRDefault="00E33547" w:rsidP="00FA031D">
      <w:pPr>
        <w:ind w:left="454"/>
        <w:jc w:val="center"/>
        <w:rPr>
          <w:bCs/>
          <w:sz w:val="24"/>
          <w:szCs w:val="24"/>
        </w:rPr>
      </w:pPr>
    </w:p>
    <w:p w:rsidR="00E33547" w:rsidRDefault="00E33547">
      <w:pPr>
        <w:pStyle w:val="normal0"/>
        <w:spacing w:line="27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Организатор:</w:t>
      </w:r>
      <w:r>
        <w:rPr>
          <w:color w:val="000000"/>
          <w:sz w:val="22"/>
          <w:szCs w:val="22"/>
        </w:rPr>
        <w:t xml:space="preserve"> Факультет агротехнологий и землеустройства ФГБОУ ВО Уральский ГАУ, кафедра овощеводства и плодоводства им. проф. Н.Ф. Коняева</w:t>
      </w:r>
    </w:p>
    <w:p w:rsidR="00E33547" w:rsidRDefault="00E33547">
      <w:pPr>
        <w:pStyle w:val="normal0"/>
        <w:spacing w:line="276" w:lineRule="auto"/>
        <w:rPr>
          <w:color w:val="000000"/>
          <w:sz w:val="22"/>
          <w:szCs w:val="22"/>
        </w:rPr>
      </w:pPr>
    </w:p>
    <w:p w:rsidR="00E33547" w:rsidRPr="001E586E" w:rsidRDefault="00E33547" w:rsidP="00FA031D">
      <w:pPr>
        <w:pStyle w:val="normal0"/>
        <w:spacing w:line="276" w:lineRule="auto"/>
        <w:rPr>
          <w:b/>
          <w:color w:val="000000"/>
          <w:sz w:val="28"/>
          <w:szCs w:val="28"/>
        </w:rPr>
      </w:pPr>
      <w:r w:rsidRPr="00265BD0">
        <w:rPr>
          <w:color w:val="000000"/>
          <w:sz w:val="28"/>
          <w:szCs w:val="28"/>
        </w:rPr>
        <w:t xml:space="preserve">                                                               </w:t>
      </w:r>
      <w:r w:rsidRPr="001E586E">
        <w:rPr>
          <w:b/>
          <w:color w:val="000000"/>
          <w:sz w:val="28"/>
          <w:szCs w:val="28"/>
        </w:rPr>
        <w:t>Программа</w:t>
      </w:r>
    </w:p>
    <w:p w:rsidR="00E33547" w:rsidRPr="00265BD0" w:rsidRDefault="00E33547">
      <w:pPr>
        <w:pStyle w:val="normal0"/>
        <w:spacing w:line="276" w:lineRule="auto"/>
        <w:rPr>
          <w:color w:val="000000"/>
          <w:sz w:val="22"/>
          <w:szCs w:val="22"/>
        </w:rPr>
      </w:pPr>
    </w:p>
    <w:p w:rsidR="00E33547" w:rsidRDefault="00E33547">
      <w:pPr>
        <w:pStyle w:val="normal0"/>
        <w:tabs>
          <w:tab w:val="center" w:pos="521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  октября</w:t>
      </w:r>
    </w:p>
    <w:p w:rsidR="00E33547" w:rsidRDefault="00E33547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>
        <w:rPr>
          <w:b/>
          <w:color w:val="000000"/>
          <w:sz w:val="22"/>
          <w:szCs w:val="22"/>
          <w:vertAlign w:val="superscript"/>
        </w:rPr>
        <w:t xml:space="preserve">00- </w:t>
      </w:r>
      <w:r>
        <w:rPr>
          <w:b/>
          <w:color w:val="000000"/>
          <w:sz w:val="22"/>
          <w:szCs w:val="22"/>
        </w:rPr>
        <w:t xml:space="preserve">Открытие конференции </w:t>
      </w:r>
    </w:p>
    <w:p w:rsidR="00E33547" w:rsidRPr="00AC5670" w:rsidRDefault="00E33547">
      <w:pPr>
        <w:pStyle w:val="normal0"/>
        <w:jc w:val="both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Карпухин Михаил Юрьевич -</w:t>
      </w:r>
      <w:r>
        <w:rPr>
          <w:color w:val="000000"/>
          <w:sz w:val="22"/>
          <w:szCs w:val="22"/>
        </w:rPr>
        <w:t xml:space="preserve">  </w:t>
      </w:r>
      <w:r w:rsidRPr="00AC5670">
        <w:rPr>
          <w:i/>
          <w:color w:val="000000"/>
          <w:sz w:val="22"/>
          <w:szCs w:val="22"/>
        </w:rPr>
        <w:t>проректор по научной работе и инновациям  ФГБОУ ВО Уральского ГАУ, к.с-х.н., доцент.</w:t>
      </w:r>
    </w:p>
    <w:p w:rsidR="00E33547" w:rsidRDefault="00E33547" w:rsidP="00B749CB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>
        <w:rPr>
          <w:b/>
          <w:color w:val="000000"/>
          <w:sz w:val="22"/>
          <w:szCs w:val="22"/>
          <w:vertAlign w:val="superscript"/>
        </w:rPr>
        <w:t>15</w:t>
      </w:r>
      <w:r>
        <w:rPr>
          <w:b/>
          <w:color w:val="000000"/>
          <w:sz w:val="22"/>
          <w:szCs w:val="22"/>
        </w:rPr>
        <w:t>-12</w:t>
      </w:r>
      <w:r>
        <w:rPr>
          <w:b/>
          <w:color w:val="000000"/>
          <w:sz w:val="22"/>
          <w:szCs w:val="22"/>
          <w:vertAlign w:val="superscript"/>
        </w:rPr>
        <w:t>15</w:t>
      </w:r>
      <w:r>
        <w:rPr>
          <w:b/>
          <w:color w:val="000000"/>
          <w:sz w:val="22"/>
          <w:szCs w:val="22"/>
        </w:rPr>
        <w:t xml:space="preserve">  Основная работа в плодово-ягодном саду осенью.  </w:t>
      </w:r>
    </w:p>
    <w:p w:rsidR="00E33547" w:rsidRDefault="00E33547" w:rsidP="009523FF">
      <w:pPr>
        <w:pStyle w:val="normal0"/>
        <w:spacing w:line="27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Исакова Маргарита Германовна - </w:t>
      </w:r>
      <w:r>
        <w:rPr>
          <w:i/>
          <w:color w:val="000000"/>
          <w:sz w:val="22"/>
          <w:szCs w:val="22"/>
        </w:rPr>
        <w:t>Старший научный сотрудник Свердловской селекционной станции садоводства.</w:t>
      </w:r>
    </w:p>
    <w:p w:rsidR="00E33547" w:rsidRDefault="00E33547" w:rsidP="009523FF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>
        <w:rPr>
          <w:b/>
          <w:color w:val="000000"/>
          <w:sz w:val="22"/>
          <w:szCs w:val="22"/>
          <w:vertAlign w:val="superscript"/>
        </w:rPr>
        <w:t>15</w:t>
      </w:r>
      <w:r>
        <w:rPr>
          <w:b/>
          <w:color w:val="000000"/>
          <w:sz w:val="22"/>
          <w:szCs w:val="22"/>
        </w:rPr>
        <w:t>- 13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b/>
          <w:color w:val="000000"/>
          <w:sz w:val="22"/>
          <w:szCs w:val="22"/>
        </w:rPr>
        <w:t xml:space="preserve"> Осенняя обработка сада от болезней и вредителей.  </w:t>
      </w:r>
    </w:p>
    <w:p w:rsidR="00E33547" w:rsidRDefault="00E33547" w:rsidP="009523FF">
      <w:pPr>
        <w:pStyle w:val="normal0"/>
        <w:spacing w:line="27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Чапалда Татьяна Леонидовна - </w:t>
      </w:r>
      <w:r>
        <w:rPr>
          <w:i/>
          <w:color w:val="000000"/>
          <w:sz w:val="22"/>
          <w:szCs w:val="22"/>
        </w:rPr>
        <w:t xml:space="preserve">Старший преподаватель кафедры растениеводства  и </w:t>
      </w:r>
      <w:r w:rsidRPr="00AC5670">
        <w:rPr>
          <w:i/>
          <w:color w:val="000000"/>
          <w:sz w:val="22"/>
          <w:szCs w:val="22"/>
        </w:rPr>
        <w:t xml:space="preserve"> селекции </w:t>
      </w:r>
      <w:r>
        <w:rPr>
          <w:color w:val="000000"/>
          <w:sz w:val="22"/>
          <w:szCs w:val="22"/>
        </w:rPr>
        <w:t>ФГБОУ ВО Уральский ГАУ.</w:t>
      </w:r>
    </w:p>
    <w:p w:rsidR="00E33547" w:rsidRDefault="00E33547" w:rsidP="009523FF">
      <w:pPr>
        <w:pStyle w:val="normal0"/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- 13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b/>
          <w:color w:val="000000"/>
          <w:sz w:val="22"/>
          <w:szCs w:val="22"/>
        </w:rPr>
        <w:t xml:space="preserve"> Перерыв</w:t>
      </w:r>
    </w:p>
    <w:p w:rsidR="00E33547" w:rsidRDefault="00E33547" w:rsidP="00095398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>-14</w:t>
      </w:r>
      <w:r>
        <w:rPr>
          <w:b/>
          <w:color w:val="000000"/>
          <w:sz w:val="22"/>
          <w:szCs w:val="22"/>
          <w:vertAlign w:val="superscript"/>
        </w:rPr>
        <w:t xml:space="preserve">30 </w:t>
      </w:r>
      <w:r>
        <w:rPr>
          <w:b/>
          <w:color w:val="000000"/>
          <w:sz w:val="22"/>
          <w:szCs w:val="22"/>
        </w:rPr>
        <w:t xml:space="preserve">Эм - технологии,  как Ключ к Стабильной Эко - Продукции. Практические итоги применения  и ваш план действий. </w:t>
      </w:r>
    </w:p>
    <w:p w:rsidR="00E33547" w:rsidRPr="009523FF" w:rsidRDefault="00E33547" w:rsidP="00095398">
      <w:pPr>
        <w:pStyle w:val="normal0"/>
        <w:spacing w:line="27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Стадухина Татьяна Игоревна-</w:t>
      </w:r>
      <w:r w:rsidRPr="008929F8">
        <w:rPr>
          <w:i/>
          <w:color w:val="000000"/>
          <w:sz w:val="22"/>
          <w:szCs w:val="22"/>
        </w:rPr>
        <w:t>руководитель регионального отделения ТК Арго</w:t>
      </w:r>
      <w:r>
        <w:rPr>
          <w:i/>
          <w:color w:val="000000"/>
          <w:sz w:val="22"/>
          <w:szCs w:val="22"/>
        </w:rPr>
        <w:t xml:space="preserve"> и </w:t>
      </w:r>
      <w:r w:rsidRPr="00C75D52">
        <w:rPr>
          <w:b/>
          <w:i/>
          <w:color w:val="000000"/>
          <w:sz w:val="22"/>
          <w:szCs w:val="22"/>
        </w:rPr>
        <w:t>Мехоношина</w:t>
      </w:r>
      <w:r>
        <w:rPr>
          <w:i/>
          <w:color w:val="000000"/>
          <w:sz w:val="22"/>
          <w:szCs w:val="22"/>
        </w:rPr>
        <w:t xml:space="preserve"> </w:t>
      </w:r>
      <w:r w:rsidRPr="00C75D52">
        <w:rPr>
          <w:b/>
          <w:i/>
          <w:color w:val="000000"/>
          <w:sz w:val="22"/>
          <w:szCs w:val="22"/>
        </w:rPr>
        <w:t>Марина</w:t>
      </w:r>
      <w:r>
        <w:rPr>
          <w:i/>
          <w:color w:val="000000"/>
          <w:sz w:val="22"/>
          <w:szCs w:val="22"/>
        </w:rPr>
        <w:t>- руководитель клуба садоводов органического земледелия.</w:t>
      </w:r>
      <w:r w:rsidRPr="00AC5670">
        <w:rPr>
          <w:i/>
          <w:color w:val="000000"/>
          <w:sz w:val="22"/>
          <w:szCs w:val="22"/>
          <w:vertAlign w:val="superscript"/>
        </w:rPr>
        <w:tab/>
      </w:r>
    </w:p>
    <w:p w:rsidR="00E33547" w:rsidRDefault="00E33547" w:rsidP="00B62D0F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14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>-15</w:t>
      </w:r>
      <w:r>
        <w:rPr>
          <w:b/>
          <w:color w:val="000000"/>
          <w:sz w:val="22"/>
          <w:szCs w:val="22"/>
          <w:vertAlign w:val="superscript"/>
        </w:rPr>
        <w:t xml:space="preserve">00 </w:t>
      </w:r>
      <w:r>
        <w:rPr>
          <w:b/>
          <w:color w:val="000000"/>
          <w:sz w:val="22"/>
          <w:szCs w:val="22"/>
        </w:rPr>
        <w:t xml:space="preserve">Подготовка и уход  за комнатными   растениями  в зимний период. </w:t>
      </w:r>
    </w:p>
    <w:p w:rsidR="00E33547" w:rsidRDefault="00E33547" w:rsidP="00B62D0F">
      <w:pPr>
        <w:pStyle w:val="normal0"/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Лаптева Анастасия Борисовна</w:t>
      </w:r>
      <w:r w:rsidRPr="00DC6696">
        <w:rPr>
          <w:i/>
          <w:color w:val="000000"/>
          <w:sz w:val="22"/>
          <w:szCs w:val="22"/>
        </w:rPr>
        <w:t>- коллекционер комнатных растений, биолог</w:t>
      </w:r>
      <w:r>
        <w:rPr>
          <w:color w:val="000000"/>
          <w:sz w:val="22"/>
          <w:szCs w:val="22"/>
          <w:vertAlign w:val="superscript"/>
        </w:rPr>
        <w:t xml:space="preserve">  </w:t>
      </w:r>
    </w:p>
    <w:p w:rsidR="00E33547" w:rsidRDefault="00E33547" w:rsidP="00DB66B6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15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-15</w:t>
      </w:r>
      <w:r>
        <w:rPr>
          <w:b/>
          <w:color w:val="000000"/>
          <w:sz w:val="22"/>
          <w:szCs w:val="22"/>
          <w:vertAlign w:val="superscript"/>
        </w:rPr>
        <w:t>30</w:t>
      </w:r>
      <w:r w:rsidRPr="00DB66B6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Влияние пчелопродуктов на здоровье человека</w:t>
      </w:r>
      <w:r w:rsidRPr="006A3D1E">
        <w:rPr>
          <w:b/>
          <w:i/>
          <w:color w:val="000000"/>
          <w:sz w:val="22"/>
          <w:szCs w:val="22"/>
        </w:rPr>
        <w:t>. Природные витамины</w:t>
      </w:r>
      <w:r>
        <w:rPr>
          <w:b/>
          <w:i/>
          <w:color w:val="000000"/>
          <w:sz w:val="22"/>
          <w:szCs w:val="22"/>
        </w:rPr>
        <w:t xml:space="preserve">.                </w:t>
      </w:r>
    </w:p>
    <w:p w:rsidR="00E33547" w:rsidRDefault="00E33547" w:rsidP="00DC6696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Попов Данил Степанович – </w:t>
      </w:r>
      <w:r w:rsidRPr="00CC5B94">
        <w:rPr>
          <w:i/>
          <w:color w:val="000000"/>
          <w:sz w:val="22"/>
          <w:szCs w:val="22"/>
        </w:rPr>
        <w:t>Председатель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C5B94">
        <w:rPr>
          <w:i/>
          <w:color w:val="000000"/>
          <w:sz w:val="22"/>
          <w:szCs w:val="22"/>
        </w:rPr>
        <w:t>Свердловского</w:t>
      </w:r>
      <w:r>
        <w:rPr>
          <w:i/>
          <w:color w:val="000000"/>
          <w:sz w:val="22"/>
          <w:szCs w:val="22"/>
        </w:rPr>
        <w:t xml:space="preserve"> областного общества  пчеловодов Р.Ф</w:t>
      </w:r>
      <w:r>
        <w:rPr>
          <w:color w:val="000000"/>
          <w:sz w:val="22"/>
          <w:szCs w:val="22"/>
        </w:rPr>
        <w:t xml:space="preserve"> </w:t>
      </w:r>
    </w:p>
    <w:p w:rsidR="00E33547" w:rsidRPr="00CE0B0F" w:rsidRDefault="00E33547" w:rsidP="00C75D52">
      <w:pPr>
        <w:pStyle w:val="normal0"/>
        <w:jc w:val="both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15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>-16</w:t>
      </w:r>
      <w:r>
        <w:rPr>
          <w:b/>
          <w:color w:val="000000"/>
          <w:sz w:val="22"/>
          <w:szCs w:val="22"/>
          <w:vertAlign w:val="superscript"/>
        </w:rPr>
        <w:t>30</w:t>
      </w:r>
      <w:r w:rsidRPr="00DB66B6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Японские «Зеленые» искусства и растения.</w:t>
      </w:r>
      <w:r>
        <w:rPr>
          <w:b/>
          <w:i/>
          <w:color w:val="000000"/>
          <w:sz w:val="22"/>
          <w:szCs w:val="22"/>
        </w:rPr>
        <w:t xml:space="preserve">  ( первый   в России созерцательный  </w:t>
      </w:r>
      <w:r w:rsidRPr="00CB7DD6">
        <w:rPr>
          <w:b/>
          <w:i/>
          <w:color w:val="000000"/>
          <w:sz w:val="22"/>
          <w:szCs w:val="22"/>
        </w:rPr>
        <w:t>сад</w:t>
      </w:r>
      <w:r w:rsidRPr="00C75D52"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мхов,</w:t>
      </w:r>
      <w:r w:rsidRPr="00CB7DD6">
        <w:rPr>
          <w:b/>
          <w:i/>
          <w:color w:val="000000"/>
          <w:sz w:val="22"/>
          <w:szCs w:val="22"/>
        </w:rPr>
        <w:t xml:space="preserve"> коллекции японских трав и кустарников</w:t>
      </w:r>
      <w:r>
        <w:rPr>
          <w:b/>
          <w:i/>
          <w:color w:val="000000"/>
          <w:sz w:val="22"/>
          <w:szCs w:val="22"/>
        </w:rPr>
        <w:t>……</w:t>
      </w:r>
      <w:r w:rsidRPr="00CB7DD6">
        <w:rPr>
          <w:b/>
          <w:i/>
          <w:color w:val="000000"/>
          <w:sz w:val="22"/>
          <w:szCs w:val="22"/>
        </w:rPr>
        <w:t xml:space="preserve">)               </w:t>
      </w:r>
    </w:p>
    <w:p w:rsidR="00E33547" w:rsidRPr="00CE0B0F" w:rsidRDefault="00E33547" w:rsidP="00C75D52">
      <w:pPr>
        <w:pStyle w:val="normal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Акименко Ольга-</w:t>
      </w:r>
      <w:r w:rsidRPr="003A4501">
        <w:rPr>
          <w:i/>
          <w:color w:val="000000"/>
          <w:sz w:val="22"/>
          <w:szCs w:val="22"/>
        </w:rPr>
        <w:t>председатель</w:t>
      </w:r>
      <w:r>
        <w:rPr>
          <w:b/>
          <w:i/>
          <w:color w:val="000000"/>
          <w:sz w:val="22"/>
          <w:szCs w:val="22"/>
        </w:rPr>
        <w:t xml:space="preserve"> </w:t>
      </w:r>
      <w:r w:rsidRPr="003A4501">
        <w:rPr>
          <w:i/>
          <w:color w:val="000000"/>
          <w:sz w:val="22"/>
          <w:szCs w:val="22"/>
        </w:rPr>
        <w:t>Екатеринбургского Общества Россия- Япония. Искусствовед</w:t>
      </w:r>
      <w:r>
        <w:rPr>
          <w:b/>
          <w:i/>
          <w:color w:val="000000"/>
          <w:sz w:val="22"/>
          <w:szCs w:val="22"/>
        </w:rPr>
        <w:t xml:space="preserve">.               </w:t>
      </w:r>
    </w:p>
    <w:p w:rsidR="00E33547" w:rsidRDefault="00E33547" w:rsidP="009B06D8">
      <w:pPr>
        <w:pStyle w:val="normal0"/>
        <w:jc w:val="both"/>
        <w:rPr>
          <w:b/>
          <w:i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</w:rPr>
        <w:t>10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- 17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i/>
          <w:color w:val="000000"/>
          <w:sz w:val="22"/>
          <w:szCs w:val="22"/>
          <w:highlight w:val="white"/>
        </w:rPr>
        <w:t xml:space="preserve"> Консультации.  Мастер-классы на стендах участников выставки</w:t>
      </w:r>
    </w:p>
    <w:p w:rsidR="00E33547" w:rsidRPr="00CE0B0F" w:rsidRDefault="00E33547" w:rsidP="00CE0B0F">
      <w:pPr>
        <w:pStyle w:val="normal0"/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  <w:vertAlign w:val="superscript"/>
        </w:rPr>
        <w:t xml:space="preserve">00  </w:t>
      </w:r>
      <w:r>
        <w:rPr>
          <w:b/>
          <w:color w:val="000000"/>
          <w:sz w:val="22"/>
          <w:szCs w:val="22"/>
        </w:rPr>
        <w:t xml:space="preserve">  Окончание 1 дня  работы конференции и выставки</w:t>
      </w:r>
    </w:p>
    <w:p w:rsidR="00E33547" w:rsidRPr="00CE0B0F" w:rsidRDefault="00E33547" w:rsidP="00CE0B0F">
      <w:pPr>
        <w:pStyle w:val="normal0"/>
        <w:jc w:val="both"/>
        <w:rPr>
          <w:b/>
          <w:i/>
          <w:color w:val="000000"/>
          <w:sz w:val="22"/>
          <w:szCs w:val="22"/>
          <w:highlight w:val="white"/>
        </w:rPr>
      </w:pPr>
      <w:r>
        <w:rPr>
          <w:b/>
          <w:i/>
          <w:color w:val="000000"/>
          <w:sz w:val="22"/>
          <w:szCs w:val="22"/>
          <w:highlight w:val="white"/>
        </w:rPr>
        <w:t>Экспозиции – «Уральский картофель». «Осенне-зимние сорта яблок и груш Уральской селекции». Коллекция лука и чеснока  КФХ «Надежда». Мини выставка от клуба «Урал-Бонсай»</w:t>
      </w:r>
    </w:p>
    <w:p w:rsidR="00E33547" w:rsidRPr="009B06D8" w:rsidRDefault="00E33547" w:rsidP="009B06D8">
      <w:pPr>
        <w:pStyle w:val="normal0"/>
        <w:jc w:val="both"/>
        <w:rPr>
          <w:b/>
          <w:i/>
          <w:color w:val="000000"/>
          <w:sz w:val="22"/>
          <w:szCs w:val="22"/>
          <w:highlight w:val="white"/>
        </w:rPr>
      </w:pPr>
    </w:p>
    <w:p w:rsidR="00E33547" w:rsidRPr="003A4501" w:rsidRDefault="00E33547" w:rsidP="003A4501">
      <w:pPr>
        <w:pStyle w:val="normal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 октября</w:t>
      </w:r>
    </w:p>
    <w:p w:rsidR="00E33547" w:rsidRDefault="00E33547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11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- 12</w:t>
      </w:r>
      <w:r>
        <w:rPr>
          <w:b/>
          <w:color w:val="000000"/>
          <w:sz w:val="22"/>
          <w:szCs w:val="22"/>
          <w:vertAlign w:val="superscript"/>
        </w:rPr>
        <w:t xml:space="preserve">00 </w:t>
      </w:r>
      <w:r>
        <w:rPr>
          <w:b/>
          <w:color w:val="000000"/>
          <w:sz w:val="22"/>
          <w:szCs w:val="22"/>
        </w:rPr>
        <w:t xml:space="preserve">Подведение итогов  дачного сезона. Особенности выращивания и хранение овощей.                  </w:t>
      </w:r>
    </w:p>
    <w:p w:rsidR="00E33547" w:rsidRPr="00CC5B94" w:rsidRDefault="00E33547">
      <w:pPr>
        <w:pStyle w:val="normal0"/>
        <w:jc w:val="both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Карпухин Михаил Юрьевич</w:t>
      </w:r>
      <w:r>
        <w:rPr>
          <w:b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CC5B94">
        <w:rPr>
          <w:i/>
          <w:color w:val="000000"/>
          <w:sz w:val="22"/>
          <w:szCs w:val="22"/>
        </w:rPr>
        <w:t>проректор по научной работе и инновациям  ФГБОУ ВО Уральского ГАУ, к.с-х.н., доцент.</w:t>
      </w:r>
    </w:p>
    <w:p w:rsidR="00E33547" w:rsidRDefault="00E33547" w:rsidP="009A01B1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>
        <w:rPr>
          <w:b/>
          <w:color w:val="000000"/>
          <w:sz w:val="22"/>
          <w:szCs w:val="22"/>
          <w:vertAlign w:val="superscript"/>
        </w:rPr>
        <w:t>15</w:t>
      </w:r>
      <w:r>
        <w:rPr>
          <w:b/>
          <w:color w:val="000000"/>
          <w:sz w:val="22"/>
          <w:szCs w:val="22"/>
        </w:rPr>
        <w:t>-13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 xml:space="preserve"> Лук и чеснок. Новые сорта. Рекомендации по предзимней посадке</w:t>
      </w:r>
      <w:r>
        <w:rPr>
          <w:color w:val="000000"/>
          <w:sz w:val="22"/>
          <w:szCs w:val="22"/>
        </w:rPr>
        <w:t>.</w:t>
      </w:r>
      <w:r>
        <w:rPr>
          <w:b/>
          <w:i/>
          <w:color w:val="000000"/>
          <w:sz w:val="22"/>
          <w:szCs w:val="22"/>
        </w:rPr>
        <w:t xml:space="preserve">                </w:t>
      </w:r>
    </w:p>
    <w:p w:rsidR="00E33547" w:rsidRDefault="00E33547" w:rsidP="009A01B1">
      <w:pPr>
        <w:pStyle w:val="normal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Захарова Жанна Романовна – </w:t>
      </w:r>
      <w:r w:rsidRPr="00F41987">
        <w:rPr>
          <w:i/>
          <w:color w:val="000000"/>
          <w:sz w:val="22"/>
          <w:szCs w:val="22"/>
        </w:rPr>
        <w:t>КФХ  «Надежда</w:t>
      </w:r>
      <w:r>
        <w:rPr>
          <w:b/>
          <w:i/>
          <w:color w:val="000000"/>
          <w:sz w:val="22"/>
          <w:szCs w:val="22"/>
        </w:rPr>
        <w:t>»</w:t>
      </w:r>
    </w:p>
    <w:p w:rsidR="00E33547" w:rsidRPr="00843670" w:rsidRDefault="00E33547" w:rsidP="00843670">
      <w:pPr>
        <w:pStyle w:val="normal0"/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- 13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b/>
          <w:color w:val="000000"/>
          <w:sz w:val="22"/>
          <w:szCs w:val="22"/>
        </w:rPr>
        <w:t xml:space="preserve"> Перерыв</w:t>
      </w:r>
    </w:p>
    <w:p w:rsidR="00E33547" w:rsidRDefault="00E33547" w:rsidP="00F41987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>-14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 xml:space="preserve"> Подготовка цветников к зиме.</w:t>
      </w:r>
      <w:r>
        <w:rPr>
          <w:b/>
          <w:i/>
          <w:color w:val="000000"/>
          <w:sz w:val="22"/>
          <w:szCs w:val="22"/>
        </w:rPr>
        <w:t xml:space="preserve">                </w:t>
      </w:r>
    </w:p>
    <w:p w:rsidR="00E33547" w:rsidRPr="00994218" w:rsidRDefault="00E33547" w:rsidP="009A01B1">
      <w:pPr>
        <w:pStyle w:val="normal0"/>
        <w:jc w:val="both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Неуймина Наталья Вячеславовна. –</w:t>
      </w:r>
      <w:r w:rsidRPr="00E176E0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Старший преподаватель</w:t>
      </w:r>
      <w:r w:rsidRPr="00994218">
        <w:rPr>
          <w:color w:val="000000"/>
          <w:sz w:val="22"/>
          <w:szCs w:val="22"/>
        </w:rPr>
        <w:t xml:space="preserve"> </w:t>
      </w:r>
      <w:r w:rsidRPr="00994218">
        <w:rPr>
          <w:i/>
          <w:color w:val="000000"/>
          <w:sz w:val="22"/>
          <w:szCs w:val="22"/>
        </w:rPr>
        <w:t>кафедра овощеводства и плодоводства им. проф. Н.Ф. Коняева</w:t>
      </w:r>
      <w:r w:rsidRPr="00994218">
        <w:rPr>
          <w:b/>
          <w:i/>
          <w:color w:val="000000"/>
          <w:sz w:val="22"/>
          <w:szCs w:val="22"/>
        </w:rPr>
        <w:t xml:space="preserve">, </w:t>
      </w:r>
      <w:r w:rsidRPr="00994218">
        <w:rPr>
          <w:i/>
          <w:color w:val="000000"/>
          <w:sz w:val="22"/>
          <w:szCs w:val="22"/>
        </w:rPr>
        <w:t xml:space="preserve"> ФГБОУ ВО Уральский ГАУ. Агроном  питомника «Зеленый дом».</w:t>
      </w:r>
    </w:p>
    <w:p w:rsidR="00E33547" w:rsidRDefault="00E33547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14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>-15</w:t>
      </w:r>
      <w:r>
        <w:rPr>
          <w:b/>
          <w:color w:val="000000"/>
          <w:sz w:val="22"/>
          <w:szCs w:val="22"/>
          <w:vertAlign w:val="superscript"/>
        </w:rPr>
        <w:t>30</w:t>
      </w:r>
      <w:r>
        <w:rPr>
          <w:b/>
          <w:color w:val="000000"/>
          <w:sz w:val="22"/>
          <w:szCs w:val="22"/>
        </w:rPr>
        <w:t xml:space="preserve"> Новаторский метод выращивания винограда на Урале.</w:t>
      </w:r>
      <w:r>
        <w:rPr>
          <w:b/>
          <w:i/>
          <w:color w:val="000000"/>
          <w:sz w:val="22"/>
          <w:szCs w:val="22"/>
        </w:rPr>
        <w:t xml:space="preserve">                 </w:t>
      </w:r>
    </w:p>
    <w:p w:rsidR="00E33547" w:rsidRDefault="00E33547">
      <w:pPr>
        <w:pStyle w:val="normal0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Коломытцев Артем Евгеньевич – </w:t>
      </w:r>
      <w:r>
        <w:rPr>
          <w:i/>
          <w:color w:val="000000"/>
          <w:sz w:val="22"/>
          <w:szCs w:val="22"/>
        </w:rPr>
        <w:t xml:space="preserve">ИП. Виноградарь-Опытник </w:t>
      </w:r>
    </w:p>
    <w:p w:rsidR="00E33547" w:rsidRPr="00994218" w:rsidRDefault="00E33547">
      <w:pPr>
        <w:pStyle w:val="normal0"/>
        <w:jc w:val="both"/>
        <w:rPr>
          <w:color w:val="000000"/>
          <w:sz w:val="22"/>
          <w:szCs w:val="22"/>
          <w:highlight w:val="white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</w:rPr>
        <w:t>10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color w:val="000000"/>
          <w:sz w:val="22"/>
          <w:szCs w:val="22"/>
        </w:rPr>
        <w:t>- 17</w:t>
      </w:r>
      <w:r>
        <w:rPr>
          <w:b/>
          <w:color w:val="000000"/>
          <w:sz w:val="22"/>
          <w:szCs w:val="22"/>
          <w:vertAlign w:val="superscript"/>
        </w:rPr>
        <w:t>00</w:t>
      </w:r>
      <w:r>
        <w:rPr>
          <w:b/>
          <w:i/>
          <w:color w:val="000000"/>
          <w:sz w:val="22"/>
          <w:szCs w:val="22"/>
          <w:highlight w:val="white"/>
        </w:rPr>
        <w:t xml:space="preserve"> Консультации  на стендах участников выставки</w:t>
      </w:r>
    </w:p>
    <w:p w:rsidR="00E33547" w:rsidRDefault="00E33547">
      <w:pPr>
        <w:pStyle w:val="normal0"/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17</w:t>
      </w:r>
      <w:r>
        <w:rPr>
          <w:color w:val="000000"/>
          <w:sz w:val="22"/>
          <w:szCs w:val="22"/>
          <w:vertAlign w:val="superscript"/>
        </w:rPr>
        <w:t xml:space="preserve">00  </w:t>
      </w:r>
      <w:r>
        <w:rPr>
          <w:b/>
          <w:color w:val="000000"/>
          <w:sz w:val="22"/>
          <w:szCs w:val="22"/>
        </w:rPr>
        <w:t xml:space="preserve">  Окончание работы конференции и выставки</w:t>
      </w:r>
    </w:p>
    <w:sectPr w:rsidR="00E33547" w:rsidSect="00EF4AC6">
      <w:pgSz w:w="11906" w:h="16838"/>
      <w:pgMar w:top="567" w:right="567" w:bottom="567" w:left="907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AC6"/>
    <w:rsid w:val="00006EE3"/>
    <w:rsid w:val="00020780"/>
    <w:rsid w:val="00095398"/>
    <w:rsid w:val="000D4B49"/>
    <w:rsid w:val="001A7DEB"/>
    <w:rsid w:val="001B7339"/>
    <w:rsid w:val="001E586E"/>
    <w:rsid w:val="001F4034"/>
    <w:rsid w:val="00215E26"/>
    <w:rsid w:val="00230247"/>
    <w:rsid w:val="00241005"/>
    <w:rsid w:val="002625F3"/>
    <w:rsid w:val="00265BD0"/>
    <w:rsid w:val="00284E4C"/>
    <w:rsid w:val="003A4501"/>
    <w:rsid w:val="00474940"/>
    <w:rsid w:val="004862E9"/>
    <w:rsid w:val="004B725C"/>
    <w:rsid w:val="00506A3B"/>
    <w:rsid w:val="00561634"/>
    <w:rsid w:val="00594B7F"/>
    <w:rsid w:val="006152BE"/>
    <w:rsid w:val="00631655"/>
    <w:rsid w:val="00672F3B"/>
    <w:rsid w:val="006902E5"/>
    <w:rsid w:val="006916FF"/>
    <w:rsid w:val="006A3497"/>
    <w:rsid w:val="006A3D1E"/>
    <w:rsid w:val="006E5186"/>
    <w:rsid w:val="00720573"/>
    <w:rsid w:val="007613D6"/>
    <w:rsid w:val="00803539"/>
    <w:rsid w:val="00823F62"/>
    <w:rsid w:val="00833CD6"/>
    <w:rsid w:val="00843670"/>
    <w:rsid w:val="00864C33"/>
    <w:rsid w:val="0088562B"/>
    <w:rsid w:val="0088627B"/>
    <w:rsid w:val="008929F8"/>
    <w:rsid w:val="008C33D8"/>
    <w:rsid w:val="008E077F"/>
    <w:rsid w:val="008E254A"/>
    <w:rsid w:val="009523FF"/>
    <w:rsid w:val="00994218"/>
    <w:rsid w:val="009A01B1"/>
    <w:rsid w:val="009B06D8"/>
    <w:rsid w:val="009C0115"/>
    <w:rsid w:val="00A00BEA"/>
    <w:rsid w:val="00A14609"/>
    <w:rsid w:val="00A17CEA"/>
    <w:rsid w:val="00A511A9"/>
    <w:rsid w:val="00A8257E"/>
    <w:rsid w:val="00AA708F"/>
    <w:rsid w:val="00AC5670"/>
    <w:rsid w:val="00AE204A"/>
    <w:rsid w:val="00B037FC"/>
    <w:rsid w:val="00B04BFE"/>
    <w:rsid w:val="00B6248B"/>
    <w:rsid w:val="00B62D0F"/>
    <w:rsid w:val="00B72621"/>
    <w:rsid w:val="00B731B3"/>
    <w:rsid w:val="00B749CB"/>
    <w:rsid w:val="00B93FDC"/>
    <w:rsid w:val="00BB08C2"/>
    <w:rsid w:val="00BB3BE9"/>
    <w:rsid w:val="00BE65F7"/>
    <w:rsid w:val="00C07772"/>
    <w:rsid w:val="00C25647"/>
    <w:rsid w:val="00C6129A"/>
    <w:rsid w:val="00C75D52"/>
    <w:rsid w:val="00CB7DD6"/>
    <w:rsid w:val="00CC5B94"/>
    <w:rsid w:val="00CE0B0F"/>
    <w:rsid w:val="00CE5A15"/>
    <w:rsid w:val="00CF55D8"/>
    <w:rsid w:val="00D26559"/>
    <w:rsid w:val="00D6342A"/>
    <w:rsid w:val="00DB66B6"/>
    <w:rsid w:val="00DC0B4A"/>
    <w:rsid w:val="00DC6696"/>
    <w:rsid w:val="00DF62B6"/>
    <w:rsid w:val="00E176E0"/>
    <w:rsid w:val="00E33547"/>
    <w:rsid w:val="00E424A3"/>
    <w:rsid w:val="00E44F0D"/>
    <w:rsid w:val="00E5101C"/>
    <w:rsid w:val="00EA7869"/>
    <w:rsid w:val="00EF1AA9"/>
    <w:rsid w:val="00EF4AC6"/>
    <w:rsid w:val="00F12AA7"/>
    <w:rsid w:val="00F41987"/>
    <w:rsid w:val="00F52CD9"/>
    <w:rsid w:val="00F67AC1"/>
    <w:rsid w:val="00F74540"/>
    <w:rsid w:val="00F74613"/>
    <w:rsid w:val="00FA031D"/>
    <w:rsid w:val="00FB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55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EF4A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F4A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F4A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F4A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F4A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F4AC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0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20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204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E204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E20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204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EF4AC6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EF4A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E204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F4AC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204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789</TotalTime>
  <Pages>1</Pages>
  <Words>477</Words>
  <Characters>2723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</cp:lastModifiedBy>
  <cp:revision>18</cp:revision>
  <dcterms:created xsi:type="dcterms:W3CDTF">2023-10-24T17:21:00Z</dcterms:created>
  <dcterms:modified xsi:type="dcterms:W3CDTF">2025-10-03T18:06:00Z</dcterms:modified>
</cp:coreProperties>
</file>