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67" w:rsidRDefault="006108EF" w:rsidP="006108EF">
      <w:pPr>
        <w:jc w:val="center"/>
        <w:rPr>
          <w:sz w:val="28"/>
          <w:szCs w:val="28"/>
        </w:rPr>
      </w:pPr>
      <w:r>
        <w:rPr>
          <w:sz w:val="28"/>
          <w:szCs w:val="28"/>
        </w:rPr>
        <w:t>КК в покое</w:t>
      </w:r>
    </w:p>
    <w:p w:rsidR="006108EF" w:rsidRDefault="006108EF" w:rsidP="006108EF">
      <w:pPr>
        <w:jc w:val="center"/>
        <w:rPr>
          <w:sz w:val="28"/>
          <w:szCs w:val="28"/>
        </w:rPr>
      </w:pPr>
    </w:p>
    <w:p w:rsidR="006108EF" w:rsidRDefault="006108EF" w:rsidP="006108EF">
      <w:pPr>
        <w:rPr>
          <w:sz w:val="28"/>
          <w:szCs w:val="28"/>
        </w:rPr>
      </w:pPr>
      <w:r>
        <w:rPr>
          <w:sz w:val="28"/>
          <w:szCs w:val="28"/>
        </w:rPr>
        <w:t>Пшеница – 8%</w:t>
      </w:r>
    </w:p>
    <w:p w:rsidR="006108EF" w:rsidRDefault="006108EF" w:rsidP="006108EF">
      <w:pPr>
        <w:spacing w:after="0"/>
        <w:rPr>
          <w:sz w:val="28"/>
          <w:szCs w:val="28"/>
        </w:rPr>
      </w:pPr>
      <w:r>
        <w:rPr>
          <w:sz w:val="28"/>
          <w:szCs w:val="28"/>
        </w:rPr>
        <w:t>Ячмень – 29%</w:t>
      </w:r>
    </w:p>
    <w:p w:rsidR="006108EF" w:rsidRDefault="006108EF" w:rsidP="006108EF">
      <w:pPr>
        <w:spacing w:after="0"/>
        <w:rPr>
          <w:sz w:val="28"/>
          <w:szCs w:val="28"/>
        </w:rPr>
      </w:pPr>
      <w:r>
        <w:rPr>
          <w:sz w:val="28"/>
          <w:szCs w:val="28"/>
        </w:rPr>
        <w:t>Овёс – 17%</w:t>
      </w:r>
    </w:p>
    <w:p w:rsidR="006108EF" w:rsidRDefault="006108EF" w:rsidP="006108EF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Горох -8%</w:t>
      </w:r>
    </w:p>
    <w:p w:rsidR="006108EF" w:rsidRDefault="006108EF" w:rsidP="006108EF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Отруби пшеничные -10%</w:t>
      </w:r>
    </w:p>
    <w:p w:rsidR="006108EF" w:rsidRDefault="006108EF" w:rsidP="006108EF">
      <w:pPr>
        <w:spacing w:after="0"/>
        <w:rPr>
          <w:sz w:val="28"/>
          <w:szCs w:val="28"/>
        </w:rPr>
      </w:pPr>
      <w:r>
        <w:rPr>
          <w:sz w:val="28"/>
          <w:szCs w:val="28"/>
        </w:rPr>
        <w:t>Жмых подсолнечный -10%</w:t>
      </w:r>
    </w:p>
    <w:p w:rsidR="006108EF" w:rsidRDefault="006108EF" w:rsidP="006108EF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Мясо-костная</w:t>
      </w:r>
      <w:proofErr w:type="spellEnd"/>
      <w:proofErr w:type="gramEnd"/>
      <w:r>
        <w:rPr>
          <w:sz w:val="28"/>
          <w:szCs w:val="28"/>
        </w:rPr>
        <w:t xml:space="preserve"> 40% - 2%</w:t>
      </w:r>
    </w:p>
    <w:p w:rsidR="006108EF" w:rsidRDefault="006108EF" w:rsidP="006108EF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Сено луговое -14%</w:t>
      </w:r>
    </w:p>
    <w:p w:rsidR="006108EF" w:rsidRDefault="006108EF" w:rsidP="006108EF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Мел -0,5 %</w:t>
      </w:r>
    </w:p>
    <w:p w:rsidR="006108EF" w:rsidRDefault="006108EF" w:rsidP="006108EF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Соль – 0,5 %</w:t>
      </w:r>
    </w:p>
    <w:p w:rsidR="006108EF" w:rsidRDefault="006108EF" w:rsidP="006108EF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Премикс – 1%</w:t>
      </w:r>
    </w:p>
    <w:p w:rsidR="006108EF" w:rsidRDefault="006108EF" w:rsidP="006108E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Показатели:</w:t>
      </w:r>
    </w:p>
    <w:p w:rsidR="006108EF" w:rsidRDefault="006108EF" w:rsidP="006108EF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Кормовых единиц</w:t>
      </w:r>
      <w:r w:rsidR="0057772E">
        <w:rPr>
          <w:sz w:val="24"/>
          <w:szCs w:val="24"/>
        </w:rPr>
        <w:t xml:space="preserve">, </w:t>
      </w:r>
      <w:proofErr w:type="gramStart"/>
      <w:r w:rsidR="0057772E">
        <w:rPr>
          <w:sz w:val="24"/>
          <w:szCs w:val="24"/>
        </w:rPr>
        <w:t>г</w:t>
      </w:r>
      <w:proofErr w:type="gramEnd"/>
      <w:r w:rsidR="0057772E">
        <w:rPr>
          <w:sz w:val="24"/>
          <w:szCs w:val="24"/>
        </w:rPr>
        <w:t xml:space="preserve"> -96,63</w:t>
      </w:r>
    </w:p>
    <w:p w:rsidR="0057772E" w:rsidRDefault="0057772E" w:rsidP="006108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Обменная энергия, </w:t>
      </w:r>
      <w:proofErr w:type="spellStart"/>
      <w:r>
        <w:rPr>
          <w:sz w:val="24"/>
          <w:szCs w:val="24"/>
        </w:rPr>
        <w:t>Мдж</w:t>
      </w:r>
      <w:proofErr w:type="spellEnd"/>
      <w:r>
        <w:rPr>
          <w:sz w:val="24"/>
          <w:szCs w:val="24"/>
        </w:rPr>
        <w:t xml:space="preserve"> – 1,0779</w:t>
      </w:r>
    </w:p>
    <w:p w:rsidR="0057772E" w:rsidRDefault="0057772E" w:rsidP="006108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Сухое вещество,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 – 852</w:t>
      </w:r>
    </w:p>
    <w:p w:rsidR="0057772E" w:rsidRDefault="0057772E" w:rsidP="006108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Сырой протеин,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 -  16,06</w:t>
      </w:r>
    </w:p>
    <w:p w:rsidR="0057772E" w:rsidRDefault="0057772E" w:rsidP="006108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Перевариваемый протеин,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 -  13,3</w:t>
      </w:r>
    </w:p>
    <w:p w:rsidR="0057772E" w:rsidRDefault="0057772E" w:rsidP="006108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Жир,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 – 2,82</w:t>
      </w:r>
    </w:p>
    <w:p w:rsidR="0057772E" w:rsidRDefault="0057772E" w:rsidP="006108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Клетчатка,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 -  10,23</w:t>
      </w:r>
    </w:p>
    <w:p w:rsidR="0057772E" w:rsidRDefault="0057772E" w:rsidP="006108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Кальций,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 – 0,73</w:t>
      </w:r>
    </w:p>
    <w:p w:rsidR="0057772E" w:rsidRPr="006108EF" w:rsidRDefault="0057772E" w:rsidP="006108EF">
      <w:pPr>
        <w:spacing w:after="0"/>
        <w:rPr>
          <w:sz w:val="24"/>
          <w:szCs w:val="24"/>
        </w:rPr>
      </w:pPr>
      <w:r>
        <w:rPr>
          <w:sz w:val="24"/>
          <w:szCs w:val="24"/>
        </w:rPr>
        <w:t>Фосфор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 – 0,49</w:t>
      </w:r>
    </w:p>
    <w:sectPr w:rsidR="0057772E" w:rsidRPr="006108EF" w:rsidSect="00754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108EF"/>
    <w:rsid w:val="0057772E"/>
    <w:rsid w:val="006108EF"/>
    <w:rsid w:val="0075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F5F15-4FBC-42B2-AB69-790CC790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2017-01-16T15:59:00Z</dcterms:created>
  <dcterms:modified xsi:type="dcterms:W3CDTF">2017-01-16T16:19:00Z</dcterms:modified>
</cp:coreProperties>
</file>