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B0F" w:rsidRPr="00791536" w:rsidRDefault="00F35B0F" w:rsidP="00AF7CE2">
      <w:pPr>
        <w:pStyle w:val="S1"/>
        <w:spacing w:line="276" w:lineRule="auto"/>
        <w:ind w:left="540" w:right="850"/>
        <w:jc w:val="center"/>
        <w:rPr>
          <w:b w:val="0"/>
          <w:bCs w:val="0"/>
        </w:rPr>
      </w:pPr>
      <w:r w:rsidRPr="00791536">
        <w:rPr>
          <w:b w:val="0"/>
          <w:bCs w:val="0"/>
        </w:rPr>
        <w:t>администрация муниципального образованияАлешковский сельсовет богородского муниципального района нижегородской области</w:t>
      </w:r>
    </w:p>
    <w:p w:rsidR="00F35B0F" w:rsidRPr="00791536" w:rsidRDefault="00F35B0F" w:rsidP="00AF7CE2">
      <w:pPr>
        <w:shd w:val="clear" w:color="auto" w:fill="FFFFFF"/>
        <w:spacing w:line="276" w:lineRule="auto"/>
        <w:ind w:left="24" w:right="850"/>
        <w:jc w:val="center"/>
        <w:rPr>
          <w:rFonts w:ascii="Times New Roman" w:hAnsi="Times New Roman" w:cs="Times New Roman"/>
          <w:b/>
          <w:bCs/>
          <w:sz w:val="24"/>
          <w:szCs w:val="24"/>
        </w:rPr>
      </w:pPr>
    </w:p>
    <w:p w:rsidR="00F35B0F" w:rsidRPr="00791536" w:rsidRDefault="00F35B0F" w:rsidP="00AF7CE2">
      <w:pPr>
        <w:shd w:val="clear" w:color="auto" w:fill="FFFFFF"/>
        <w:spacing w:line="276" w:lineRule="auto"/>
        <w:ind w:left="24" w:right="850"/>
        <w:jc w:val="center"/>
        <w:rPr>
          <w:rFonts w:ascii="Times New Roman" w:hAnsi="Times New Roman" w:cs="Times New Roman"/>
          <w:sz w:val="24"/>
          <w:szCs w:val="24"/>
        </w:rPr>
      </w:pPr>
    </w:p>
    <w:p w:rsidR="00F35B0F" w:rsidRPr="00791536" w:rsidRDefault="00F35B0F" w:rsidP="00AF7CE2">
      <w:pPr>
        <w:shd w:val="clear" w:color="auto" w:fill="FFFFFF"/>
        <w:spacing w:line="276" w:lineRule="auto"/>
        <w:ind w:left="24" w:right="850"/>
        <w:jc w:val="center"/>
        <w:rPr>
          <w:rFonts w:ascii="Times New Roman" w:hAnsi="Times New Roman" w:cs="Times New Roman"/>
          <w:sz w:val="24"/>
          <w:szCs w:val="24"/>
        </w:rPr>
      </w:pPr>
    </w:p>
    <w:p w:rsidR="00F35B0F" w:rsidRPr="00791536" w:rsidRDefault="00F35B0F" w:rsidP="00AF7CE2">
      <w:pPr>
        <w:shd w:val="clear" w:color="auto" w:fill="FFFFFF"/>
        <w:spacing w:line="276" w:lineRule="auto"/>
        <w:ind w:left="24" w:right="850"/>
        <w:jc w:val="center"/>
        <w:rPr>
          <w:rFonts w:ascii="Times New Roman" w:hAnsi="Times New Roman" w:cs="Times New Roman"/>
          <w:sz w:val="24"/>
          <w:szCs w:val="24"/>
        </w:rPr>
      </w:pPr>
    </w:p>
    <w:p w:rsidR="00F35B0F" w:rsidRPr="00791536" w:rsidRDefault="00F35B0F" w:rsidP="00AF7CE2">
      <w:pPr>
        <w:pStyle w:val="S1"/>
        <w:spacing w:line="276" w:lineRule="auto"/>
        <w:ind w:left="24" w:right="851"/>
        <w:jc w:val="center"/>
        <w:rPr>
          <w:sz w:val="36"/>
          <w:szCs w:val="36"/>
        </w:rPr>
      </w:pPr>
      <w:r w:rsidRPr="00791536">
        <w:rPr>
          <w:sz w:val="36"/>
          <w:szCs w:val="36"/>
        </w:rPr>
        <w:t>ПРАВИЛАЗЕМЛЕПОЛЬЗОВАНИЯ И</w:t>
      </w:r>
    </w:p>
    <w:p w:rsidR="00F35B0F" w:rsidRPr="00791536" w:rsidRDefault="00F35B0F" w:rsidP="00AF7CE2">
      <w:pPr>
        <w:pStyle w:val="S1"/>
        <w:tabs>
          <w:tab w:val="left" w:pos="8505"/>
        </w:tabs>
        <w:spacing w:line="276" w:lineRule="auto"/>
        <w:ind w:left="24" w:right="282"/>
        <w:jc w:val="center"/>
        <w:rPr>
          <w:sz w:val="36"/>
          <w:szCs w:val="36"/>
        </w:rPr>
      </w:pPr>
      <w:r w:rsidRPr="00791536">
        <w:rPr>
          <w:sz w:val="36"/>
          <w:szCs w:val="36"/>
        </w:rPr>
        <w:t xml:space="preserve">ЗАСТРОЙКИмуниципального образованияАЛЕШКОВСКИЙ сельсовет богородского муниципальногорайона </w:t>
      </w:r>
    </w:p>
    <w:p w:rsidR="00F35B0F" w:rsidRPr="00791536" w:rsidRDefault="00F35B0F" w:rsidP="00AF7CE2">
      <w:pPr>
        <w:pStyle w:val="S1"/>
        <w:tabs>
          <w:tab w:val="left" w:pos="8505"/>
        </w:tabs>
        <w:spacing w:line="276" w:lineRule="auto"/>
        <w:ind w:left="24" w:right="282"/>
        <w:jc w:val="center"/>
        <w:rPr>
          <w:b w:val="0"/>
          <w:bCs w:val="0"/>
          <w:sz w:val="36"/>
          <w:szCs w:val="36"/>
        </w:rPr>
      </w:pPr>
      <w:r w:rsidRPr="00791536">
        <w:rPr>
          <w:sz w:val="36"/>
          <w:szCs w:val="36"/>
        </w:rPr>
        <w:t>нижегородской области</w:t>
      </w:r>
    </w:p>
    <w:p w:rsidR="00F35B0F" w:rsidRPr="00791536" w:rsidRDefault="00F35B0F" w:rsidP="00AF7CE2">
      <w:pPr>
        <w:pStyle w:val="S"/>
        <w:spacing w:line="276" w:lineRule="auto"/>
        <w:ind w:left="24" w:right="851" w:firstLine="0"/>
        <w:jc w:val="center"/>
        <w:rPr>
          <w:b/>
          <w:bCs/>
          <w:sz w:val="36"/>
          <w:szCs w:val="36"/>
        </w:rPr>
      </w:pPr>
      <w:r w:rsidRPr="00791536">
        <w:rPr>
          <w:b/>
          <w:bCs/>
          <w:sz w:val="36"/>
          <w:szCs w:val="36"/>
        </w:rPr>
        <w:t>(далее - Правила)</w:t>
      </w:r>
    </w:p>
    <w:p w:rsidR="00F35B0F" w:rsidRPr="00791536" w:rsidRDefault="00F35B0F" w:rsidP="00AF7CE2">
      <w:pPr>
        <w:pStyle w:val="S"/>
        <w:spacing w:line="276" w:lineRule="auto"/>
        <w:ind w:left="24" w:right="850" w:firstLine="0"/>
        <w:jc w:val="center"/>
        <w:rPr>
          <w:b/>
          <w:bCs/>
          <w:sz w:val="44"/>
          <w:szCs w:val="44"/>
        </w:rPr>
      </w:pPr>
    </w:p>
    <w:p w:rsidR="00F35B0F" w:rsidRPr="00791536" w:rsidRDefault="00F35B0F" w:rsidP="00AF7CE2">
      <w:pPr>
        <w:spacing w:line="276" w:lineRule="auto"/>
        <w:ind w:right="850"/>
        <w:jc w:val="center"/>
        <w:rPr>
          <w:rFonts w:ascii="Times New Roman" w:hAnsi="Times New Roman" w:cs="Times New Roman"/>
          <w:sz w:val="24"/>
          <w:szCs w:val="24"/>
        </w:rPr>
      </w:pPr>
    </w:p>
    <w:p w:rsidR="00F35B0F" w:rsidRPr="00791536" w:rsidRDefault="00F35B0F" w:rsidP="00AF7CE2">
      <w:pPr>
        <w:spacing w:line="276" w:lineRule="auto"/>
        <w:ind w:right="850"/>
        <w:jc w:val="center"/>
        <w:rPr>
          <w:rFonts w:ascii="Times New Roman" w:hAnsi="Times New Roman" w:cs="Times New Roman"/>
          <w:sz w:val="24"/>
          <w:szCs w:val="24"/>
        </w:rPr>
      </w:pPr>
    </w:p>
    <w:p w:rsidR="00F35B0F" w:rsidRPr="00791536" w:rsidRDefault="00F35B0F" w:rsidP="00AF7CE2">
      <w:pPr>
        <w:spacing w:line="276" w:lineRule="auto"/>
        <w:ind w:right="850"/>
        <w:jc w:val="center"/>
        <w:rPr>
          <w:rFonts w:ascii="Times New Roman" w:hAnsi="Times New Roman" w:cs="Times New Roman"/>
          <w:sz w:val="24"/>
          <w:szCs w:val="24"/>
        </w:rPr>
      </w:pPr>
    </w:p>
    <w:p w:rsidR="00F35B0F" w:rsidRPr="00791536" w:rsidRDefault="00F35B0F" w:rsidP="00AF7CE2">
      <w:pPr>
        <w:pStyle w:val="S1"/>
        <w:tabs>
          <w:tab w:val="left" w:pos="8505"/>
        </w:tabs>
        <w:spacing w:line="276" w:lineRule="auto"/>
        <w:ind w:left="24" w:right="282"/>
        <w:jc w:val="left"/>
        <w:rPr>
          <w:b w:val="0"/>
          <w:bCs w:val="0"/>
        </w:rPr>
      </w:pPr>
      <w:r w:rsidRPr="00791536">
        <w:rPr>
          <w:b w:val="0"/>
          <w:bCs w:val="0"/>
        </w:rPr>
        <w:t>УТВЕРЖДЕН</w:t>
      </w:r>
    </w:p>
    <w:p w:rsidR="00F35B0F" w:rsidRPr="00791536" w:rsidRDefault="00F35B0F" w:rsidP="00AF7CE2">
      <w:pPr>
        <w:tabs>
          <w:tab w:val="right" w:pos="4253"/>
        </w:tabs>
        <w:spacing w:line="276" w:lineRule="auto"/>
        <w:ind w:right="850"/>
        <w:jc w:val="right"/>
        <w:rPr>
          <w:rFonts w:ascii="Times New Roman" w:hAnsi="Times New Roman" w:cs="Times New Roman"/>
          <w:sz w:val="24"/>
          <w:szCs w:val="24"/>
          <w:u w:val="single"/>
        </w:rPr>
      </w:pPr>
      <w:r w:rsidRPr="00791536">
        <w:rPr>
          <w:rFonts w:ascii="Times New Roman" w:hAnsi="Times New Roman" w:cs="Times New Roman"/>
          <w:sz w:val="24"/>
          <w:szCs w:val="24"/>
          <w:u w:val="single"/>
        </w:rPr>
        <w:tab/>
      </w:r>
    </w:p>
    <w:p w:rsidR="00F35B0F" w:rsidRPr="009A17AB" w:rsidRDefault="00F35B0F" w:rsidP="00E2264C">
      <w:pPr>
        <w:tabs>
          <w:tab w:val="right" w:pos="4253"/>
        </w:tabs>
        <w:spacing w:line="276" w:lineRule="auto"/>
        <w:ind w:right="850"/>
        <w:jc w:val="center"/>
        <w:rPr>
          <w:rFonts w:ascii="Times New Roman" w:hAnsi="Times New Roman" w:cs="Times New Roman"/>
          <w:sz w:val="24"/>
          <w:szCs w:val="24"/>
          <w:u w:val="single"/>
        </w:rPr>
      </w:pPr>
      <w:r w:rsidRPr="009A17AB">
        <w:rPr>
          <w:rFonts w:ascii="Times New Roman" w:hAnsi="Times New Roman" w:cs="Times New Roman"/>
          <w:sz w:val="24"/>
          <w:szCs w:val="24"/>
          <w:u w:val="single"/>
        </w:rPr>
        <w:t>Решением сельского Совета</w:t>
      </w:r>
    </w:p>
    <w:p w:rsidR="00F35B0F" w:rsidRPr="009A17AB" w:rsidRDefault="00F35B0F" w:rsidP="00E2264C">
      <w:pPr>
        <w:tabs>
          <w:tab w:val="right" w:pos="3686"/>
        </w:tabs>
        <w:spacing w:line="276" w:lineRule="auto"/>
        <w:ind w:right="850"/>
        <w:jc w:val="right"/>
        <w:rPr>
          <w:rFonts w:ascii="Times New Roman" w:hAnsi="Times New Roman" w:cs="Times New Roman"/>
          <w:sz w:val="24"/>
          <w:szCs w:val="24"/>
          <w:u w:val="single"/>
        </w:rPr>
      </w:pPr>
      <w:r w:rsidRPr="009A17AB">
        <w:rPr>
          <w:rFonts w:ascii="Times New Roman" w:hAnsi="Times New Roman" w:cs="Times New Roman"/>
          <w:sz w:val="24"/>
          <w:szCs w:val="24"/>
          <w:u w:val="single"/>
        </w:rPr>
        <w:t>Алешковского сельсовета Богородского</w:t>
      </w:r>
    </w:p>
    <w:p w:rsidR="00F35B0F" w:rsidRPr="009A17AB" w:rsidRDefault="00F35B0F" w:rsidP="00E2264C">
      <w:pPr>
        <w:tabs>
          <w:tab w:val="right" w:pos="4253"/>
        </w:tabs>
        <w:spacing w:line="276" w:lineRule="auto"/>
        <w:ind w:right="850"/>
        <w:jc w:val="right"/>
        <w:rPr>
          <w:rFonts w:ascii="Times New Roman" w:hAnsi="Times New Roman" w:cs="Times New Roman"/>
          <w:sz w:val="24"/>
          <w:szCs w:val="24"/>
          <w:u w:val="single"/>
        </w:rPr>
      </w:pPr>
      <w:r w:rsidRPr="009A17AB">
        <w:rPr>
          <w:rFonts w:ascii="Times New Roman" w:hAnsi="Times New Roman" w:cs="Times New Roman"/>
          <w:sz w:val="24"/>
          <w:szCs w:val="24"/>
          <w:u w:val="single"/>
        </w:rPr>
        <w:t xml:space="preserve"> муниципального района Нижегородской</w:t>
      </w:r>
    </w:p>
    <w:p w:rsidR="00F35B0F" w:rsidRPr="009A17AB" w:rsidRDefault="00F35B0F" w:rsidP="00E2264C">
      <w:pPr>
        <w:tabs>
          <w:tab w:val="right" w:pos="4253"/>
        </w:tabs>
        <w:spacing w:line="276" w:lineRule="auto"/>
        <w:ind w:right="850"/>
        <w:jc w:val="right"/>
        <w:rPr>
          <w:rFonts w:ascii="Times New Roman" w:hAnsi="Times New Roman" w:cs="Times New Roman"/>
          <w:sz w:val="24"/>
          <w:szCs w:val="24"/>
          <w:u w:val="single"/>
        </w:rPr>
      </w:pPr>
      <w:r w:rsidRPr="009A17AB">
        <w:rPr>
          <w:rFonts w:ascii="Times New Roman" w:hAnsi="Times New Roman" w:cs="Times New Roman"/>
          <w:sz w:val="24"/>
          <w:szCs w:val="24"/>
          <w:u w:val="single"/>
        </w:rPr>
        <w:t xml:space="preserve"> области от 27.06.2017 года №10</w:t>
      </w:r>
      <w:r w:rsidRPr="009A17AB">
        <w:rPr>
          <w:rFonts w:ascii="Times New Roman" w:hAnsi="Times New Roman" w:cs="Times New Roman"/>
          <w:sz w:val="24"/>
          <w:szCs w:val="24"/>
          <w:u w:val="single"/>
        </w:rPr>
        <w:tab/>
      </w:r>
    </w:p>
    <w:p w:rsidR="00F35B0F" w:rsidRPr="00791536" w:rsidRDefault="00F35B0F" w:rsidP="00E2264C">
      <w:pPr>
        <w:tabs>
          <w:tab w:val="right" w:pos="4253"/>
        </w:tabs>
        <w:spacing w:line="276" w:lineRule="auto"/>
        <w:ind w:right="850"/>
        <w:jc w:val="right"/>
        <w:rPr>
          <w:rFonts w:ascii="Times New Roman" w:hAnsi="Times New Roman" w:cs="Times New Roman"/>
          <w:sz w:val="24"/>
          <w:szCs w:val="24"/>
          <w:u w:val="single"/>
        </w:rPr>
      </w:pPr>
      <w:r w:rsidRPr="009A17AB">
        <w:rPr>
          <w:rFonts w:ascii="Times New Roman" w:hAnsi="Times New Roman" w:cs="Times New Roman"/>
          <w:sz w:val="24"/>
          <w:szCs w:val="24"/>
          <w:u w:val="single"/>
        </w:rPr>
        <w:tab/>
      </w:r>
      <w:r w:rsidRPr="00791536">
        <w:rPr>
          <w:rFonts w:ascii="Times New Roman" w:hAnsi="Times New Roman" w:cs="Times New Roman"/>
          <w:sz w:val="24"/>
          <w:szCs w:val="24"/>
          <w:u w:val="single"/>
        </w:rPr>
        <w:tab/>
      </w:r>
    </w:p>
    <w:p w:rsidR="00F35B0F" w:rsidRPr="00791536" w:rsidRDefault="00F35B0F" w:rsidP="00AF7CE2">
      <w:pPr>
        <w:tabs>
          <w:tab w:val="right" w:pos="4253"/>
        </w:tabs>
        <w:spacing w:line="276" w:lineRule="auto"/>
        <w:ind w:right="850"/>
        <w:jc w:val="right"/>
        <w:rPr>
          <w:rFonts w:ascii="Times New Roman" w:hAnsi="Times New Roman" w:cs="Times New Roman"/>
          <w:sz w:val="24"/>
          <w:szCs w:val="24"/>
          <w:u w:val="single"/>
        </w:rPr>
      </w:pPr>
      <w:bookmarkStart w:id="0" w:name="_GoBack"/>
      <w:bookmarkEnd w:id="0"/>
      <w:r w:rsidRPr="00791536">
        <w:rPr>
          <w:rFonts w:ascii="Times New Roman" w:hAnsi="Times New Roman" w:cs="Times New Roman"/>
          <w:sz w:val="24"/>
          <w:szCs w:val="24"/>
          <w:u w:val="single"/>
        </w:rPr>
        <w:tab/>
      </w:r>
    </w:p>
    <w:p w:rsidR="00F35B0F" w:rsidRPr="00791536" w:rsidRDefault="00F35B0F" w:rsidP="00AF7CE2">
      <w:pPr>
        <w:tabs>
          <w:tab w:val="right" w:pos="4253"/>
        </w:tabs>
        <w:spacing w:line="276" w:lineRule="auto"/>
        <w:ind w:right="850"/>
        <w:jc w:val="right"/>
        <w:rPr>
          <w:rFonts w:ascii="Times New Roman" w:hAnsi="Times New Roman" w:cs="Times New Roman"/>
          <w:sz w:val="24"/>
          <w:szCs w:val="24"/>
          <w:u w:val="single"/>
        </w:rPr>
      </w:pPr>
      <w:r w:rsidRPr="00791536">
        <w:rPr>
          <w:rFonts w:ascii="Times New Roman" w:hAnsi="Times New Roman" w:cs="Times New Roman"/>
          <w:sz w:val="24"/>
          <w:szCs w:val="24"/>
          <w:u w:val="single"/>
        </w:rPr>
        <w:tab/>
      </w:r>
    </w:p>
    <w:p w:rsidR="00F35B0F" w:rsidRPr="00791536" w:rsidRDefault="00F35B0F" w:rsidP="00AF7CE2">
      <w:pPr>
        <w:tabs>
          <w:tab w:val="right" w:pos="4253"/>
        </w:tabs>
        <w:spacing w:line="276" w:lineRule="auto"/>
        <w:ind w:right="850"/>
        <w:jc w:val="right"/>
        <w:rPr>
          <w:rFonts w:ascii="Times New Roman" w:hAnsi="Times New Roman" w:cs="Times New Roman"/>
          <w:sz w:val="24"/>
          <w:szCs w:val="24"/>
          <w:u w:val="single"/>
        </w:rPr>
      </w:pPr>
      <w:r w:rsidRPr="00791536">
        <w:rPr>
          <w:rFonts w:ascii="Times New Roman" w:hAnsi="Times New Roman" w:cs="Times New Roman"/>
          <w:sz w:val="24"/>
          <w:szCs w:val="24"/>
          <w:u w:val="single"/>
        </w:rPr>
        <w:tab/>
      </w:r>
    </w:p>
    <w:p w:rsidR="00F35B0F" w:rsidRPr="00791536" w:rsidRDefault="00F35B0F" w:rsidP="00AF7CE2">
      <w:pPr>
        <w:spacing w:line="276" w:lineRule="auto"/>
        <w:ind w:left="4962" w:right="850" w:firstLine="720"/>
        <w:jc w:val="right"/>
        <w:rPr>
          <w:rFonts w:ascii="Times New Roman" w:hAnsi="Times New Roman" w:cs="Times New Roman"/>
          <w:sz w:val="24"/>
          <w:szCs w:val="24"/>
        </w:rPr>
      </w:pPr>
    </w:p>
    <w:p w:rsidR="00F35B0F" w:rsidRPr="00791536" w:rsidRDefault="00F35B0F" w:rsidP="00AF7CE2">
      <w:pPr>
        <w:spacing w:line="276" w:lineRule="auto"/>
        <w:ind w:left="4962" w:right="850" w:firstLine="720"/>
        <w:jc w:val="right"/>
        <w:rPr>
          <w:rFonts w:ascii="Times New Roman" w:hAnsi="Times New Roman" w:cs="Times New Roman"/>
          <w:sz w:val="24"/>
          <w:szCs w:val="24"/>
        </w:rPr>
      </w:pPr>
    </w:p>
    <w:p w:rsidR="00F35B0F" w:rsidRPr="00791536" w:rsidRDefault="00F35B0F" w:rsidP="00AF7CE2">
      <w:pPr>
        <w:spacing w:line="276" w:lineRule="auto"/>
        <w:ind w:left="4962" w:right="850" w:firstLine="720"/>
        <w:jc w:val="right"/>
        <w:rPr>
          <w:rFonts w:ascii="Times New Roman" w:hAnsi="Times New Roman" w:cs="Times New Roman"/>
          <w:sz w:val="24"/>
          <w:szCs w:val="24"/>
        </w:rPr>
      </w:pPr>
    </w:p>
    <w:p w:rsidR="00F35B0F" w:rsidRPr="00791536" w:rsidRDefault="00F35B0F" w:rsidP="00AF7CE2">
      <w:pPr>
        <w:spacing w:line="276" w:lineRule="auto"/>
        <w:ind w:left="4962" w:right="850" w:firstLine="720"/>
        <w:jc w:val="right"/>
        <w:rPr>
          <w:rFonts w:ascii="Times New Roman" w:hAnsi="Times New Roman" w:cs="Times New Roman"/>
          <w:sz w:val="24"/>
          <w:szCs w:val="24"/>
        </w:rPr>
      </w:pPr>
    </w:p>
    <w:p w:rsidR="00F35B0F" w:rsidRPr="00791536" w:rsidRDefault="00F35B0F" w:rsidP="00AF7CE2">
      <w:pPr>
        <w:spacing w:line="276" w:lineRule="auto"/>
        <w:ind w:left="4962" w:right="850" w:firstLine="720"/>
        <w:jc w:val="right"/>
        <w:rPr>
          <w:rFonts w:ascii="Times New Roman" w:hAnsi="Times New Roman" w:cs="Times New Roman"/>
          <w:sz w:val="24"/>
          <w:szCs w:val="24"/>
        </w:rPr>
      </w:pPr>
    </w:p>
    <w:p w:rsidR="00F35B0F" w:rsidRPr="00791536" w:rsidRDefault="00F35B0F" w:rsidP="00AF7CE2">
      <w:pPr>
        <w:spacing w:line="276" w:lineRule="auto"/>
        <w:ind w:left="4962" w:right="850" w:firstLine="720"/>
        <w:jc w:val="right"/>
        <w:rPr>
          <w:rFonts w:ascii="Times New Roman" w:hAnsi="Times New Roman" w:cs="Times New Roman"/>
          <w:sz w:val="24"/>
          <w:szCs w:val="24"/>
        </w:rPr>
      </w:pPr>
    </w:p>
    <w:p w:rsidR="00F35B0F" w:rsidRPr="00791536" w:rsidRDefault="00F35B0F" w:rsidP="00AF7CE2">
      <w:pPr>
        <w:spacing w:line="276" w:lineRule="auto"/>
        <w:ind w:left="4962" w:right="850" w:firstLine="720"/>
        <w:jc w:val="right"/>
        <w:rPr>
          <w:rFonts w:ascii="Times New Roman" w:hAnsi="Times New Roman" w:cs="Times New Roman"/>
          <w:sz w:val="24"/>
          <w:szCs w:val="24"/>
        </w:rPr>
      </w:pPr>
    </w:p>
    <w:p w:rsidR="00F35B0F" w:rsidRPr="00791536" w:rsidRDefault="00F35B0F" w:rsidP="00AF7CE2">
      <w:pPr>
        <w:spacing w:line="276" w:lineRule="auto"/>
        <w:ind w:left="4962" w:right="850" w:firstLine="720"/>
        <w:jc w:val="right"/>
        <w:rPr>
          <w:rFonts w:ascii="Times New Roman" w:hAnsi="Times New Roman" w:cs="Times New Roman"/>
          <w:sz w:val="24"/>
          <w:szCs w:val="24"/>
        </w:rPr>
      </w:pPr>
    </w:p>
    <w:p w:rsidR="00F35B0F" w:rsidRPr="00791536" w:rsidRDefault="00F35B0F" w:rsidP="00AF7CE2">
      <w:pPr>
        <w:spacing w:line="276" w:lineRule="auto"/>
        <w:ind w:left="4962" w:right="850" w:firstLine="720"/>
        <w:jc w:val="right"/>
        <w:rPr>
          <w:rFonts w:ascii="Times New Roman" w:hAnsi="Times New Roman" w:cs="Times New Roman"/>
          <w:sz w:val="24"/>
          <w:szCs w:val="24"/>
        </w:rPr>
      </w:pPr>
    </w:p>
    <w:p w:rsidR="00F35B0F" w:rsidRPr="00791536" w:rsidRDefault="00F35B0F" w:rsidP="00AF7CE2">
      <w:pPr>
        <w:spacing w:line="276" w:lineRule="auto"/>
        <w:ind w:left="4962" w:right="850" w:firstLine="720"/>
        <w:jc w:val="right"/>
        <w:rPr>
          <w:rFonts w:ascii="Times New Roman" w:hAnsi="Times New Roman" w:cs="Times New Roman"/>
          <w:sz w:val="24"/>
          <w:szCs w:val="24"/>
        </w:rPr>
      </w:pPr>
    </w:p>
    <w:p w:rsidR="00F35B0F" w:rsidRPr="00791536" w:rsidRDefault="00F35B0F" w:rsidP="00AF7CE2">
      <w:pPr>
        <w:spacing w:line="276" w:lineRule="auto"/>
        <w:ind w:left="4962" w:right="850" w:firstLine="720"/>
        <w:jc w:val="right"/>
        <w:rPr>
          <w:rFonts w:ascii="Times New Roman" w:hAnsi="Times New Roman" w:cs="Times New Roman"/>
          <w:sz w:val="24"/>
          <w:szCs w:val="24"/>
        </w:rPr>
      </w:pPr>
    </w:p>
    <w:p w:rsidR="00F35B0F" w:rsidRPr="00791536" w:rsidRDefault="00F35B0F" w:rsidP="00AF7CE2">
      <w:pPr>
        <w:spacing w:line="276" w:lineRule="auto"/>
        <w:ind w:left="4962" w:right="850" w:firstLine="720"/>
        <w:jc w:val="right"/>
        <w:rPr>
          <w:rFonts w:ascii="Times New Roman" w:hAnsi="Times New Roman" w:cs="Times New Roman"/>
          <w:sz w:val="24"/>
          <w:szCs w:val="24"/>
        </w:rPr>
      </w:pPr>
    </w:p>
    <w:p w:rsidR="00F35B0F" w:rsidRPr="00791536" w:rsidRDefault="00F35B0F" w:rsidP="00AF7CE2">
      <w:pPr>
        <w:spacing w:line="276" w:lineRule="auto"/>
        <w:ind w:left="4962" w:right="850" w:firstLine="720"/>
        <w:jc w:val="right"/>
        <w:rPr>
          <w:rFonts w:ascii="Times New Roman" w:hAnsi="Times New Roman" w:cs="Times New Roman"/>
          <w:sz w:val="24"/>
          <w:szCs w:val="24"/>
        </w:rPr>
      </w:pPr>
    </w:p>
    <w:p w:rsidR="00F35B0F" w:rsidRPr="00791536" w:rsidRDefault="00F35B0F" w:rsidP="00AF7CE2">
      <w:pPr>
        <w:spacing w:line="276" w:lineRule="auto"/>
        <w:ind w:left="4962" w:right="850" w:firstLine="720"/>
        <w:jc w:val="right"/>
        <w:rPr>
          <w:rFonts w:ascii="Times New Roman" w:hAnsi="Times New Roman" w:cs="Times New Roman"/>
          <w:sz w:val="24"/>
          <w:szCs w:val="24"/>
        </w:rPr>
      </w:pPr>
    </w:p>
    <w:p w:rsidR="00F35B0F" w:rsidRPr="00791536" w:rsidRDefault="00F35B0F" w:rsidP="00AF7CE2">
      <w:pPr>
        <w:spacing w:line="276" w:lineRule="auto"/>
        <w:ind w:left="4962" w:right="850" w:firstLine="720"/>
        <w:jc w:val="right"/>
        <w:rPr>
          <w:rFonts w:ascii="Times New Roman" w:hAnsi="Times New Roman" w:cs="Times New Roman"/>
          <w:sz w:val="24"/>
          <w:szCs w:val="24"/>
        </w:rPr>
      </w:pPr>
    </w:p>
    <w:p w:rsidR="00F35B0F" w:rsidRPr="00791536" w:rsidRDefault="00F35B0F" w:rsidP="00AF7CE2">
      <w:pPr>
        <w:spacing w:line="276" w:lineRule="auto"/>
        <w:ind w:left="4962" w:right="850" w:firstLine="720"/>
        <w:jc w:val="right"/>
        <w:rPr>
          <w:rFonts w:ascii="Times New Roman" w:hAnsi="Times New Roman" w:cs="Times New Roman"/>
          <w:sz w:val="24"/>
          <w:szCs w:val="24"/>
        </w:rPr>
      </w:pPr>
    </w:p>
    <w:p w:rsidR="00F35B0F" w:rsidRPr="00791536" w:rsidRDefault="00F35B0F" w:rsidP="00AF7CE2">
      <w:pPr>
        <w:spacing w:line="276" w:lineRule="auto"/>
        <w:ind w:left="4962" w:right="850" w:firstLine="720"/>
        <w:jc w:val="right"/>
        <w:rPr>
          <w:rFonts w:ascii="Times New Roman" w:hAnsi="Times New Roman" w:cs="Times New Roman"/>
          <w:sz w:val="24"/>
          <w:szCs w:val="24"/>
        </w:rPr>
      </w:pPr>
    </w:p>
    <w:p w:rsidR="00F35B0F" w:rsidRPr="00791536" w:rsidRDefault="00F35B0F" w:rsidP="00AF7CE2">
      <w:pPr>
        <w:spacing w:line="276" w:lineRule="auto"/>
        <w:ind w:left="4962" w:right="850" w:firstLine="720"/>
        <w:jc w:val="right"/>
        <w:rPr>
          <w:rFonts w:ascii="Times New Roman" w:hAnsi="Times New Roman" w:cs="Times New Roman"/>
          <w:sz w:val="24"/>
          <w:szCs w:val="24"/>
        </w:rPr>
      </w:pPr>
    </w:p>
    <w:p w:rsidR="00F35B0F" w:rsidRPr="00791536" w:rsidRDefault="00F35B0F" w:rsidP="00AF7CE2">
      <w:pPr>
        <w:pStyle w:val="S1"/>
        <w:spacing w:line="276" w:lineRule="auto"/>
        <w:ind w:left="540" w:right="850"/>
        <w:jc w:val="center"/>
        <w:rPr>
          <w:b w:val="0"/>
          <w:bCs w:val="0"/>
        </w:rPr>
      </w:pPr>
      <w:r w:rsidRPr="00791536">
        <w:rPr>
          <w:b w:val="0"/>
          <w:bCs w:val="0"/>
        </w:rPr>
        <w:t>Нижний Новгород</w:t>
      </w:r>
    </w:p>
    <w:p w:rsidR="00F35B0F" w:rsidRPr="00791536" w:rsidRDefault="00F35B0F" w:rsidP="00AF7CE2">
      <w:pPr>
        <w:spacing w:line="276" w:lineRule="auto"/>
        <w:ind w:right="850" w:firstLine="720"/>
        <w:jc w:val="center"/>
        <w:rPr>
          <w:rFonts w:ascii="Times New Roman" w:hAnsi="Times New Roman" w:cs="Times New Roman"/>
          <w:sz w:val="24"/>
          <w:szCs w:val="24"/>
        </w:rPr>
      </w:pPr>
      <w:r w:rsidRPr="00791536">
        <w:rPr>
          <w:rFonts w:ascii="Times New Roman" w:hAnsi="Times New Roman" w:cs="Times New Roman"/>
          <w:sz w:val="24"/>
          <w:szCs w:val="24"/>
        </w:rPr>
        <w:t>2017 год</w:t>
      </w:r>
    </w:p>
    <w:p w:rsidR="00F35B0F" w:rsidRPr="00B86801" w:rsidRDefault="00F35B0F" w:rsidP="00AF7CE2">
      <w:pPr>
        <w:pStyle w:val="TOCHeading"/>
        <w:jc w:val="center"/>
        <w:rPr>
          <w:rFonts w:ascii="Times New Roman" w:hAnsi="Times New Roman" w:cs="Times New Roman"/>
          <w:color w:val="auto"/>
          <w:sz w:val="24"/>
          <w:szCs w:val="24"/>
          <w:u w:val="single"/>
        </w:rPr>
      </w:pPr>
      <w:bookmarkStart w:id="1" w:name="_Toc257821063"/>
      <w:bookmarkStart w:id="2" w:name="_Toc292374575"/>
      <w:r w:rsidRPr="00B86801">
        <w:rPr>
          <w:rFonts w:ascii="Times New Roman" w:hAnsi="Times New Roman" w:cs="Times New Roman"/>
          <w:color w:val="auto"/>
          <w:u w:val="single"/>
        </w:rPr>
        <w:t>Содержание</w:t>
      </w:r>
    </w:p>
    <w:p w:rsidR="00F35B0F" w:rsidRPr="00B86801" w:rsidRDefault="00F35B0F" w:rsidP="00AF7CE2">
      <w:pPr>
        <w:spacing w:line="276" w:lineRule="auto"/>
        <w:rPr>
          <w:rFonts w:ascii="Times New Roman" w:hAnsi="Times New Roman" w:cs="Times New Roman"/>
          <w:lang w:eastAsia="en-US"/>
        </w:rPr>
      </w:pPr>
    </w:p>
    <w:p w:rsidR="00F35B0F" w:rsidRPr="00B86801" w:rsidRDefault="00F35B0F" w:rsidP="00B86801">
      <w:pPr>
        <w:pStyle w:val="TOC1"/>
        <w:rPr>
          <w:noProof/>
          <w:sz w:val="22"/>
          <w:szCs w:val="22"/>
        </w:rPr>
      </w:pPr>
      <w:r w:rsidRPr="00B86801">
        <w:rPr>
          <w:sz w:val="24"/>
          <w:szCs w:val="24"/>
        </w:rPr>
        <w:fldChar w:fldCharType="begin"/>
      </w:r>
      <w:r w:rsidRPr="00B86801">
        <w:rPr>
          <w:sz w:val="24"/>
          <w:szCs w:val="24"/>
        </w:rPr>
        <w:instrText xml:space="preserve"> TOC \o "1-3" \h \z \u </w:instrText>
      </w:r>
      <w:r w:rsidRPr="00B86801">
        <w:rPr>
          <w:sz w:val="24"/>
          <w:szCs w:val="24"/>
        </w:rPr>
        <w:fldChar w:fldCharType="separate"/>
      </w:r>
      <w:hyperlink w:anchor="_Toc486497971" w:history="1">
        <w:r w:rsidRPr="00B86801">
          <w:rPr>
            <w:rStyle w:val="Hyperlink"/>
            <w:rFonts w:ascii="Times New Roman" w:hAnsi="Times New Roman" w:cs="Times New Roman"/>
            <w:noProof/>
          </w:rPr>
          <w:t>ЧАСТЬ </w:t>
        </w:r>
        <w:r w:rsidRPr="00B86801">
          <w:rPr>
            <w:rStyle w:val="Hyperlink"/>
            <w:rFonts w:ascii="Times New Roman" w:hAnsi="Times New Roman" w:cs="Times New Roman"/>
            <w:noProof/>
            <w:lang w:val="en-US"/>
          </w:rPr>
          <w:t>I</w:t>
        </w:r>
        <w:r w:rsidRPr="00B86801">
          <w:rPr>
            <w:rStyle w:val="Hyperlink"/>
            <w:rFonts w:ascii="Times New Roman" w:hAnsi="Times New Roman" w:cs="Times New Roman"/>
            <w:noProof/>
          </w:rPr>
          <w:t>.  ПОРЯДОК ПРИМЕНЕНИЯ ПРАВИЛ И ВНЕСЕНИЯ В НИХ ИЗМЕНЕНИЙ.</w:t>
        </w:r>
        <w:r w:rsidRPr="00B86801">
          <w:rPr>
            <w:noProof/>
            <w:webHidden/>
          </w:rPr>
          <w:tab/>
        </w:r>
        <w:r w:rsidRPr="00B86801">
          <w:rPr>
            <w:noProof/>
            <w:webHidden/>
          </w:rPr>
          <w:fldChar w:fldCharType="begin"/>
        </w:r>
        <w:r w:rsidRPr="00B86801">
          <w:rPr>
            <w:noProof/>
            <w:webHidden/>
          </w:rPr>
          <w:instrText xml:space="preserve"> PAGEREF _Toc486497971 \h </w:instrText>
        </w:r>
        <w:r>
          <w:rPr>
            <w:noProof/>
          </w:rPr>
        </w:r>
        <w:r w:rsidRPr="00B86801">
          <w:rPr>
            <w:noProof/>
            <w:webHidden/>
          </w:rPr>
          <w:fldChar w:fldCharType="separate"/>
        </w:r>
        <w:r>
          <w:rPr>
            <w:noProof/>
            <w:webHidden/>
          </w:rPr>
          <w:t>3</w:t>
        </w:r>
        <w:r w:rsidRPr="00B86801">
          <w:rPr>
            <w:noProof/>
            <w:webHidden/>
          </w:rPr>
          <w:fldChar w:fldCharType="end"/>
        </w:r>
      </w:hyperlink>
    </w:p>
    <w:p w:rsidR="00F35B0F" w:rsidRPr="00B86801" w:rsidRDefault="00F35B0F">
      <w:pPr>
        <w:pStyle w:val="TOC2"/>
        <w:tabs>
          <w:tab w:val="right" w:leader="dot" w:pos="9629"/>
        </w:tabs>
        <w:rPr>
          <w:b w:val="0"/>
          <w:bCs w:val="0"/>
          <w:i w:val="0"/>
          <w:iCs w:val="0"/>
          <w:sz w:val="22"/>
          <w:szCs w:val="22"/>
        </w:rPr>
      </w:pPr>
      <w:hyperlink w:anchor="_Toc486497972" w:history="1">
        <w:r w:rsidRPr="00B86801">
          <w:rPr>
            <w:rStyle w:val="Hyperlink"/>
          </w:rPr>
          <w:t>Глава</w:t>
        </w:r>
        <w:r w:rsidRPr="00B86801">
          <w:rPr>
            <w:rStyle w:val="Hyperlink"/>
            <w:caps/>
          </w:rPr>
          <w:t> 1.</w:t>
        </w:r>
        <w:r w:rsidRPr="00B86801">
          <w:rPr>
            <w:rStyle w:val="Hyperlink"/>
          </w:rPr>
          <w:t xml:space="preserve"> Общие положения.</w:t>
        </w:r>
        <w:r w:rsidRPr="00B86801">
          <w:rPr>
            <w:webHidden/>
          </w:rPr>
          <w:tab/>
        </w:r>
        <w:r w:rsidRPr="00B86801">
          <w:rPr>
            <w:webHidden/>
          </w:rPr>
          <w:fldChar w:fldCharType="begin"/>
        </w:r>
        <w:r w:rsidRPr="00B86801">
          <w:rPr>
            <w:webHidden/>
          </w:rPr>
          <w:instrText xml:space="preserve"> PAGEREF _Toc486497972 \h </w:instrText>
        </w:r>
        <w:r w:rsidRPr="00B86801">
          <w:rPr>
            <w:webHidden/>
          </w:rPr>
          <w:fldChar w:fldCharType="separate"/>
        </w:r>
        <w:r>
          <w:rPr>
            <w:webHidden/>
          </w:rPr>
          <w:t>3</w:t>
        </w:r>
        <w:r w:rsidRPr="00B86801">
          <w:rPr>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7973" w:history="1">
        <w:r w:rsidRPr="00B86801">
          <w:rPr>
            <w:rStyle w:val="Hyperlink"/>
            <w:rFonts w:ascii="Times New Roman" w:hAnsi="Times New Roman" w:cs="Times New Roman"/>
            <w:noProof/>
          </w:rPr>
          <w:t>Статья 1. Основные понятия, используемые в Правилах.</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_Toc486497973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7974" w:history="1">
        <w:r w:rsidRPr="00B86801">
          <w:rPr>
            <w:rStyle w:val="Hyperlink"/>
            <w:rFonts w:ascii="Times New Roman" w:hAnsi="Times New Roman" w:cs="Times New Roman"/>
            <w:noProof/>
          </w:rPr>
          <w:t>Статья 2. Назначение и содержание Правил землепользования и застройки.</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_Toc486497974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7975" w:history="1">
        <w:r w:rsidRPr="00B86801">
          <w:rPr>
            <w:rStyle w:val="Hyperlink"/>
            <w:rFonts w:ascii="Times New Roman" w:hAnsi="Times New Roman" w:cs="Times New Roman"/>
            <w:noProof/>
          </w:rPr>
          <w:t>Статья 3. Субъекты и объекты градостроительных отношений.</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_Toc486497975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7976" w:history="1">
        <w:r w:rsidRPr="00B86801">
          <w:rPr>
            <w:rStyle w:val="Hyperlink"/>
            <w:rFonts w:ascii="Times New Roman" w:hAnsi="Times New Roman" w:cs="Times New Roman"/>
            <w:noProof/>
          </w:rPr>
          <w:t>Статья 4. Открытость и доступность информации о землепользовании и застройке.</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_Toc486497976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7977" w:history="1">
        <w:r w:rsidRPr="00B86801">
          <w:rPr>
            <w:rStyle w:val="Hyperlink"/>
            <w:rFonts w:ascii="Times New Roman" w:hAnsi="Times New Roman" w:cs="Times New Roman"/>
            <w:noProof/>
          </w:rPr>
          <w:t>Статья 5. Права, возникшие до введения в действие Правил.</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_Toc486497977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7978" w:history="1">
        <w:r w:rsidRPr="00B86801">
          <w:rPr>
            <w:rStyle w:val="Hyperlink"/>
            <w:rFonts w:ascii="Times New Roman" w:hAnsi="Times New Roman" w:cs="Times New Roman"/>
            <w:noProof/>
          </w:rPr>
          <w:t>Статья 6. Особые положения.</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_Toc486497978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2"/>
        <w:tabs>
          <w:tab w:val="right" w:leader="dot" w:pos="9629"/>
        </w:tabs>
        <w:rPr>
          <w:b w:val="0"/>
          <w:bCs w:val="0"/>
          <w:i w:val="0"/>
          <w:iCs w:val="0"/>
          <w:sz w:val="22"/>
          <w:szCs w:val="22"/>
        </w:rPr>
      </w:pPr>
      <w:hyperlink w:anchor="_Toc486497979" w:history="1">
        <w:r w:rsidRPr="00B86801">
          <w:rPr>
            <w:rStyle w:val="Hyperlink"/>
          </w:rPr>
          <w:t>Глава 2. Регулирование землепользования и застройки органами государственной власти Нижегородской области, органами местного самоуправления.</w:t>
        </w:r>
        <w:r w:rsidRPr="00B86801">
          <w:rPr>
            <w:webHidden/>
          </w:rPr>
          <w:tab/>
        </w:r>
        <w:r w:rsidRPr="00B86801">
          <w:rPr>
            <w:webHidden/>
          </w:rPr>
          <w:fldChar w:fldCharType="begin"/>
        </w:r>
        <w:r w:rsidRPr="00B86801">
          <w:rPr>
            <w:webHidden/>
          </w:rPr>
          <w:instrText xml:space="preserve"> PAGEREF _Toc486497979 \h </w:instrText>
        </w:r>
        <w:r w:rsidRPr="00B86801">
          <w:rPr>
            <w:webHidden/>
          </w:rPr>
          <w:fldChar w:fldCharType="separate"/>
        </w:r>
        <w:r>
          <w:rPr>
            <w:webHidden/>
          </w:rPr>
          <w:t>3</w:t>
        </w:r>
        <w:r w:rsidRPr="00B86801">
          <w:rPr>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7980" w:history="1">
        <w:r w:rsidRPr="00B86801">
          <w:rPr>
            <w:rStyle w:val="Hyperlink"/>
            <w:rFonts w:ascii="Times New Roman" w:hAnsi="Times New Roman" w:cs="Times New Roman"/>
            <w:noProof/>
          </w:rPr>
          <w:t>Статья 7. Полномочия органов местного самоуправления в области градостроительной деятельности.</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_Toc486497980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7981" w:history="1">
        <w:r w:rsidRPr="00B86801">
          <w:rPr>
            <w:rStyle w:val="Hyperlink"/>
            <w:rFonts w:ascii="Times New Roman" w:hAnsi="Times New Roman" w:cs="Times New Roman"/>
            <w:noProof/>
          </w:rPr>
          <w:t>Статья 8. Комиссия по подготовке проекта Правил землепользования и застройки муниципального образования Алешковский сельсовет Богородского муниципального района Нижегородской области</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_Toc486497981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7982" w:history="1">
        <w:r w:rsidRPr="00B86801">
          <w:rPr>
            <w:rStyle w:val="Hyperlink"/>
            <w:rFonts w:ascii="Times New Roman" w:hAnsi="Times New Roman" w:cs="Times New Roman"/>
            <w:noProof/>
          </w:rPr>
          <w:t>Статья 9. Землепользование и застройка земельных участков на территории муниципального образования Алешковский сельсовет Богородского муниципального района Нижегородской области.</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_Toc486497982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7983" w:history="1">
        <w:r w:rsidRPr="00B86801">
          <w:rPr>
            <w:rStyle w:val="Hyperlink"/>
            <w:rFonts w:ascii="Times New Roman" w:hAnsi="Times New Roman" w:cs="Times New Roman"/>
            <w:noProof/>
          </w:rPr>
          <w:t>Статья 10. Осуществление строительства и реконструкции объектов капитального строительства на территории муниципального образования Алешковский сельсовет Богородского муниципального района Нижегородской области</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_Toc486497983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7984" w:history="1">
        <w:r w:rsidRPr="00B86801">
          <w:rPr>
            <w:rStyle w:val="Hyperlink"/>
            <w:rFonts w:ascii="Times New Roman" w:hAnsi="Times New Roman" w:cs="Times New Roman"/>
            <w:noProof/>
          </w:rPr>
          <w:t>Статья 11.Изменение одного вида разрешенного использования земельного участка и объекта капитального строительства на другой вид.</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_Toc486497984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7985" w:history="1">
        <w:r w:rsidRPr="00B86801">
          <w:rPr>
            <w:rStyle w:val="Hyperlink"/>
            <w:rFonts w:ascii="Times New Roman" w:hAnsi="Times New Roman" w:cs="Times New Roman"/>
            <w:noProof/>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_Toc486497985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7986" w:history="1">
        <w:r w:rsidRPr="00B86801">
          <w:rPr>
            <w:rStyle w:val="Hyperlink"/>
            <w:rFonts w:ascii="Times New Roman" w:hAnsi="Times New Roman" w:cs="Times New Roman"/>
            <w:noProof/>
          </w:rPr>
          <w:t>Статья 13.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_Toc486497986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7987" w:history="1">
        <w:r w:rsidRPr="00B86801">
          <w:rPr>
            <w:rStyle w:val="Hyperlink"/>
            <w:rFonts w:ascii="Times New Roman" w:hAnsi="Times New Roman" w:cs="Times New Roman"/>
            <w:noProof/>
          </w:rPr>
          <w:t xml:space="preserve">Статья 14. </w:t>
        </w:r>
        <w:r w:rsidRPr="00B86801">
          <w:rPr>
            <w:rStyle w:val="Hyperlink"/>
            <w:rFonts w:ascii="Times New Roman" w:hAnsi="Times New Roman" w:cs="Times New Roman"/>
            <w:noProof/>
            <w:lang w:eastAsia="en-US"/>
          </w:rPr>
          <w:t>Порядокизъятияземельных участков для государственных или муниципальных нужд</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_Toc486497987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2"/>
        <w:tabs>
          <w:tab w:val="right" w:leader="dot" w:pos="9629"/>
        </w:tabs>
        <w:rPr>
          <w:b w:val="0"/>
          <w:bCs w:val="0"/>
          <w:i w:val="0"/>
          <w:iCs w:val="0"/>
          <w:sz w:val="22"/>
          <w:szCs w:val="22"/>
        </w:rPr>
      </w:pPr>
      <w:hyperlink w:anchor="_Toc486497988" w:history="1">
        <w:r w:rsidRPr="00B86801">
          <w:rPr>
            <w:rStyle w:val="Hyperlink"/>
          </w:rPr>
          <w:t>Глава 3.  Положения о порядке организации и проведения публичных слушаний по вопросам землепользования и застройки.</w:t>
        </w:r>
        <w:r w:rsidRPr="00B86801">
          <w:rPr>
            <w:webHidden/>
          </w:rPr>
          <w:tab/>
        </w:r>
        <w:r w:rsidRPr="00B86801">
          <w:rPr>
            <w:webHidden/>
          </w:rPr>
          <w:fldChar w:fldCharType="begin"/>
        </w:r>
        <w:r w:rsidRPr="00B86801">
          <w:rPr>
            <w:webHidden/>
          </w:rPr>
          <w:instrText xml:space="preserve"> PAGEREF _Toc486497988 \h </w:instrText>
        </w:r>
        <w:r w:rsidRPr="00B86801">
          <w:rPr>
            <w:webHidden/>
          </w:rPr>
          <w:fldChar w:fldCharType="separate"/>
        </w:r>
        <w:r>
          <w:rPr>
            <w:webHidden/>
          </w:rPr>
          <w:t>3</w:t>
        </w:r>
        <w:r w:rsidRPr="00B86801">
          <w:rPr>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7989" w:history="1">
        <w:r w:rsidRPr="00B86801">
          <w:rPr>
            <w:rStyle w:val="Hyperlink"/>
            <w:rFonts w:ascii="Times New Roman" w:hAnsi="Times New Roman" w:cs="Times New Roman"/>
            <w:noProof/>
          </w:rPr>
          <w:t>Статья 15. Общие положения о публичных слушаниях.</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_Toc486497989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7990" w:history="1">
        <w:r w:rsidRPr="00B86801">
          <w:rPr>
            <w:rStyle w:val="Hyperlink"/>
            <w:rFonts w:ascii="Times New Roman" w:hAnsi="Times New Roman" w:cs="Times New Roman"/>
            <w:noProof/>
          </w:rPr>
          <w:t>Статья 16. Особенности проведения публичных слушаний по проекту Правил землепользования и застройки и внесению в них изменений.</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_Toc486497990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7991" w:history="1">
        <w:r w:rsidRPr="00B86801">
          <w:rPr>
            <w:rStyle w:val="Hyperlink"/>
            <w:rFonts w:ascii="Times New Roman" w:hAnsi="Times New Roman" w:cs="Times New Roman"/>
            <w:noProof/>
          </w:rPr>
          <w:t>Статья 17. Особенности проведения публичных слушаний по проекту планировки территории и проекту межевания территории.</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_Toc486497991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7992" w:history="1">
        <w:r w:rsidRPr="00B86801">
          <w:rPr>
            <w:rStyle w:val="Hyperlink"/>
            <w:rFonts w:ascii="Times New Roman" w:hAnsi="Times New Roman" w:cs="Times New Roman"/>
            <w:noProof/>
          </w:rPr>
          <w:t>Статья 18. Особенности проведения публичных слушаний по вопросу предоставления разрешения на условно разрешенный вид использования и по вопросу предоставления разрешений на отклонения от предельных параметров разрешенного строительства, реконструкции объектов капитального строительства.</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_Toc486497992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2"/>
        <w:tabs>
          <w:tab w:val="right" w:leader="dot" w:pos="9629"/>
        </w:tabs>
        <w:rPr>
          <w:b w:val="0"/>
          <w:bCs w:val="0"/>
          <w:i w:val="0"/>
          <w:iCs w:val="0"/>
          <w:sz w:val="22"/>
          <w:szCs w:val="22"/>
        </w:rPr>
      </w:pPr>
      <w:hyperlink w:anchor="_Toc486497993" w:history="1">
        <w:r w:rsidRPr="00B86801">
          <w:rPr>
            <w:rStyle w:val="Hyperlink"/>
          </w:rPr>
          <w:t>Глава 4. Подготовка документации по планировке территории</w:t>
        </w:r>
        <w:r w:rsidRPr="00B86801">
          <w:rPr>
            <w:webHidden/>
          </w:rPr>
          <w:tab/>
        </w:r>
        <w:r w:rsidRPr="00B86801">
          <w:rPr>
            <w:webHidden/>
          </w:rPr>
          <w:fldChar w:fldCharType="begin"/>
        </w:r>
        <w:r w:rsidRPr="00B86801">
          <w:rPr>
            <w:webHidden/>
          </w:rPr>
          <w:instrText xml:space="preserve"> PAGEREF _Toc486497993 \h </w:instrText>
        </w:r>
        <w:r w:rsidRPr="00B86801">
          <w:rPr>
            <w:webHidden/>
          </w:rPr>
          <w:fldChar w:fldCharType="separate"/>
        </w:r>
        <w:r>
          <w:rPr>
            <w:webHidden/>
          </w:rPr>
          <w:t>3</w:t>
        </w:r>
        <w:r w:rsidRPr="00B86801">
          <w:rPr>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7994" w:history="1">
        <w:r w:rsidRPr="00B86801">
          <w:rPr>
            <w:rStyle w:val="Hyperlink"/>
            <w:rFonts w:ascii="Times New Roman" w:hAnsi="Times New Roman" w:cs="Times New Roman"/>
            <w:noProof/>
          </w:rPr>
          <w:t>Статья 19. Назначение и виды документации по планировке территории.</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_Toc486497994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7995" w:history="1">
        <w:r w:rsidRPr="00B86801">
          <w:rPr>
            <w:rStyle w:val="Hyperlink"/>
            <w:rFonts w:ascii="Times New Roman" w:hAnsi="Times New Roman" w:cs="Times New Roman"/>
            <w:noProof/>
          </w:rPr>
          <w:t>Статья 19.1. Инженерные изыскания для подготовки документации по планировке территории.</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_Toc486497995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7996" w:history="1">
        <w:r w:rsidRPr="00B86801">
          <w:rPr>
            <w:rStyle w:val="Hyperlink"/>
            <w:rFonts w:ascii="Times New Roman" w:hAnsi="Times New Roman" w:cs="Times New Roman"/>
            <w:noProof/>
          </w:rPr>
          <w:t>Статья 20. Проект планировки территории.</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_Toc486497996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7997" w:history="1">
        <w:r w:rsidRPr="00B86801">
          <w:rPr>
            <w:rStyle w:val="Hyperlink"/>
            <w:rFonts w:ascii="Times New Roman" w:hAnsi="Times New Roman" w:cs="Times New Roman"/>
            <w:noProof/>
          </w:rPr>
          <w:t>Статья 20.1. Утверждение документации по планировки территории.</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_Toc486497997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rsidP="00B86801">
      <w:pPr>
        <w:pStyle w:val="TOC1"/>
        <w:rPr>
          <w:noProof/>
          <w:sz w:val="22"/>
          <w:szCs w:val="22"/>
        </w:rPr>
      </w:pPr>
      <w:hyperlink w:anchor="_Toc486497998" w:history="1">
        <w:r w:rsidRPr="00B86801">
          <w:rPr>
            <w:rStyle w:val="Hyperlink"/>
            <w:rFonts w:ascii="Times New Roman" w:hAnsi="Times New Roman" w:cs="Times New Roman"/>
            <w:noProof/>
          </w:rPr>
          <w:t>Статья 20.2. Особенности подготовки документации по планировке территории применительно к территории поселения.</w:t>
        </w:r>
        <w:r w:rsidRPr="00B86801">
          <w:rPr>
            <w:noProof/>
            <w:webHidden/>
          </w:rPr>
          <w:tab/>
        </w:r>
        <w:r w:rsidRPr="00B86801">
          <w:rPr>
            <w:noProof/>
            <w:webHidden/>
          </w:rPr>
          <w:fldChar w:fldCharType="begin"/>
        </w:r>
        <w:r w:rsidRPr="00B86801">
          <w:rPr>
            <w:noProof/>
            <w:webHidden/>
          </w:rPr>
          <w:instrText xml:space="preserve"> PAGEREF _Toc486497998 \h </w:instrText>
        </w:r>
        <w:r>
          <w:rPr>
            <w:noProof/>
          </w:rPr>
        </w:r>
        <w:r w:rsidRPr="00B86801">
          <w:rPr>
            <w:noProof/>
            <w:webHidden/>
          </w:rPr>
          <w:fldChar w:fldCharType="separate"/>
        </w:r>
        <w:r>
          <w:rPr>
            <w:noProof/>
            <w:webHidden/>
          </w:rPr>
          <w:t>3</w:t>
        </w:r>
        <w:r w:rsidRPr="00B86801">
          <w:rPr>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7999" w:history="1">
        <w:r w:rsidRPr="00B86801">
          <w:rPr>
            <w:rStyle w:val="Hyperlink"/>
            <w:rFonts w:ascii="Times New Roman" w:hAnsi="Times New Roman" w:cs="Times New Roman"/>
            <w:noProof/>
          </w:rPr>
          <w:t>Статья 21. Проекты межевания территорий.</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_Toc486497999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8000" w:history="1">
        <w:r w:rsidRPr="00B86801">
          <w:rPr>
            <w:rStyle w:val="Hyperlink"/>
            <w:rFonts w:ascii="Times New Roman" w:hAnsi="Times New Roman" w:cs="Times New Roman"/>
            <w:noProof/>
          </w:rPr>
          <w:t>Статья 22. Градостроительный план земельного участка</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_Toc486498000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8001" w:history="1">
        <w:r w:rsidRPr="00B86801">
          <w:rPr>
            <w:rStyle w:val="Hyperlink"/>
            <w:rFonts w:ascii="Times New Roman" w:hAnsi="Times New Roman" w:cs="Times New Roman"/>
            <w:noProof/>
          </w:rPr>
          <w:t>Статья 23. Развитие застроенных территорий.</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_Toc486498001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8002" w:history="1">
        <w:r w:rsidRPr="00B86801">
          <w:rPr>
            <w:rStyle w:val="Hyperlink"/>
            <w:rFonts w:ascii="Times New Roman" w:hAnsi="Times New Roman" w:cs="Times New Roman"/>
            <w:noProof/>
          </w:rPr>
          <w:t>Статья 24. Комплексное освоение территории.</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_Toc486498002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8003" w:history="1">
        <w:r w:rsidRPr="00B86801">
          <w:rPr>
            <w:rStyle w:val="Hyperlink"/>
            <w:rFonts w:ascii="Times New Roman" w:hAnsi="Times New Roman" w:cs="Times New Roman"/>
            <w:noProof/>
          </w:rPr>
          <w:t>Статья 24.1.  Договор об освоении территории в целях строительства жилья экономического класса.</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_Toc486498003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8004" w:history="1">
        <w:r w:rsidRPr="00B86801">
          <w:rPr>
            <w:rStyle w:val="Hyperlink"/>
            <w:rFonts w:ascii="Times New Roman" w:hAnsi="Times New Roman" w:cs="Times New Roman"/>
            <w:noProof/>
          </w:rPr>
          <w:t>Статья 24.2. Договор о комплексном освоении территории в целях строительства жилья экономического класса</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_Toc486498004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8005" w:history="1">
        <w:r w:rsidRPr="00B86801">
          <w:rPr>
            <w:rStyle w:val="Hyperlink"/>
            <w:rFonts w:ascii="Times New Roman" w:hAnsi="Times New Roman" w:cs="Times New Roman"/>
            <w:noProof/>
          </w:rPr>
          <w:t>Статья 24.3. Порядок организации и проведения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_Toc486498005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8006" w:history="1">
        <w:r w:rsidRPr="00B86801">
          <w:rPr>
            <w:rStyle w:val="Hyperlink"/>
            <w:rFonts w:ascii="Times New Roman" w:hAnsi="Times New Roman" w:cs="Times New Roman"/>
            <w:noProof/>
          </w:rPr>
          <w:t>Статья 24.4. Требования к участкам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_Toc486498006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2"/>
        <w:tabs>
          <w:tab w:val="right" w:leader="dot" w:pos="9629"/>
        </w:tabs>
        <w:rPr>
          <w:b w:val="0"/>
          <w:bCs w:val="0"/>
          <w:i w:val="0"/>
          <w:iCs w:val="0"/>
          <w:sz w:val="22"/>
          <w:szCs w:val="22"/>
        </w:rPr>
      </w:pPr>
      <w:hyperlink w:anchor="_Toc486498007" w:history="1">
        <w:r w:rsidRPr="00B86801">
          <w:rPr>
            <w:rStyle w:val="Hyperlink"/>
          </w:rPr>
          <w:t>Глава 5. Положения о внесении изменений в Правила землепользования и застройки.</w:t>
        </w:r>
        <w:r w:rsidRPr="00B86801">
          <w:rPr>
            <w:webHidden/>
          </w:rPr>
          <w:tab/>
        </w:r>
        <w:r w:rsidRPr="00B86801">
          <w:rPr>
            <w:webHidden/>
          </w:rPr>
          <w:fldChar w:fldCharType="begin"/>
        </w:r>
        <w:r w:rsidRPr="00B86801">
          <w:rPr>
            <w:webHidden/>
          </w:rPr>
          <w:instrText xml:space="preserve"> PAGEREF _Toc486498007 \h </w:instrText>
        </w:r>
        <w:r w:rsidRPr="00B86801">
          <w:rPr>
            <w:webHidden/>
          </w:rPr>
          <w:fldChar w:fldCharType="separate"/>
        </w:r>
        <w:r>
          <w:rPr>
            <w:webHidden/>
          </w:rPr>
          <w:t>3</w:t>
        </w:r>
        <w:r w:rsidRPr="00B86801">
          <w:rPr>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8008" w:history="1">
        <w:r w:rsidRPr="00B86801">
          <w:rPr>
            <w:rStyle w:val="Hyperlink"/>
            <w:rFonts w:ascii="Times New Roman" w:hAnsi="Times New Roman" w:cs="Times New Roman"/>
            <w:noProof/>
          </w:rPr>
          <w:t>Статья 25. Основания для внесения изменений в Правила землепользования и застройки.</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_Toc486498008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8009" w:history="1">
        <w:r w:rsidRPr="00B86801">
          <w:rPr>
            <w:rStyle w:val="Hyperlink"/>
            <w:rFonts w:ascii="Times New Roman" w:hAnsi="Times New Roman" w:cs="Times New Roman"/>
            <w:noProof/>
          </w:rPr>
          <w:t>Статья 26. Порядок внесения изменений в Правила землепользования и застройки.</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_Toc486498009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rsidP="00B86801">
      <w:pPr>
        <w:pStyle w:val="TOC1"/>
        <w:rPr>
          <w:noProof/>
          <w:sz w:val="22"/>
          <w:szCs w:val="22"/>
        </w:rPr>
      </w:pPr>
      <w:hyperlink w:anchor="_Toc486498010" w:history="1">
        <w:r w:rsidRPr="00B86801">
          <w:rPr>
            <w:rStyle w:val="Hyperlink"/>
            <w:rFonts w:ascii="Times New Roman" w:hAnsi="Times New Roman" w:cs="Times New Roman"/>
            <w:noProof/>
          </w:rPr>
          <w:t>ЧАСТЬ II.</w:t>
        </w:r>
        <w:r w:rsidRPr="00B86801">
          <w:rPr>
            <w:noProof/>
            <w:webHidden/>
          </w:rPr>
          <w:tab/>
        </w:r>
        <w:r w:rsidRPr="00B86801">
          <w:rPr>
            <w:noProof/>
            <w:webHidden/>
          </w:rPr>
          <w:fldChar w:fldCharType="begin"/>
        </w:r>
        <w:r w:rsidRPr="00B86801">
          <w:rPr>
            <w:noProof/>
            <w:webHidden/>
          </w:rPr>
          <w:instrText xml:space="preserve"> PAGEREF _Toc486498010 \h </w:instrText>
        </w:r>
        <w:r>
          <w:rPr>
            <w:noProof/>
          </w:rPr>
        </w:r>
        <w:r w:rsidRPr="00B86801">
          <w:rPr>
            <w:noProof/>
            <w:webHidden/>
          </w:rPr>
          <w:fldChar w:fldCharType="separate"/>
        </w:r>
        <w:r>
          <w:rPr>
            <w:noProof/>
            <w:webHidden/>
          </w:rPr>
          <w:t>3</w:t>
        </w:r>
        <w:r w:rsidRPr="00B86801">
          <w:rPr>
            <w:noProof/>
            <w:webHidden/>
          </w:rPr>
          <w:fldChar w:fldCharType="end"/>
        </w:r>
      </w:hyperlink>
    </w:p>
    <w:p w:rsidR="00F35B0F" w:rsidRPr="00B86801" w:rsidRDefault="00F35B0F" w:rsidP="00B86801">
      <w:pPr>
        <w:pStyle w:val="TOC1"/>
        <w:rPr>
          <w:noProof/>
          <w:sz w:val="22"/>
          <w:szCs w:val="22"/>
        </w:rPr>
      </w:pPr>
      <w:hyperlink w:anchor="_Toc486498011" w:history="1">
        <w:r w:rsidRPr="00B86801">
          <w:rPr>
            <w:rStyle w:val="Hyperlink"/>
            <w:rFonts w:ascii="Times New Roman" w:hAnsi="Times New Roman" w:cs="Times New Roman"/>
            <w:i/>
            <w:iCs/>
            <w:noProof/>
          </w:rPr>
          <w:t>КАРТА ГРАДОСТРОИТЕЛЬНОГО ЗОНИРОВАНИЯ.</w:t>
        </w:r>
        <w:r w:rsidRPr="00B86801">
          <w:rPr>
            <w:noProof/>
            <w:webHidden/>
          </w:rPr>
          <w:tab/>
        </w:r>
        <w:r w:rsidRPr="00B86801">
          <w:rPr>
            <w:noProof/>
            <w:webHidden/>
          </w:rPr>
          <w:fldChar w:fldCharType="begin"/>
        </w:r>
        <w:r w:rsidRPr="00B86801">
          <w:rPr>
            <w:noProof/>
            <w:webHidden/>
          </w:rPr>
          <w:instrText xml:space="preserve"> PAGEREF _Toc486498011 \h </w:instrText>
        </w:r>
        <w:r>
          <w:rPr>
            <w:noProof/>
          </w:rPr>
        </w:r>
        <w:r w:rsidRPr="00B86801">
          <w:rPr>
            <w:noProof/>
            <w:webHidden/>
          </w:rPr>
          <w:fldChar w:fldCharType="separate"/>
        </w:r>
        <w:r>
          <w:rPr>
            <w:noProof/>
            <w:webHidden/>
          </w:rPr>
          <w:t>3</w:t>
        </w:r>
        <w:r w:rsidRPr="00B86801">
          <w:rPr>
            <w:noProof/>
            <w:webHidden/>
          </w:rPr>
          <w:fldChar w:fldCharType="end"/>
        </w:r>
      </w:hyperlink>
    </w:p>
    <w:p w:rsidR="00F35B0F" w:rsidRPr="00B86801" w:rsidRDefault="00F35B0F">
      <w:pPr>
        <w:pStyle w:val="TOC2"/>
        <w:tabs>
          <w:tab w:val="right" w:leader="dot" w:pos="9629"/>
        </w:tabs>
        <w:rPr>
          <w:b w:val="0"/>
          <w:bCs w:val="0"/>
          <w:i w:val="0"/>
          <w:iCs w:val="0"/>
          <w:sz w:val="22"/>
          <w:szCs w:val="22"/>
        </w:rPr>
      </w:pPr>
      <w:hyperlink w:anchor="_Toc486498012" w:history="1">
        <w:r w:rsidRPr="00B86801">
          <w:rPr>
            <w:rStyle w:val="Hyperlink"/>
          </w:rPr>
          <w:t>Глава 6. Карта градостроительного зонирования.</w:t>
        </w:r>
        <w:r w:rsidRPr="00B86801">
          <w:rPr>
            <w:webHidden/>
          </w:rPr>
          <w:tab/>
        </w:r>
        <w:r w:rsidRPr="00B86801">
          <w:rPr>
            <w:webHidden/>
          </w:rPr>
          <w:fldChar w:fldCharType="begin"/>
        </w:r>
        <w:r w:rsidRPr="00B86801">
          <w:rPr>
            <w:webHidden/>
          </w:rPr>
          <w:instrText xml:space="preserve"> PAGEREF _Toc486498012 \h </w:instrText>
        </w:r>
        <w:r w:rsidRPr="00B86801">
          <w:rPr>
            <w:webHidden/>
          </w:rPr>
          <w:fldChar w:fldCharType="separate"/>
        </w:r>
        <w:r>
          <w:rPr>
            <w:webHidden/>
          </w:rPr>
          <w:t>3</w:t>
        </w:r>
        <w:r w:rsidRPr="00B86801">
          <w:rPr>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8013" w:history="1">
        <w:r w:rsidRPr="00B86801">
          <w:rPr>
            <w:rStyle w:val="Hyperlink"/>
            <w:rFonts w:ascii="Times New Roman" w:hAnsi="Times New Roman" w:cs="Times New Roman"/>
            <w:noProof/>
          </w:rPr>
          <w:t>Статья 27. Карта градостроительного зонирования муниципального образования Алешковский сельсовет Богородского муниципального района Нижегородской области.</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_Toc486498013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8014" w:history="1">
        <w:r w:rsidRPr="00B86801">
          <w:rPr>
            <w:rStyle w:val="Hyperlink"/>
            <w:rFonts w:ascii="Times New Roman" w:hAnsi="Times New Roman" w:cs="Times New Roman"/>
            <w:noProof/>
          </w:rPr>
          <w:t>Статья 28. Порядок установления территориальных зон.</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_Toc486498014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2"/>
        <w:tabs>
          <w:tab w:val="right" w:leader="dot" w:pos="9629"/>
        </w:tabs>
        <w:rPr>
          <w:b w:val="0"/>
          <w:bCs w:val="0"/>
          <w:i w:val="0"/>
          <w:iCs w:val="0"/>
          <w:sz w:val="22"/>
          <w:szCs w:val="22"/>
        </w:rPr>
      </w:pPr>
      <w:hyperlink w:anchor="_Toc486498015" w:history="1">
        <w:r w:rsidRPr="00B86801">
          <w:rPr>
            <w:rStyle w:val="Hyperlink"/>
          </w:rPr>
          <w:t>Глава 7. Зоны с особыми условиями использования территории.</w:t>
        </w:r>
        <w:r w:rsidRPr="00B86801">
          <w:rPr>
            <w:webHidden/>
          </w:rPr>
          <w:tab/>
        </w:r>
        <w:r w:rsidRPr="00B86801">
          <w:rPr>
            <w:webHidden/>
          </w:rPr>
          <w:fldChar w:fldCharType="begin"/>
        </w:r>
        <w:r w:rsidRPr="00B86801">
          <w:rPr>
            <w:webHidden/>
          </w:rPr>
          <w:instrText xml:space="preserve"> PAGEREF _Toc486498015 \h </w:instrText>
        </w:r>
        <w:r w:rsidRPr="00B86801">
          <w:rPr>
            <w:webHidden/>
          </w:rPr>
          <w:fldChar w:fldCharType="separate"/>
        </w:r>
        <w:r>
          <w:rPr>
            <w:webHidden/>
          </w:rPr>
          <w:t>3</w:t>
        </w:r>
        <w:r w:rsidRPr="00B86801">
          <w:rPr>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8016" w:history="1">
        <w:r w:rsidRPr="00B86801">
          <w:rPr>
            <w:rStyle w:val="Hyperlink"/>
            <w:rFonts w:ascii="Times New Roman" w:hAnsi="Times New Roman" w:cs="Times New Roman"/>
            <w:noProof/>
          </w:rPr>
          <w:t>Статья 29. Осуществление землепользования и застройки в зонах с особыми условиями использования территории.</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_Toc486498016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8017" w:history="1">
        <w:r w:rsidRPr="00B86801">
          <w:rPr>
            <w:rStyle w:val="Hyperlink"/>
            <w:rFonts w:ascii="Times New Roman" w:hAnsi="Times New Roman" w:cs="Times New Roman"/>
            <w:noProof/>
          </w:rPr>
          <w:t>Статья 30. Территории санитарных разрывов, минимально-допустимых расстояний и санитарно-защитных зон.</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_Toc486498017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8018" w:history="1">
        <w:r w:rsidRPr="00B86801">
          <w:rPr>
            <w:rStyle w:val="Hyperlink"/>
            <w:rFonts w:ascii="Times New Roman" w:hAnsi="Times New Roman" w:cs="Times New Roman"/>
            <w:noProof/>
          </w:rPr>
          <w:t>Статья 31. Нарушенные территории</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_Toc486498018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8019" w:history="1">
        <w:r w:rsidRPr="00B86801">
          <w:rPr>
            <w:rStyle w:val="Hyperlink"/>
            <w:rFonts w:ascii="Times New Roman" w:hAnsi="Times New Roman" w:cs="Times New Roman"/>
            <w:noProof/>
          </w:rPr>
          <w:t>Статья 32. Водоохранные зоны</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_Toc486498019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8020" w:history="1">
        <w:r w:rsidRPr="00B86801">
          <w:rPr>
            <w:rStyle w:val="Hyperlink"/>
            <w:rFonts w:ascii="Times New Roman" w:hAnsi="Times New Roman" w:cs="Times New Roman"/>
            <w:noProof/>
          </w:rPr>
          <w:t>Статья 33. Зоны санитарной охраны источников питьевого водоснабжения</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_Toc486498020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8021" w:history="1">
        <w:r w:rsidRPr="00B86801">
          <w:rPr>
            <w:rStyle w:val="Hyperlink"/>
            <w:rFonts w:ascii="Times New Roman" w:hAnsi="Times New Roman" w:cs="Times New Roman"/>
            <w:noProof/>
          </w:rPr>
          <w:t>Статья 34. Зоны охраны объектов культурного наследия (памятников истории, культуры и археологии) народов Российской Федерации</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_Toc486498021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rsidP="00B86801">
      <w:pPr>
        <w:pStyle w:val="TOC1"/>
        <w:rPr>
          <w:noProof/>
          <w:sz w:val="22"/>
          <w:szCs w:val="22"/>
        </w:rPr>
      </w:pPr>
      <w:hyperlink w:anchor="_Toc486498022" w:history="1">
        <w:r w:rsidRPr="00B86801">
          <w:rPr>
            <w:rStyle w:val="Hyperlink"/>
            <w:rFonts w:ascii="Times New Roman" w:hAnsi="Times New Roman" w:cs="Times New Roman"/>
            <w:noProof/>
          </w:rPr>
          <w:t>ЧАСТЬ III.  ГРАДОСТРОИТЕЛЬНЫЕ РЕГЛАМЕНТЫ.</w:t>
        </w:r>
        <w:r w:rsidRPr="00B86801">
          <w:rPr>
            <w:noProof/>
            <w:webHidden/>
          </w:rPr>
          <w:tab/>
        </w:r>
        <w:r w:rsidRPr="00B86801">
          <w:rPr>
            <w:noProof/>
            <w:webHidden/>
          </w:rPr>
          <w:fldChar w:fldCharType="begin"/>
        </w:r>
        <w:r w:rsidRPr="00B86801">
          <w:rPr>
            <w:noProof/>
            <w:webHidden/>
          </w:rPr>
          <w:instrText xml:space="preserve"> PAGEREF _Toc486498022 \h </w:instrText>
        </w:r>
        <w:r>
          <w:rPr>
            <w:noProof/>
          </w:rPr>
        </w:r>
        <w:r w:rsidRPr="00B86801">
          <w:rPr>
            <w:noProof/>
            <w:webHidden/>
          </w:rPr>
          <w:fldChar w:fldCharType="separate"/>
        </w:r>
        <w:r>
          <w:rPr>
            <w:noProof/>
            <w:webHidden/>
          </w:rPr>
          <w:t>3</w:t>
        </w:r>
        <w:r w:rsidRPr="00B86801">
          <w:rPr>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8023" w:history="1">
        <w:r w:rsidRPr="00B86801">
          <w:rPr>
            <w:rStyle w:val="Hyperlink"/>
            <w:rFonts w:ascii="Times New Roman" w:hAnsi="Times New Roman" w:cs="Times New Roman"/>
            <w:noProof/>
          </w:rPr>
          <w:t>Статья 35. Порядок установления градостроительных регламентов.</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_Toc486498023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8024" w:history="1">
        <w:r w:rsidRPr="00B86801">
          <w:rPr>
            <w:rStyle w:val="Hyperlink"/>
            <w:rFonts w:ascii="Times New Roman" w:hAnsi="Times New Roman" w:cs="Times New Roman"/>
            <w:noProof/>
          </w:rPr>
          <w:t>Статья 36. Состав градостроительных регламентов.</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_Toc486498024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8025" w:history="1">
        <w:r w:rsidRPr="00B86801">
          <w:rPr>
            <w:rStyle w:val="Hyperlink"/>
            <w:rFonts w:ascii="Times New Roman" w:hAnsi="Times New Roman" w:cs="Times New Roman"/>
            <w:noProof/>
          </w:rPr>
          <w:t>Статья 37.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_Toc486498025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8026" w:history="1">
        <w:r w:rsidRPr="00B86801">
          <w:rPr>
            <w:rStyle w:val="Hyperlink"/>
            <w:rFonts w:ascii="Times New Roman" w:hAnsi="Times New Roman" w:cs="Times New Roman"/>
            <w:noProof/>
          </w:rPr>
          <w:t>Статья 38. Общие требования к видам разрешенного использования земельных участков и объектов капитального строительства.</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_Toc486498026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8027" w:history="1">
        <w:r w:rsidRPr="00B86801">
          <w:rPr>
            <w:rStyle w:val="Hyperlink"/>
            <w:rFonts w:ascii="Times New Roman" w:hAnsi="Times New Roman" w:cs="Times New Roman"/>
            <w:noProof/>
          </w:rPr>
          <w:t>Статья 39. Перечень территориальных зон, выделенных на карте градостроительного зонирования территории Алешковского сельсовета</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_Toc486498027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8028" w:history="1">
        <w:r w:rsidRPr="00B86801">
          <w:rPr>
            <w:rStyle w:val="Hyperlink"/>
            <w:rFonts w:ascii="Times New Roman" w:hAnsi="Times New Roman" w:cs="Times New Roman"/>
            <w:noProof/>
          </w:rPr>
          <w:t>Статья 40. Градостроительные регламенты. Жилые зоны.</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_Toc486498028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8029" w:history="1">
        <w:r w:rsidRPr="00B86801">
          <w:rPr>
            <w:rStyle w:val="Hyperlink"/>
            <w:rFonts w:ascii="Times New Roman" w:hAnsi="Times New Roman" w:cs="Times New Roman"/>
            <w:noProof/>
          </w:rPr>
          <w:t>Статья 41. Градостроительные регламенты. Общественно-деловые зоны.</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_Toc486498029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8030" w:history="1">
        <w:r w:rsidRPr="00B86801">
          <w:rPr>
            <w:rStyle w:val="Hyperlink"/>
            <w:rFonts w:ascii="Times New Roman" w:hAnsi="Times New Roman" w:cs="Times New Roman"/>
            <w:noProof/>
          </w:rPr>
          <w:t>Статья 42. Градостроительные регламенты. Рекреационная зона</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_Toc486498030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8031" w:history="1">
        <w:r w:rsidRPr="00B86801">
          <w:rPr>
            <w:rStyle w:val="Hyperlink"/>
            <w:rFonts w:ascii="Times New Roman" w:hAnsi="Times New Roman" w:cs="Times New Roman"/>
            <w:noProof/>
          </w:rPr>
          <w:t>Статья 43. Градостроительные регламенты. Зоны лесного фонда</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_Toc486498031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8032" w:history="1">
        <w:r w:rsidRPr="00B86801">
          <w:rPr>
            <w:rStyle w:val="Hyperlink"/>
            <w:rFonts w:ascii="Times New Roman" w:hAnsi="Times New Roman" w:cs="Times New Roman"/>
            <w:noProof/>
          </w:rPr>
          <w:t>Статья 44. Градостроительные регламенты. Зоны водного фонда</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_Toc486498032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8033" w:history="1">
        <w:r w:rsidRPr="00B86801">
          <w:rPr>
            <w:rStyle w:val="Hyperlink"/>
            <w:rFonts w:ascii="Times New Roman" w:hAnsi="Times New Roman" w:cs="Times New Roman"/>
            <w:noProof/>
          </w:rPr>
          <w:t>Статья 45. Градостроительные регламенты. Зоны производственного и коммунально-складского назначения</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_Toc486498033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8034" w:history="1">
        <w:r w:rsidRPr="00B86801">
          <w:rPr>
            <w:rStyle w:val="Hyperlink"/>
            <w:rFonts w:ascii="Times New Roman" w:hAnsi="Times New Roman" w:cs="Times New Roman"/>
            <w:noProof/>
          </w:rPr>
          <w:t>Статья 46. Градостроительные регламенты. Зоны специального назначения.</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_Toc486498034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8035" w:history="1">
        <w:r w:rsidRPr="00B86801">
          <w:rPr>
            <w:rStyle w:val="Hyperlink"/>
            <w:rFonts w:ascii="Times New Roman" w:hAnsi="Times New Roman" w:cs="Times New Roman"/>
            <w:noProof/>
          </w:rPr>
          <w:t>Статья 47. Градостроительные регламенты. Зона сельскохозяйственного использования</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_Toc486498035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B86801" w:rsidRDefault="00F35B0F">
      <w:pPr>
        <w:pStyle w:val="TOC3"/>
        <w:rPr>
          <w:rFonts w:ascii="Times New Roman" w:hAnsi="Times New Roman" w:cs="Times New Roman"/>
          <w:noProof/>
          <w:sz w:val="22"/>
          <w:szCs w:val="22"/>
        </w:rPr>
      </w:pPr>
      <w:hyperlink w:anchor="_Toc486498036" w:history="1">
        <w:r w:rsidRPr="00B86801">
          <w:rPr>
            <w:rStyle w:val="Hyperlink"/>
            <w:rFonts w:ascii="Times New Roman" w:hAnsi="Times New Roman" w:cs="Times New Roman"/>
            <w:noProof/>
          </w:rPr>
          <w:t>Статья 48. Градостроительные регламенты. Зона инженерно-транспортной инфраструктуры</w:t>
        </w:r>
        <w:r w:rsidRPr="00B86801">
          <w:rPr>
            <w:rFonts w:ascii="Times New Roman" w:hAnsi="Times New Roman" w:cs="Times New Roman"/>
            <w:noProof/>
            <w:webHidden/>
          </w:rPr>
          <w:tab/>
        </w:r>
        <w:r w:rsidRPr="00B86801">
          <w:rPr>
            <w:rFonts w:ascii="Times New Roman" w:hAnsi="Times New Roman" w:cs="Times New Roman"/>
            <w:noProof/>
            <w:webHidden/>
          </w:rPr>
          <w:fldChar w:fldCharType="begin"/>
        </w:r>
        <w:r w:rsidRPr="00B86801">
          <w:rPr>
            <w:rFonts w:ascii="Times New Roman" w:hAnsi="Times New Roman" w:cs="Times New Roman"/>
            <w:noProof/>
            <w:webHidden/>
          </w:rPr>
          <w:instrText xml:space="preserve"> PAGEREF _Toc486498036 \h </w:instrText>
        </w:r>
        <w:r w:rsidRPr="00910368">
          <w:rPr>
            <w:rFonts w:ascii="Times New Roman" w:hAnsi="Times New Roman" w:cs="Times New Roman"/>
            <w:noProof/>
          </w:rPr>
        </w:r>
        <w:r w:rsidRPr="00B86801">
          <w:rPr>
            <w:rFonts w:ascii="Times New Roman" w:hAnsi="Times New Roman" w:cs="Times New Roman"/>
            <w:noProof/>
            <w:webHidden/>
          </w:rPr>
          <w:fldChar w:fldCharType="separate"/>
        </w:r>
        <w:r>
          <w:rPr>
            <w:rFonts w:ascii="Times New Roman" w:hAnsi="Times New Roman" w:cs="Times New Roman"/>
            <w:noProof/>
            <w:webHidden/>
          </w:rPr>
          <w:t>3</w:t>
        </w:r>
        <w:r w:rsidRPr="00B86801">
          <w:rPr>
            <w:rFonts w:ascii="Times New Roman" w:hAnsi="Times New Roman" w:cs="Times New Roman"/>
            <w:noProof/>
            <w:webHidden/>
          </w:rPr>
          <w:fldChar w:fldCharType="end"/>
        </w:r>
      </w:hyperlink>
    </w:p>
    <w:p w:rsidR="00F35B0F" w:rsidRPr="00791536" w:rsidRDefault="00F35B0F" w:rsidP="00AF7CE2">
      <w:pPr>
        <w:spacing w:line="276" w:lineRule="auto"/>
        <w:rPr>
          <w:rFonts w:ascii="Times New Roman" w:hAnsi="Times New Roman" w:cs="Times New Roman"/>
        </w:rPr>
      </w:pPr>
      <w:r w:rsidRPr="00B86801">
        <w:rPr>
          <w:sz w:val="24"/>
          <w:szCs w:val="24"/>
        </w:rPr>
        <w:fldChar w:fldCharType="end"/>
      </w:r>
    </w:p>
    <w:p w:rsidR="00F35B0F" w:rsidRPr="00791536" w:rsidRDefault="00F35B0F" w:rsidP="00AF7CE2">
      <w:pPr>
        <w:spacing w:after="200" w:line="276" w:lineRule="auto"/>
        <w:jc w:val="center"/>
        <w:rPr>
          <w:rFonts w:ascii="Times New Roman" w:hAnsi="Times New Roman" w:cs="Times New Roman"/>
          <w:sz w:val="36"/>
          <w:szCs w:val="36"/>
        </w:rPr>
      </w:pPr>
    </w:p>
    <w:p w:rsidR="00F35B0F" w:rsidRPr="00791536" w:rsidRDefault="00F35B0F" w:rsidP="00AF7CE2">
      <w:pPr>
        <w:pStyle w:val="Heading1"/>
        <w:spacing w:line="276" w:lineRule="auto"/>
      </w:pPr>
    </w:p>
    <w:p w:rsidR="00F35B0F" w:rsidRPr="00791536" w:rsidRDefault="00F35B0F" w:rsidP="00AF7CE2">
      <w:pPr>
        <w:pStyle w:val="Heading1"/>
        <w:spacing w:line="276" w:lineRule="auto"/>
        <w:ind w:right="140"/>
      </w:pPr>
      <w:r w:rsidRPr="00791536">
        <w:br w:type="column"/>
      </w:r>
      <w:bookmarkStart w:id="3" w:name="_Toc486497971"/>
      <w:r w:rsidRPr="00791536">
        <w:t>ЧАСТЬ </w:t>
      </w:r>
      <w:r w:rsidRPr="00791536">
        <w:rPr>
          <w:lang w:val="en-US"/>
        </w:rPr>
        <w:t>I</w:t>
      </w:r>
      <w:r w:rsidRPr="00791536">
        <w:t>. </w:t>
      </w:r>
      <w:r w:rsidRPr="00791536">
        <w:br/>
        <w:t>ПОРЯДОК ПРИМЕНЕНИЯ ПРАВИЛ</w:t>
      </w:r>
      <w:r w:rsidRPr="00791536">
        <w:br/>
        <w:t>И ВНЕСЕНИЯ В НИХ ИЗМЕНЕНИЙ</w:t>
      </w:r>
      <w:bookmarkEnd w:id="1"/>
      <w:r w:rsidRPr="00791536">
        <w:t>.</w:t>
      </w:r>
      <w:bookmarkEnd w:id="3"/>
      <w:bookmarkEnd w:id="2"/>
    </w:p>
    <w:p w:rsidR="00F35B0F" w:rsidRPr="00791536" w:rsidRDefault="00F35B0F" w:rsidP="00AF7CE2">
      <w:pPr>
        <w:pStyle w:val="Heading2"/>
        <w:spacing w:line="276" w:lineRule="auto"/>
      </w:pPr>
      <w:bookmarkStart w:id="4" w:name="_Toc257821064"/>
      <w:bookmarkStart w:id="5" w:name="_Toc292374576"/>
      <w:bookmarkStart w:id="6" w:name="_Toc486497972"/>
      <w:r w:rsidRPr="00791536">
        <w:t>Глава</w:t>
      </w:r>
      <w:r w:rsidRPr="00791536">
        <w:rPr>
          <w:caps/>
        </w:rPr>
        <w:t> 1.</w:t>
      </w:r>
      <w:r w:rsidRPr="00791536">
        <w:t xml:space="preserve"> Общие положения</w:t>
      </w:r>
      <w:bookmarkEnd w:id="4"/>
      <w:r w:rsidRPr="00791536">
        <w:t>.</w:t>
      </w:r>
      <w:bookmarkEnd w:id="5"/>
      <w:bookmarkEnd w:id="6"/>
    </w:p>
    <w:p w:rsidR="00F35B0F" w:rsidRPr="00791536" w:rsidRDefault="00F35B0F" w:rsidP="00AF7CE2">
      <w:pPr>
        <w:spacing w:line="276" w:lineRule="auto"/>
        <w:ind w:firstLine="851"/>
        <w:jc w:val="both"/>
        <w:rPr>
          <w:rFonts w:ascii="Times New Roman" w:hAnsi="Times New Roman" w:cs="Times New Roman"/>
          <w:sz w:val="24"/>
          <w:szCs w:val="24"/>
        </w:rPr>
      </w:pPr>
      <w:bookmarkStart w:id="7" w:name="_Toc257821065"/>
      <w:bookmarkStart w:id="8" w:name="_Toc292374577"/>
      <w:r w:rsidRPr="00791536">
        <w:rPr>
          <w:rFonts w:ascii="Times New Roman" w:hAnsi="Times New Roman" w:cs="Times New Roman"/>
          <w:sz w:val="24"/>
          <w:szCs w:val="24"/>
        </w:rPr>
        <w:t>Правила землепользования и застройки муниципального образованияАлешковский сельсовет Богородского муниципального района Нижегородской области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Нижегородской области, Уставом муниципального образованияАлешковский сельсовет Богородского муниципального района Нижегородской области,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образованияАлешковский сельсовет Богородского муниципального района Нижегородской области, охраны его культурного наследия, окружающей среды и рационального использования природных ресурсов.</w:t>
      </w:r>
    </w:p>
    <w:p w:rsidR="00F35B0F" w:rsidRPr="00791536" w:rsidRDefault="00F35B0F" w:rsidP="00AF7CE2">
      <w:pPr>
        <w:pStyle w:val="Heading3"/>
        <w:spacing w:line="276" w:lineRule="auto"/>
      </w:pPr>
    </w:p>
    <w:p w:rsidR="00F35B0F" w:rsidRPr="00791536" w:rsidRDefault="00F35B0F" w:rsidP="00AF7CE2">
      <w:pPr>
        <w:pStyle w:val="Heading3"/>
        <w:spacing w:line="276" w:lineRule="auto"/>
      </w:pPr>
      <w:bookmarkStart w:id="9" w:name="_Toc486497973"/>
      <w:r w:rsidRPr="00791536">
        <w:t>Статья 1. Основные понятия, используемые в Правилах</w:t>
      </w:r>
      <w:bookmarkEnd w:id="7"/>
      <w:r w:rsidRPr="00791536">
        <w:t>.</w:t>
      </w:r>
      <w:bookmarkEnd w:id="8"/>
      <w:bookmarkEnd w:id="9"/>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sz w:val="24"/>
          <w:szCs w:val="24"/>
        </w:rPr>
        <w:t>Понятия, используемые в Правилах, применяются в следующем значении в соответствии с действующим законодательством, СНиПами, ГОСТами, СанПиНами и иными нормативными документами.</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Акт приемки</w:t>
      </w:r>
      <w:r w:rsidRPr="00791536">
        <w:rPr>
          <w:rFonts w:ascii="Times New Roman" w:hAnsi="Times New Roman" w:cs="Times New Roman"/>
          <w:sz w:val="24"/>
          <w:szCs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Арендаторы земельных участков</w:t>
      </w:r>
      <w:r w:rsidRPr="00791536">
        <w:rPr>
          <w:rFonts w:ascii="Times New Roman" w:hAnsi="Times New Roman" w:cs="Times New Roman"/>
          <w:sz w:val="24"/>
          <w:szCs w:val="24"/>
        </w:rPr>
        <w:t xml:space="preserve"> – лица, владеющие и пользующиеся земельными участками по договору аренды, договору субаренды.</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 xml:space="preserve">Виды разрешенного использования земельных участков и объектов капитального строительства </w:t>
      </w:r>
      <w:r w:rsidRPr="00791536">
        <w:rPr>
          <w:rFonts w:ascii="Times New Roman" w:hAnsi="Times New Roman" w:cs="Times New Roman"/>
          <w:sz w:val="24"/>
          <w:szCs w:val="24"/>
        </w:rPr>
        <w:t>– виды деятельности, а также объекты, осуществлять и размещать которые на земельных участках разрешено в силу наименования этих видов деятельности и объектов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Водоохранная зона</w:t>
      </w:r>
      <w:bookmarkStart w:id="10" w:name="OLE_LINK5"/>
      <w:r w:rsidRPr="00791536">
        <w:rPr>
          <w:rFonts w:ascii="Times New Roman" w:hAnsi="Times New Roman" w:cs="Times New Roman"/>
          <w:sz w:val="24"/>
          <w:szCs w:val="24"/>
        </w:rPr>
        <w:sym w:font="Symbol" w:char="F02D"/>
      </w:r>
      <w:bookmarkEnd w:id="10"/>
      <w:r w:rsidRPr="00791536">
        <w:rPr>
          <w:rFonts w:ascii="Times New Roman" w:hAnsi="Times New Roman" w:cs="Times New Roman"/>
          <w:sz w:val="24"/>
          <w:szCs w:val="24"/>
        </w:rPr>
        <w:t>территория, примыкающая к береговой линии рек, ручьев, каналов, озер, водохранилищ,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 xml:space="preserve">Вспомогательные виды разрешенного использования земельных участков и объектов капитального строительства </w:t>
      </w:r>
      <w:r w:rsidRPr="00791536">
        <w:rPr>
          <w:rFonts w:ascii="Times New Roman" w:hAnsi="Times New Roman" w:cs="Times New Roman"/>
          <w:sz w:val="24"/>
          <w:szCs w:val="24"/>
        </w:rPr>
        <w:t>– виды деятельности, а также объекты, осуществлять и размещать которые на земельных участках разрешено в силу наименования этих видов деятельности и объектов в составе градостроительных регламентов применительно к соответствующим территориальным зонам при том, что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использования земельных участков и объектов капитального строительства и осуществляются только совместно с ними.</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Высота здания, строения, сооружения</w:t>
      </w:r>
      <w:r w:rsidRPr="00791536">
        <w:rPr>
          <w:rFonts w:ascii="Times New Roman" w:hAnsi="Times New Roman" w:cs="Times New Roman"/>
          <w:sz w:val="24"/>
          <w:szCs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Градостроительная деятельность</w:t>
      </w:r>
      <w:r w:rsidRPr="00791536">
        <w:rPr>
          <w:rFonts w:ascii="Times New Roman" w:hAnsi="Times New Roman" w:cs="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Градостроительный план земельного участка</w:t>
      </w:r>
      <w:r w:rsidRPr="00791536">
        <w:rPr>
          <w:rFonts w:ascii="Times New Roman" w:hAnsi="Times New Roman" w:cs="Times New Roman"/>
          <w:sz w:val="24"/>
          <w:szCs w:val="24"/>
        </w:rPr>
        <w:t xml:space="preserve"> – документ, подготавливаемый в составе проекта межевания территории или в виде отдельного документа, содержащий информацию в соответствии с частью 3 статьи 44 Градостроительного кодекса Российской Федерации.</w:t>
      </w:r>
    </w:p>
    <w:p w:rsidR="00F35B0F" w:rsidRPr="00791536" w:rsidRDefault="00F35B0F" w:rsidP="00AF7CE2">
      <w:pPr>
        <w:spacing w:line="276" w:lineRule="auto"/>
        <w:ind w:firstLine="851"/>
        <w:jc w:val="both"/>
        <w:rPr>
          <w:rFonts w:ascii="Times New Roman" w:hAnsi="Times New Roman" w:cs="Times New Roman"/>
          <w:sz w:val="24"/>
          <w:szCs w:val="24"/>
        </w:rPr>
      </w:pPr>
      <w:bookmarkStart w:id="11" w:name="OLE_LINK3"/>
      <w:bookmarkStart w:id="12" w:name="OLE_LINK4"/>
      <w:r w:rsidRPr="00791536">
        <w:rPr>
          <w:rFonts w:ascii="Times New Roman" w:hAnsi="Times New Roman" w:cs="Times New Roman"/>
          <w:b/>
          <w:bCs/>
          <w:sz w:val="24"/>
          <w:szCs w:val="24"/>
        </w:rPr>
        <w:t>Градостроительный регламент</w:t>
      </w:r>
      <w:r w:rsidRPr="00791536">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Заказчик</w:t>
      </w:r>
      <w:r w:rsidRPr="00791536">
        <w:rPr>
          <w:rFonts w:ascii="Times New Roman" w:hAnsi="Times New Roman" w:cs="Times New Roman"/>
          <w:sz w:val="24"/>
          <w:szCs w:val="24"/>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bookmarkEnd w:id="11"/>
    <w:bookmarkEnd w:id="12"/>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Застройщик</w:t>
      </w:r>
      <w:r w:rsidRPr="00791536">
        <w:rPr>
          <w:rFonts w:ascii="Times New Roman" w:hAnsi="Times New Roman" w:cs="Times New Roman"/>
          <w:sz w:val="24"/>
          <w:szCs w:val="24"/>
        </w:rPr>
        <w:t>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 xml:space="preserve">Зеленые насаждения </w:t>
      </w:r>
      <w:r w:rsidRPr="00791536">
        <w:rPr>
          <w:rFonts w:ascii="Times New Roman" w:hAnsi="Times New Roman" w:cs="Times New Roman"/>
          <w:sz w:val="24"/>
          <w:szCs w:val="24"/>
        </w:rPr>
        <w:t>– совокупность древесных, кустарниковых и травянистых растений на определённой территории;</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 xml:space="preserve">Земельные участки общего пользования – </w:t>
      </w:r>
      <w:r w:rsidRPr="00791536">
        <w:rPr>
          <w:rFonts w:ascii="Times New Roman" w:hAnsi="Times New Roman" w:cs="Times New Roman"/>
          <w:sz w:val="24"/>
          <w:szCs w:val="24"/>
        </w:rPr>
        <w:t>участки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регламенты территориальных зон не распространяются на земельные участки общего пользования.</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Земельный участок</w:t>
      </w:r>
      <w:r w:rsidRPr="00791536">
        <w:rPr>
          <w:rFonts w:ascii="Times New Roman" w:hAnsi="Times New Roman" w:cs="Times New Roman"/>
          <w:sz w:val="24"/>
          <w:szCs w:val="24"/>
        </w:rPr>
        <w:t xml:space="preserve"> – часть земной поверхности, границы которой определены в соответствии с федеральными законами.  Земельный участок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Земельный сервитут</w:t>
      </w:r>
      <w:r w:rsidRPr="00791536">
        <w:rPr>
          <w:rFonts w:ascii="Times New Roman" w:hAnsi="Times New Roman" w:cs="Times New Roman"/>
          <w:sz w:val="24"/>
          <w:szCs w:val="24"/>
        </w:rPr>
        <w:t xml:space="preserve"> – </w:t>
      </w:r>
      <w:r w:rsidRPr="00791536">
        <w:rPr>
          <w:rFonts w:ascii="Times New Roman" w:hAnsi="Times New Roman" w:cs="Times New Roman"/>
          <w:sz w:val="24"/>
          <w:szCs w:val="24"/>
          <w:shd w:val="clear" w:color="auto" w:fill="FFFFFF"/>
        </w:rPr>
        <w:t>право ограниченного пользования чужим</w:t>
      </w:r>
      <w:r w:rsidRPr="00791536">
        <w:rPr>
          <w:rStyle w:val="apple-converted-space"/>
          <w:rFonts w:ascii="Times New Roman" w:hAnsi="Times New Roman" w:cs="Times New Roman"/>
          <w:sz w:val="24"/>
          <w:szCs w:val="24"/>
          <w:shd w:val="clear" w:color="auto" w:fill="FFFFFF"/>
        </w:rPr>
        <w:t> </w:t>
      </w:r>
      <w:hyperlink r:id="rId7" w:tooltip="Земельный участок" w:history="1">
        <w:r w:rsidRPr="00791536">
          <w:rPr>
            <w:rStyle w:val="Hyperlink"/>
            <w:rFonts w:ascii="Times New Roman" w:hAnsi="Times New Roman" w:cs="Times New Roman"/>
            <w:color w:val="auto"/>
            <w:sz w:val="24"/>
            <w:szCs w:val="24"/>
            <w:u w:val="none"/>
            <w:shd w:val="clear" w:color="auto" w:fill="FFFFFF"/>
          </w:rPr>
          <w:t>земельным участком</w:t>
        </w:r>
      </w:hyperlink>
      <w:r w:rsidRPr="00791536">
        <w:rPr>
          <w:rFonts w:ascii="Times New Roman" w:hAnsi="Times New Roman" w:cs="Times New Roman"/>
          <w:sz w:val="24"/>
          <w:szCs w:val="24"/>
          <w:shd w:val="clear" w:color="auto" w:fill="FFFFFF"/>
        </w:rPr>
        <w:t>, зданием, сооружением и другим недвижимым имуществом</w:t>
      </w:r>
      <w:r w:rsidRPr="00791536">
        <w:rPr>
          <w:rFonts w:ascii="Times New Roman" w:hAnsi="Times New Roman" w:cs="Times New Roman"/>
          <w:sz w:val="24"/>
          <w:szCs w:val="24"/>
        </w:rPr>
        <w:t>. В</w:t>
      </w:r>
      <w:r w:rsidRPr="00791536">
        <w:rPr>
          <w:rFonts w:ascii="Times New Roman" w:hAnsi="Times New Roman" w:cs="Times New Roman"/>
          <w:sz w:val="24"/>
          <w:szCs w:val="24"/>
          <w:shd w:val="clear" w:color="auto" w:fill="FFFFFF"/>
        </w:rPr>
        <w:t>ыделяют</w:t>
      </w:r>
      <w:r w:rsidRPr="00791536">
        <w:rPr>
          <w:rStyle w:val="apple-converted-space"/>
          <w:rFonts w:ascii="Times New Roman" w:hAnsi="Times New Roman" w:cs="Times New Roman"/>
          <w:sz w:val="24"/>
          <w:szCs w:val="24"/>
          <w:shd w:val="clear" w:color="auto" w:fill="FFFFFF"/>
        </w:rPr>
        <w:t> </w:t>
      </w:r>
      <w:hyperlink r:id="rId8" w:tooltip="Частный сервитут" w:history="1">
        <w:r w:rsidRPr="00791536">
          <w:rPr>
            <w:rStyle w:val="Hyperlink"/>
            <w:rFonts w:ascii="Times New Roman" w:hAnsi="Times New Roman" w:cs="Times New Roman"/>
            <w:color w:val="auto"/>
            <w:sz w:val="24"/>
            <w:szCs w:val="24"/>
            <w:u w:val="none"/>
            <w:shd w:val="clear" w:color="auto" w:fill="FFFFFF"/>
          </w:rPr>
          <w:t>частный сервитут</w:t>
        </w:r>
      </w:hyperlink>
      <w:r w:rsidRPr="00791536">
        <w:rPr>
          <w:rStyle w:val="apple-converted-space"/>
          <w:rFonts w:ascii="Times New Roman" w:hAnsi="Times New Roman" w:cs="Times New Roman"/>
          <w:sz w:val="24"/>
          <w:szCs w:val="24"/>
          <w:shd w:val="clear" w:color="auto" w:fill="FFFFFF"/>
        </w:rPr>
        <w:t> </w:t>
      </w:r>
      <w:r w:rsidRPr="00791536">
        <w:rPr>
          <w:rFonts w:ascii="Times New Roman" w:hAnsi="Times New Roman" w:cs="Times New Roman"/>
          <w:sz w:val="24"/>
          <w:szCs w:val="24"/>
          <w:shd w:val="clear" w:color="auto" w:fill="FFFFFF"/>
        </w:rPr>
        <w:t>и</w:t>
      </w:r>
      <w:r w:rsidRPr="00791536">
        <w:rPr>
          <w:rStyle w:val="apple-converted-space"/>
          <w:rFonts w:ascii="Times New Roman" w:hAnsi="Times New Roman" w:cs="Times New Roman"/>
          <w:sz w:val="24"/>
          <w:szCs w:val="24"/>
          <w:shd w:val="clear" w:color="auto" w:fill="FFFFFF"/>
        </w:rPr>
        <w:t> </w:t>
      </w:r>
      <w:hyperlink r:id="rId9" w:tooltip="Публичный сервитут" w:history="1">
        <w:r w:rsidRPr="00791536">
          <w:rPr>
            <w:rStyle w:val="Hyperlink"/>
            <w:rFonts w:ascii="Times New Roman" w:hAnsi="Times New Roman" w:cs="Times New Roman"/>
            <w:color w:val="auto"/>
            <w:sz w:val="24"/>
            <w:szCs w:val="24"/>
            <w:u w:val="none"/>
            <w:shd w:val="clear" w:color="auto" w:fill="FFFFFF"/>
          </w:rPr>
          <w:t>публичный сервитут</w:t>
        </w:r>
      </w:hyperlink>
      <w:r w:rsidRPr="00791536">
        <w:rPr>
          <w:rFonts w:ascii="Times New Roman" w:hAnsi="Times New Roman" w:cs="Times New Roman"/>
          <w:sz w:val="24"/>
          <w:szCs w:val="24"/>
          <w:shd w:val="clear" w:color="auto" w:fill="FFFFFF"/>
        </w:rPr>
        <w:t xml:space="preserve">. </w:t>
      </w:r>
      <w:r w:rsidRPr="00791536">
        <w:rPr>
          <w:rFonts w:ascii="Times New Roman" w:hAnsi="Times New Roman" w:cs="Times New Roman"/>
          <w:b/>
          <w:bCs/>
          <w:sz w:val="24"/>
          <w:szCs w:val="24"/>
          <w:shd w:val="clear" w:color="auto" w:fill="FFFFFF"/>
        </w:rPr>
        <w:t>Частный сервитут</w:t>
      </w:r>
      <w:r w:rsidRPr="00791536">
        <w:rPr>
          <w:rFonts w:ascii="Times New Roman" w:hAnsi="Times New Roman" w:cs="Times New Roman"/>
          <w:sz w:val="24"/>
          <w:szCs w:val="24"/>
          <w:shd w:val="clear" w:color="auto" w:fill="FFFFFF"/>
        </w:rPr>
        <w:t xml:space="preserve"> устанавливается на основании</w:t>
      </w:r>
      <w:r w:rsidRPr="00791536">
        <w:rPr>
          <w:rStyle w:val="apple-converted-space"/>
          <w:rFonts w:ascii="Times New Roman" w:hAnsi="Times New Roman" w:cs="Times New Roman"/>
          <w:sz w:val="24"/>
          <w:szCs w:val="24"/>
          <w:shd w:val="clear" w:color="auto" w:fill="FFFFFF"/>
        </w:rPr>
        <w:t> </w:t>
      </w:r>
      <w:hyperlink r:id="rId10" w:tooltip="Договор" w:history="1">
        <w:r w:rsidRPr="00791536">
          <w:rPr>
            <w:rStyle w:val="Hyperlink"/>
            <w:rFonts w:ascii="Times New Roman" w:hAnsi="Times New Roman" w:cs="Times New Roman"/>
            <w:color w:val="auto"/>
            <w:sz w:val="24"/>
            <w:szCs w:val="24"/>
            <w:u w:val="none"/>
            <w:shd w:val="clear" w:color="auto" w:fill="FFFFFF"/>
          </w:rPr>
          <w:t>договора</w:t>
        </w:r>
      </w:hyperlink>
      <w:r w:rsidRPr="00791536">
        <w:rPr>
          <w:rStyle w:val="apple-converted-space"/>
          <w:rFonts w:ascii="Times New Roman" w:hAnsi="Times New Roman" w:cs="Times New Roman"/>
          <w:sz w:val="24"/>
          <w:szCs w:val="24"/>
          <w:shd w:val="clear" w:color="auto" w:fill="FFFFFF"/>
        </w:rPr>
        <w:t> </w:t>
      </w:r>
      <w:r w:rsidRPr="00791536">
        <w:rPr>
          <w:rFonts w:ascii="Times New Roman" w:hAnsi="Times New Roman" w:cs="Times New Roman"/>
          <w:sz w:val="24"/>
          <w:szCs w:val="24"/>
          <w:shd w:val="clear" w:color="auto" w:fill="FFFFFF"/>
        </w:rPr>
        <w:t xml:space="preserve">между собственником земельного участка и пользователем сервитута. </w:t>
      </w:r>
      <w:r w:rsidRPr="00791536">
        <w:rPr>
          <w:rFonts w:ascii="Times New Roman" w:hAnsi="Times New Roman" w:cs="Times New Roman"/>
          <w:b/>
          <w:bCs/>
          <w:sz w:val="24"/>
          <w:szCs w:val="24"/>
          <w:shd w:val="clear" w:color="auto" w:fill="FFFFFF"/>
        </w:rPr>
        <w:t>Публичный сервитут</w:t>
      </w:r>
      <w:r w:rsidRPr="00791536">
        <w:rPr>
          <w:rStyle w:val="apple-converted-space"/>
          <w:rFonts w:ascii="Times New Roman" w:hAnsi="Times New Roman" w:cs="Times New Roman"/>
          <w:sz w:val="24"/>
          <w:szCs w:val="24"/>
          <w:shd w:val="clear" w:color="auto" w:fill="FFFFFF"/>
        </w:rPr>
        <w:t> </w:t>
      </w:r>
      <w:r w:rsidRPr="00791536">
        <w:rPr>
          <w:rFonts w:ascii="Times New Roman" w:hAnsi="Times New Roman" w:cs="Times New Roman"/>
          <w:sz w:val="24"/>
          <w:szCs w:val="24"/>
          <w:shd w:val="clear" w:color="auto" w:fill="FFFFFF"/>
        </w:rPr>
        <w:t>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r w:rsidRPr="00791536">
        <w:rPr>
          <w:rStyle w:val="apple-converted-space"/>
          <w:rFonts w:ascii="Times New Roman" w:hAnsi="Times New Roman" w:cs="Times New Roman"/>
          <w:sz w:val="24"/>
          <w:szCs w:val="24"/>
          <w:shd w:val="clear" w:color="auto" w:fill="FFFFFF"/>
        </w:rPr>
        <w:t> </w:t>
      </w:r>
      <w:r w:rsidRPr="00791536">
        <w:rPr>
          <w:rFonts w:ascii="Times New Roman" w:hAnsi="Times New Roman" w:cs="Times New Roman"/>
          <w:sz w:val="24"/>
          <w:szCs w:val="24"/>
          <w:shd w:val="clear" w:color="auto" w:fill="FFFFFF"/>
        </w:rPr>
        <w:t>Установление публичного сервитута осуществляется с учетом результатов общественных слушаний.</w:t>
      </w:r>
      <w:r w:rsidRPr="00791536">
        <w:rPr>
          <w:rStyle w:val="apple-converted-space"/>
          <w:rFonts w:ascii="Times New Roman" w:hAnsi="Times New Roman" w:cs="Times New Roman"/>
          <w:sz w:val="24"/>
          <w:szCs w:val="24"/>
          <w:shd w:val="clear" w:color="auto" w:fill="FFFFFF"/>
        </w:rPr>
        <w:t> </w:t>
      </w:r>
      <w:r w:rsidRPr="00791536">
        <w:rPr>
          <w:rFonts w:ascii="Times New Roman" w:hAnsi="Times New Roman" w:cs="Times New Roman"/>
          <w:sz w:val="24"/>
          <w:szCs w:val="24"/>
          <w:shd w:val="clear" w:color="auto" w:fill="FFFFFF"/>
        </w:rPr>
        <w:t>Сервитуты подлежат обязательной государственной регистрации.</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 xml:space="preserve">Землепользователи </w:t>
      </w:r>
      <w:r w:rsidRPr="00791536">
        <w:rPr>
          <w:rFonts w:ascii="Times New Roman" w:hAnsi="Times New Roman" w:cs="Times New Roman"/>
          <w:sz w:val="24"/>
          <w:szCs w:val="24"/>
        </w:rPr>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Землевладельцы</w:t>
      </w:r>
      <w:r w:rsidRPr="00791536">
        <w:rPr>
          <w:rFonts w:ascii="Times New Roman" w:hAnsi="Times New Roman" w:cs="Times New Roman"/>
          <w:sz w:val="24"/>
          <w:szCs w:val="24"/>
        </w:rPr>
        <w:t xml:space="preserve"> – лица, владеющие и пользующиеся земельными участками на праве пожизненного наследуемого владения.</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Зоны с особыми условиями использования территорий</w:t>
      </w:r>
      <w:r w:rsidRPr="00791536">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Изменение недвижимости</w:t>
      </w:r>
      <w:r w:rsidRPr="00791536">
        <w:rPr>
          <w:rFonts w:ascii="Times New Roman" w:hAnsi="Times New Roman" w:cs="Times New Roman"/>
          <w:sz w:val="24"/>
          <w:szCs w:val="24"/>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Инженерная, транспортная и социальная инфраструктуры</w:t>
      </w:r>
      <w:r w:rsidRPr="00791536">
        <w:rPr>
          <w:rFonts w:ascii="Times New Roman" w:hAnsi="Times New Roman" w:cs="Times New Roman"/>
          <w:sz w:val="24"/>
          <w:szCs w:val="24"/>
        </w:rPr>
        <w:t>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города.</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Инженерные изыскания</w:t>
      </w:r>
      <w:r w:rsidRPr="00791536">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 xml:space="preserve">Коэффициент строительного использования земельного участка </w:t>
      </w:r>
      <w:r w:rsidRPr="00791536">
        <w:rPr>
          <w:rFonts w:ascii="Times New Roman" w:hAnsi="Times New Roman" w:cs="Times New Roman"/>
          <w:sz w:val="24"/>
          <w:szCs w:val="24"/>
        </w:rPr>
        <w:t>-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Красные линии –</w:t>
      </w:r>
      <w:r w:rsidRPr="00791536">
        <w:rPr>
          <w:rFonts w:ascii="Times New Roman" w:hAnsi="Times New Roman" w:cs="Times New Roman"/>
          <w:sz w:val="24"/>
          <w:szCs w:val="24"/>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Линии градостроительного регулирования</w:t>
      </w:r>
      <w:r w:rsidRPr="00791536">
        <w:rPr>
          <w:rFonts w:ascii="Times New Roman" w:hAnsi="Times New Roman" w:cs="Times New Roman"/>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Линии регулирования застройки</w:t>
      </w:r>
      <w:r w:rsidRPr="00791536">
        <w:rPr>
          <w:rFonts w:ascii="Times New Roman" w:hAnsi="Times New Roman" w:cs="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Малоэтажная жилая застройка</w:t>
      </w:r>
      <w:r w:rsidRPr="00791536">
        <w:rPr>
          <w:rFonts w:ascii="Times New Roman" w:hAnsi="Times New Roman" w:cs="Times New Roman"/>
          <w:sz w:val="24"/>
          <w:szCs w:val="24"/>
        </w:rPr>
        <w:t xml:space="preserve"> – жилая застройка этажностью до 3-х этажей включительно с обеспечением, как правило, непосредственной связи квартир с земельным участком.</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Минимальные и (или) максимальные размеры земельных участков</w:t>
      </w:r>
      <w:r w:rsidRPr="00791536">
        <w:rPr>
          <w:rFonts w:ascii="Times New Roman" w:hAnsi="Times New Roman" w:cs="Times New Roman"/>
          <w:sz w:val="24"/>
          <w:szCs w:val="24"/>
        </w:rPr>
        <w:t xml:space="preserve"> – показатели наименьшей и (или) наибольшей площади и линейных размеров земельных участков, включаемые в состав градостроительных регламентов применительно к соответствующим территориальным зонам, которые выделяются на карте градостроительного зонирования.</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Многоквартирный жилой дом</w:t>
      </w:r>
      <w:r w:rsidRPr="00791536">
        <w:rPr>
          <w:rFonts w:ascii="Times New Roman" w:hAnsi="Times New Roman" w:cs="Times New Roman"/>
          <w:sz w:val="24"/>
          <w:szCs w:val="24"/>
        </w:rPr>
        <w:t xml:space="preserve"> - жилой дом, квартиры которого имеют выход на общие лестничные клетки и общий для всего дома земельный участок.</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Style w:val="s101"/>
          <w:rFonts w:ascii="Times New Roman" w:hAnsi="Times New Roman" w:cs="Times New Roman"/>
          <w:sz w:val="24"/>
          <w:szCs w:val="24"/>
        </w:rPr>
        <w:t>Обладатели сервитута</w:t>
      </w:r>
      <w:r w:rsidRPr="00791536">
        <w:rPr>
          <w:rFonts w:ascii="Times New Roman" w:hAnsi="Times New Roman" w:cs="Times New Roman"/>
          <w:sz w:val="24"/>
          <w:szCs w:val="24"/>
        </w:rPr>
        <w:t xml:space="preserve"> - лица, имеющие право ограниченного пользования чужими земельными участками (сервитут).</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Объект капитального строительства</w:t>
      </w:r>
      <w:r w:rsidRPr="00791536">
        <w:rPr>
          <w:rFonts w:ascii="Times New Roman" w:hAnsi="Times New Roman" w:cs="Times New Roman"/>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Основные виды разрешенного использования земельных участков и объектов капитального строительства</w:t>
      </w:r>
      <w:r w:rsidRPr="00791536">
        <w:rPr>
          <w:rFonts w:ascii="Times New Roman" w:hAnsi="Times New Roman" w:cs="Times New Roman"/>
          <w:sz w:val="24"/>
          <w:szCs w:val="24"/>
        </w:rPr>
        <w:t xml:space="preserve"> – виды деятельности, а также объекты, осуществлять и размещать которые на земельных участках разрешено в силу наименования этих видов деятельности и объектов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За исключением случаев, предусмотренных действующим законодательством.</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 xml:space="preserve">Отклонения от Правил </w:t>
      </w:r>
      <w:r w:rsidRPr="00791536">
        <w:rPr>
          <w:rFonts w:ascii="Times New Roman" w:hAnsi="Times New Roman" w:cs="Times New Roman"/>
          <w:sz w:val="24"/>
          <w:szCs w:val="24"/>
        </w:rPr>
        <w:t>-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Правила землепользования и застройки</w:t>
      </w:r>
      <w:r w:rsidRPr="00791536">
        <w:rPr>
          <w:rFonts w:ascii="Times New Roman" w:hAnsi="Times New Roman" w:cs="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Подрядчик</w:t>
      </w:r>
      <w:r w:rsidRPr="00791536">
        <w:rPr>
          <w:rFonts w:ascii="Times New Roman" w:hAnsi="Times New Roman" w:cs="Times New Roman"/>
          <w:sz w:val="24"/>
          <w:szCs w:val="24"/>
        </w:rPr>
        <w:t xml:space="preserve"> – физическое или юридическое лицо, осуществляющее по договору с застройщиком (техническим заказчиком) работы по строительству, реконструкции, капитальному ремонту объектов капитального строительства, их частей.</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 xml:space="preserve">Помещение </w:t>
      </w:r>
      <w:r w:rsidRPr="00791536">
        <w:rPr>
          <w:rFonts w:ascii="Times New Roman" w:hAnsi="Times New Roman" w:cs="Times New Roman"/>
          <w:sz w:val="24"/>
          <w:szCs w:val="24"/>
        </w:rPr>
        <w:t>– пространство внутри объекта капитального строительства, имеющее определенное функциональное назначение и ограниченное строительными конструкциями.</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Правообладатели земельных участков</w:t>
      </w:r>
      <w:r w:rsidRPr="00791536">
        <w:rPr>
          <w:rFonts w:ascii="Times New Roman" w:hAnsi="Times New Roman" w:cs="Times New Roman"/>
          <w:sz w:val="24"/>
          <w:szCs w:val="24"/>
        </w:rPr>
        <w:t xml:space="preserve"> – собственники земельных участков, арендаторы, землепользователи и землевладельцы.</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Прибрежная защитная полоса</w:t>
      </w:r>
      <w:r w:rsidRPr="00791536">
        <w:rPr>
          <w:rFonts w:ascii="Times New Roman" w:hAnsi="Times New Roman" w:cs="Times New Roman"/>
          <w:sz w:val="24"/>
          <w:szCs w:val="24"/>
        </w:rPr>
        <w:t xml:space="preserve"> – часть водоохранной зоны, для которой вводятся дополнительные ограничения землепользования, застройки и природопользования.</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Проектная документация –</w:t>
      </w:r>
      <w:r w:rsidRPr="00791536">
        <w:rPr>
          <w:rFonts w:ascii="Times New Roman" w:hAnsi="Times New Roman" w:cs="Times New Roman"/>
          <w:sz w:val="24"/>
          <w:szCs w:val="24"/>
        </w:rPr>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Процент застройки участка</w:t>
      </w:r>
      <w:r w:rsidRPr="00791536">
        <w:rPr>
          <w:rFonts w:ascii="Times New Roman" w:hAnsi="Times New Roman" w:cs="Times New Roman"/>
          <w:sz w:val="24"/>
          <w:szCs w:val="24"/>
        </w:rPr>
        <w:t xml:space="preserve"> – элемент градостроительного регламента в части предельных параметров разрешенного строительства, реконструкции объектов капитального строительства, выраженный в процентах показатель, устанавливающий,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Разрешение на строительство</w:t>
      </w:r>
      <w:r w:rsidRPr="00791536">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Разрешенное использование земельных участков и объектов капитального строительства</w:t>
      </w:r>
      <w:r w:rsidRPr="00791536">
        <w:rPr>
          <w:rFonts w:ascii="Times New Roman" w:hAnsi="Times New Roman" w:cs="Times New Roman"/>
          <w:sz w:val="24"/>
          <w:szCs w:val="24"/>
        </w:rPr>
        <w:t xml:space="preserve"> – использование земельных участков и объектов капитального строительства в соответствии с градостроительным регламентом, ограничениями на использование земельных участков и объектов капитального строительства, установленными в соответствии с законодательством, а также публичными сервитутами.</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Разрешение на ввод объекта в эксплуатацию</w:t>
      </w:r>
      <w:r w:rsidRPr="00791536">
        <w:rPr>
          <w:rFonts w:ascii="Times New Roman" w:hAnsi="Times New Roman" w:cs="Times New Roman"/>
          <w:sz w:val="24"/>
          <w:szCs w:val="24"/>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Реконструкция объектов капительного строительства (за исключением линейных объектов)</w:t>
      </w:r>
      <w:r w:rsidRPr="00791536">
        <w:rPr>
          <w:rFonts w:ascii="Times New Roman" w:hAnsi="Times New Roman" w:cs="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Саморегулируемые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w:t>
      </w:r>
      <w:r w:rsidRPr="00791536">
        <w:rPr>
          <w:rFonts w:ascii="Times New Roman" w:hAnsi="Times New Roman" w:cs="Times New Roman"/>
          <w:b/>
          <w:bCs/>
          <w:sz w:val="24"/>
          <w:szCs w:val="24"/>
        </w:rPr>
        <w:sym w:font="Symbol" w:char="F02D"/>
      </w:r>
      <w:r w:rsidRPr="00791536">
        <w:rPr>
          <w:rFonts w:ascii="Times New Roman" w:hAnsi="Times New Roman" w:cs="Times New Roman"/>
          <w:b/>
          <w:bCs/>
          <w:sz w:val="24"/>
          <w:szCs w:val="24"/>
        </w:rPr>
        <w:t xml:space="preserve"> саморегулируемые организации)</w:t>
      </w:r>
      <w:r w:rsidRPr="00791536">
        <w:rPr>
          <w:rFonts w:ascii="Times New Roman" w:hAnsi="Times New Roman" w:cs="Times New Roman"/>
          <w:sz w:val="24"/>
          <w:szCs w:val="24"/>
        </w:rPr>
        <w:t xml:space="preserve"> – некоммерческие организации, сведения о которых внесены в государственный реестр саморегулируемых организаций и которые основаны на членстве индивидуальных предпринимателей и/или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Строительные изменения объектов капитального строительства</w:t>
      </w:r>
      <w:r w:rsidRPr="00791536">
        <w:rPr>
          <w:rFonts w:ascii="Times New Roman" w:hAnsi="Times New Roman" w:cs="Times New Roman"/>
          <w:sz w:val="24"/>
          <w:szCs w:val="24"/>
        </w:rPr>
        <w:t xml:space="preserve"> – изменения, осуществляемые применительно к объектам капитального строительства путем нового строительства, реконструкции, пристроек, сноса строений,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Строительство</w:t>
      </w:r>
      <w:r w:rsidRPr="00791536">
        <w:rPr>
          <w:rFonts w:ascii="Times New Roman" w:hAnsi="Times New Roman" w:cs="Times New Roman"/>
          <w:sz w:val="24"/>
          <w:szCs w:val="24"/>
        </w:rPr>
        <w:sym w:font="Symbol" w:char="F02D"/>
      </w:r>
      <w:r w:rsidRPr="00791536">
        <w:rPr>
          <w:rFonts w:ascii="Times New Roman" w:hAnsi="Times New Roman" w:cs="Times New Roman"/>
          <w:sz w:val="24"/>
          <w:szCs w:val="24"/>
        </w:rPr>
        <w:t xml:space="preserve"> создание зданий, строений, сооружений (в том числе на месте сносимых объектов капитального строительства).</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Территориальные зоны</w:t>
      </w:r>
      <w:r w:rsidRPr="00791536">
        <w:rPr>
          <w:rFonts w:ascii="Times New Roman" w:hAnsi="Times New Roman" w:cs="Times New Roman"/>
          <w:sz w:val="24"/>
          <w:szCs w:val="24"/>
        </w:rPr>
        <w:sym w:font="Symbol" w:char="F02D"/>
      </w:r>
      <w:r w:rsidRPr="00791536">
        <w:rPr>
          <w:rFonts w:ascii="Times New Roman" w:hAnsi="Times New Roman" w:cs="Times New Roman"/>
          <w:sz w:val="24"/>
          <w:szCs w:val="24"/>
        </w:rPr>
        <w:t xml:space="preserve"> территории, для которых правилами землепользования и застройки определены границы и регламенты их использования.</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Территории общего пользования</w:t>
      </w:r>
      <w:r w:rsidRPr="00791536">
        <w:rPr>
          <w:rFonts w:ascii="Times New Roman" w:hAnsi="Times New Roman" w:cs="Times New Roman"/>
          <w:sz w:val="24"/>
          <w:szCs w:val="24"/>
        </w:rPr>
        <w:sym w:font="Symbol" w:char="F02D"/>
      </w:r>
      <w:r w:rsidRPr="00791536">
        <w:rPr>
          <w:rFonts w:ascii="Times New Roman" w:hAnsi="Times New Roman" w:cs="Times New Roman"/>
          <w:sz w:val="24"/>
          <w:szCs w:val="24"/>
        </w:rPr>
        <w:t xml:space="preserve"> территории, которыми беспрепятственно пользуется неограниченный круг лиц (в том числе площади, улицы, проезды, набережные, скверы, бульвары). </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Территориальное планирование</w:t>
      </w:r>
      <w:r w:rsidRPr="00791536">
        <w:rPr>
          <w:rFonts w:ascii="Times New Roman" w:hAnsi="Times New Roman" w:cs="Times New Roman"/>
          <w:sz w:val="24"/>
          <w:szCs w:val="24"/>
        </w:rPr>
        <w:sym w:font="Symbol" w:char="F02D"/>
      </w:r>
      <w:r w:rsidRPr="00791536">
        <w:rPr>
          <w:rFonts w:ascii="Times New Roman" w:hAnsi="Times New Roman" w:cs="Times New Roman"/>
          <w:sz w:val="24"/>
          <w:szCs w:val="24"/>
        </w:rP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Технический заказчик</w:t>
      </w:r>
      <w:r w:rsidRPr="00791536">
        <w:rPr>
          <w:rFonts w:ascii="Times New Roman" w:hAnsi="Times New Roman" w:cs="Times New Roman"/>
          <w:sz w:val="24"/>
          <w:szCs w:val="24"/>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осуществление контроля на стадии выполнения и приемки работ. </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Технические регламенты</w:t>
      </w:r>
      <w:r w:rsidRPr="00791536">
        <w:rPr>
          <w:rFonts w:ascii="Times New Roman" w:hAnsi="Times New Roman" w:cs="Times New Roman"/>
          <w:sz w:val="24"/>
          <w:szCs w:val="24"/>
        </w:rPr>
        <w:t>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Условно разрешенные виды использования земельных участков и объектов капитального строительства</w:t>
      </w:r>
      <w:r w:rsidRPr="00791536">
        <w:rPr>
          <w:rFonts w:ascii="Times New Roman" w:hAnsi="Times New Roman" w:cs="Times New Roman"/>
          <w:sz w:val="24"/>
          <w:szCs w:val="24"/>
        </w:rPr>
        <w:sym w:font="Symbol" w:char="F02D"/>
      </w:r>
      <w:r w:rsidRPr="00791536">
        <w:rPr>
          <w:rFonts w:ascii="Times New Roman" w:hAnsi="Times New Roman" w:cs="Times New Roman"/>
          <w:sz w:val="24"/>
          <w:szCs w:val="24"/>
        </w:rPr>
        <w:t xml:space="preserve"> виды деятельности, а также объекты, осуществлять и размещать которые на земельных участках разрешено в силу наименования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32 настоящих Правил, и обязательного соблюдения требований технических регламентов.</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Устойчивое развитие территорий</w:t>
      </w:r>
      <w:r w:rsidRPr="00791536">
        <w:rPr>
          <w:rFonts w:ascii="Times New Roman" w:hAnsi="Times New Roman" w:cs="Times New Roman"/>
          <w:sz w:val="24"/>
          <w:szCs w:val="24"/>
        </w:rPr>
        <w:t> </w:t>
      </w:r>
      <w:r w:rsidRPr="00791536">
        <w:rPr>
          <w:rFonts w:ascii="Times New Roman" w:hAnsi="Times New Roman" w:cs="Times New Roman"/>
          <w:sz w:val="24"/>
          <w:szCs w:val="24"/>
        </w:rPr>
        <w:sym w:font="Symbol" w:char="F02D"/>
      </w:r>
      <w:r w:rsidRPr="00791536">
        <w:rPr>
          <w:rFonts w:ascii="Times New Roman" w:hAnsi="Times New Roman" w:cs="Times New Roman"/>
          <w:sz w:val="24"/>
          <w:szCs w:val="24"/>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Функциональные зоны</w:t>
      </w:r>
      <w:r w:rsidRPr="00791536">
        <w:rPr>
          <w:rFonts w:ascii="Times New Roman" w:hAnsi="Times New Roman" w:cs="Times New Roman"/>
          <w:sz w:val="24"/>
          <w:szCs w:val="24"/>
        </w:rPr>
        <w:sym w:font="Symbol" w:char="F02D"/>
      </w:r>
      <w:r w:rsidRPr="00791536">
        <w:rPr>
          <w:rFonts w:ascii="Times New Roman" w:hAnsi="Times New Roman" w:cs="Times New Roman"/>
          <w:sz w:val="24"/>
          <w:szCs w:val="24"/>
        </w:rPr>
        <w:t xml:space="preserve"> зоны, для которых документами территориального планирования определены границы и функциональное назначение.</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Элемент планировочной структуры</w:t>
      </w:r>
      <w:r w:rsidRPr="00791536">
        <w:rPr>
          <w:rFonts w:ascii="Times New Roman" w:hAnsi="Times New Roman" w:cs="Times New Roman"/>
          <w:sz w:val="24"/>
          <w:szCs w:val="24"/>
        </w:rPr>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 в соответствии с настоящими Правилами), а также район как совокупность кварталов, микрорайонов.</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b/>
          <w:bCs/>
          <w:sz w:val="24"/>
          <w:szCs w:val="24"/>
        </w:rPr>
        <w:t>Этажность здания</w:t>
      </w:r>
      <w:r w:rsidRPr="00791536">
        <w:rPr>
          <w:rFonts w:ascii="Times New Roman" w:hAnsi="Times New Roman" w:cs="Times New Roman"/>
          <w:sz w:val="24"/>
          <w:szCs w:val="24"/>
        </w:rPr>
        <w:t xml:space="preserve"> – количество этажей, определяемое как сумма наземных этажей, в том числе мансардных, технических и цокольного этажа (в случае если верх его перекрытия возвышается над уровнем тротуара или отмостки не менее чем на два метра). </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sz w:val="24"/>
          <w:szCs w:val="24"/>
        </w:rPr>
        <w:t>Помимо понятий, приведенных в настоящей статье, в Правилах используются иные понятия Градостроительного кодекса Российской Федерации, Земельного кодекса Российской Федерации, федеральных законов, нормативных правовых актов Российской Федерации и Нижегородской области, связанных с регулированием землепользования и застройки.</w:t>
      </w:r>
    </w:p>
    <w:p w:rsidR="00F35B0F" w:rsidRPr="00791536" w:rsidRDefault="00F35B0F" w:rsidP="00AF7CE2">
      <w:pPr>
        <w:pStyle w:val="Heading3"/>
        <w:spacing w:line="276" w:lineRule="auto"/>
      </w:pPr>
    </w:p>
    <w:p w:rsidR="00F35B0F" w:rsidRPr="00791536" w:rsidRDefault="00F35B0F" w:rsidP="00AF7CE2">
      <w:pPr>
        <w:pStyle w:val="Heading3"/>
        <w:spacing w:line="276" w:lineRule="auto"/>
      </w:pPr>
    </w:p>
    <w:p w:rsidR="00F35B0F" w:rsidRPr="00791536" w:rsidRDefault="00F35B0F" w:rsidP="00AF7CE2">
      <w:pPr>
        <w:pStyle w:val="Heading3"/>
        <w:spacing w:line="276" w:lineRule="auto"/>
      </w:pPr>
      <w:bookmarkStart w:id="13" w:name="_Toc486497974"/>
      <w:r w:rsidRPr="00791536">
        <w:t>Статья 2. Назначение и содержание Правил землепользования и застройки.</w:t>
      </w:r>
      <w:bookmarkEnd w:id="13"/>
    </w:p>
    <w:p w:rsidR="00F35B0F" w:rsidRPr="00791536" w:rsidRDefault="00F35B0F" w:rsidP="00AF7CE2">
      <w:pPr>
        <w:pStyle w:val="BodyText"/>
        <w:numPr>
          <w:ilvl w:val="0"/>
          <w:numId w:val="7"/>
        </w:numPr>
        <w:tabs>
          <w:tab w:val="left" w:pos="1009"/>
        </w:tabs>
        <w:autoSpaceDE/>
        <w:autoSpaceDN/>
        <w:adjustRightInd/>
        <w:spacing w:after="0" w:line="276" w:lineRule="auto"/>
        <w:ind w:left="20" w:right="20" w:firstLine="697"/>
        <w:jc w:val="both"/>
        <w:rPr>
          <w:sz w:val="24"/>
          <w:szCs w:val="24"/>
        </w:rPr>
      </w:pPr>
      <w:bookmarkStart w:id="14" w:name="_Toc257821067"/>
      <w:bookmarkStart w:id="15" w:name="_Toc292374579"/>
      <w:r w:rsidRPr="00791536">
        <w:rPr>
          <w:sz w:val="24"/>
          <w:szCs w:val="24"/>
        </w:rPr>
        <w:t>Правила землепользования и застройки муниципального образованияАлешковский сельсовет Богородского муниципального района Нижегородской области (далее - Правила) в соответствии с Градостроительным и Земельным кодексами Российской Федерации, а также иными нормативными правовыми актами Российской Федерации, Нижегородской области, муниципальными правовыми актами Богородского муниципального района и муниципального образованияАлешковский сельсовет Богородского муниципального района Нижегородской области закрепляют в сельском поселении Алешковский сельсовет основные положения регулирования вопросов землепользования и застройки и их систематизацию, которые основаны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F35B0F" w:rsidRPr="00791536" w:rsidRDefault="00F35B0F" w:rsidP="00AF7CE2">
      <w:pPr>
        <w:pStyle w:val="BodyText"/>
        <w:numPr>
          <w:ilvl w:val="0"/>
          <w:numId w:val="7"/>
        </w:numPr>
        <w:tabs>
          <w:tab w:val="left" w:pos="960"/>
        </w:tabs>
        <w:autoSpaceDE/>
        <w:autoSpaceDN/>
        <w:adjustRightInd/>
        <w:spacing w:after="0" w:line="276" w:lineRule="auto"/>
        <w:ind w:left="20" w:firstLine="697"/>
        <w:jc w:val="both"/>
        <w:rPr>
          <w:sz w:val="24"/>
          <w:szCs w:val="24"/>
        </w:rPr>
      </w:pPr>
      <w:r w:rsidRPr="00791536">
        <w:rPr>
          <w:sz w:val="24"/>
          <w:szCs w:val="24"/>
        </w:rPr>
        <w:t>Правила разработаны в целях:</w:t>
      </w:r>
    </w:p>
    <w:p w:rsidR="00F35B0F" w:rsidRPr="00791536" w:rsidRDefault="00F35B0F" w:rsidP="00AF7CE2">
      <w:pPr>
        <w:pStyle w:val="BodyText"/>
        <w:numPr>
          <w:ilvl w:val="0"/>
          <w:numId w:val="8"/>
        </w:numPr>
        <w:tabs>
          <w:tab w:val="left" w:pos="1047"/>
        </w:tabs>
        <w:autoSpaceDE/>
        <w:autoSpaceDN/>
        <w:adjustRightInd/>
        <w:spacing w:after="0" w:line="276" w:lineRule="auto"/>
        <w:ind w:left="20" w:right="20" w:firstLine="697"/>
        <w:jc w:val="both"/>
        <w:rPr>
          <w:sz w:val="24"/>
          <w:szCs w:val="24"/>
        </w:rPr>
      </w:pPr>
      <w:r w:rsidRPr="00791536">
        <w:rPr>
          <w:sz w:val="24"/>
          <w:szCs w:val="24"/>
        </w:rPr>
        <w:t>создания условий для устойчивого развития территорий муниципального образованияАлешковский сельсовет Богородского муниципального района Нижегородской области, сохранения окружающей среды и объектов культурного наследия;</w:t>
      </w:r>
    </w:p>
    <w:p w:rsidR="00F35B0F" w:rsidRPr="00791536" w:rsidRDefault="00F35B0F" w:rsidP="00AF7CE2">
      <w:pPr>
        <w:pStyle w:val="BodyText"/>
        <w:numPr>
          <w:ilvl w:val="0"/>
          <w:numId w:val="8"/>
        </w:numPr>
        <w:tabs>
          <w:tab w:val="left" w:pos="1014"/>
        </w:tabs>
        <w:autoSpaceDE/>
        <w:autoSpaceDN/>
        <w:adjustRightInd/>
        <w:spacing w:after="0" w:line="276" w:lineRule="auto"/>
        <w:ind w:left="20" w:right="20" w:firstLine="697"/>
        <w:jc w:val="both"/>
        <w:rPr>
          <w:sz w:val="24"/>
          <w:szCs w:val="24"/>
        </w:rPr>
      </w:pPr>
      <w:r w:rsidRPr="00791536">
        <w:rPr>
          <w:sz w:val="24"/>
          <w:szCs w:val="24"/>
        </w:rPr>
        <w:t>создания условий для планировки территории муниципального образованияАлешковский сельсовет Богородского муниципального района Нижегородской области;</w:t>
      </w:r>
    </w:p>
    <w:p w:rsidR="00F35B0F" w:rsidRPr="00791536" w:rsidRDefault="00F35B0F" w:rsidP="00AF7CE2">
      <w:pPr>
        <w:pStyle w:val="BodyText"/>
        <w:numPr>
          <w:ilvl w:val="0"/>
          <w:numId w:val="8"/>
        </w:numPr>
        <w:tabs>
          <w:tab w:val="left" w:pos="1028"/>
        </w:tabs>
        <w:autoSpaceDE/>
        <w:autoSpaceDN/>
        <w:adjustRightInd/>
        <w:spacing w:after="0" w:line="276" w:lineRule="auto"/>
        <w:ind w:left="20" w:right="20" w:firstLine="697"/>
        <w:jc w:val="both"/>
        <w:rPr>
          <w:sz w:val="24"/>
          <w:szCs w:val="24"/>
        </w:rPr>
      </w:pPr>
      <w:r w:rsidRPr="00791536">
        <w:rPr>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35B0F" w:rsidRPr="00791536" w:rsidRDefault="00F35B0F" w:rsidP="00AF7CE2">
      <w:pPr>
        <w:pStyle w:val="BodyText"/>
        <w:numPr>
          <w:ilvl w:val="0"/>
          <w:numId w:val="8"/>
        </w:numPr>
        <w:tabs>
          <w:tab w:val="left" w:pos="999"/>
        </w:tabs>
        <w:autoSpaceDE/>
        <w:autoSpaceDN/>
        <w:adjustRightInd/>
        <w:spacing w:after="0" w:line="276" w:lineRule="auto"/>
        <w:ind w:left="20" w:right="20" w:firstLine="697"/>
        <w:jc w:val="both"/>
        <w:rPr>
          <w:sz w:val="24"/>
          <w:szCs w:val="24"/>
        </w:rPr>
      </w:pPr>
      <w:r w:rsidRPr="00791536">
        <w:rPr>
          <w:sz w:val="24"/>
          <w:szCs w:val="24"/>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35B0F" w:rsidRPr="00791536" w:rsidRDefault="00F35B0F" w:rsidP="00AF7CE2">
      <w:pPr>
        <w:pStyle w:val="BodyText"/>
        <w:spacing w:after="0" w:line="276" w:lineRule="auto"/>
        <w:ind w:left="20" w:right="20" w:firstLine="697"/>
        <w:jc w:val="both"/>
        <w:rPr>
          <w:sz w:val="24"/>
          <w:szCs w:val="24"/>
        </w:rPr>
      </w:pPr>
      <w:r w:rsidRPr="00791536">
        <w:rPr>
          <w:sz w:val="24"/>
          <w:szCs w:val="24"/>
        </w:rPr>
        <w:t>Правила определяют компетенцию органов местного самоуправления и должностных лиц муниципального образованияАлешковский сельсовет Богородского муниципального района Нижегородской области и уполномоченных исполнительных органов государственной власти Нижегородской области в сфере регулирования землепользования и застройки, устанавливают права и обязанности участников отношений по использованию земельных участков, по осуществлению застройки территории муниципального образованияАлешковский сельсовет Богородского муниципального района Нижегородской области.</w:t>
      </w:r>
    </w:p>
    <w:p w:rsidR="00F35B0F" w:rsidRPr="00791536" w:rsidRDefault="00F35B0F" w:rsidP="00AF7CE2">
      <w:pPr>
        <w:pStyle w:val="BodyText"/>
        <w:numPr>
          <w:ilvl w:val="0"/>
          <w:numId w:val="7"/>
        </w:numPr>
        <w:tabs>
          <w:tab w:val="left" w:pos="955"/>
        </w:tabs>
        <w:autoSpaceDE/>
        <w:autoSpaceDN/>
        <w:adjustRightInd/>
        <w:spacing w:after="0" w:line="276" w:lineRule="auto"/>
        <w:ind w:left="20" w:firstLine="697"/>
        <w:jc w:val="both"/>
        <w:rPr>
          <w:sz w:val="24"/>
          <w:szCs w:val="24"/>
        </w:rPr>
      </w:pPr>
      <w:r w:rsidRPr="00791536">
        <w:rPr>
          <w:sz w:val="24"/>
          <w:szCs w:val="24"/>
        </w:rPr>
        <w:t>Правила включают в себя:</w:t>
      </w:r>
    </w:p>
    <w:p w:rsidR="00F35B0F" w:rsidRPr="00791536" w:rsidRDefault="00F35B0F" w:rsidP="00AF7CE2">
      <w:pPr>
        <w:pStyle w:val="BodyText"/>
        <w:numPr>
          <w:ilvl w:val="0"/>
          <w:numId w:val="9"/>
        </w:numPr>
        <w:tabs>
          <w:tab w:val="left" w:pos="955"/>
        </w:tabs>
        <w:autoSpaceDE/>
        <w:autoSpaceDN/>
        <w:adjustRightInd/>
        <w:spacing w:after="0" w:line="276" w:lineRule="auto"/>
        <w:ind w:left="20" w:firstLine="697"/>
        <w:jc w:val="both"/>
        <w:rPr>
          <w:sz w:val="24"/>
          <w:szCs w:val="24"/>
        </w:rPr>
      </w:pPr>
      <w:r w:rsidRPr="00791536">
        <w:rPr>
          <w:sz w:val="24"/>
          <w:szCs w:val="24"/>
        </w:rPr>
        <w:t>порядок их применения и внесения изменений в Правила;</w:t>
      </w:r>
    </w:p>
    <w:p w:rsidR="00F35B0F" w:rsidRPr="00791536" w:rsidRDefault="00F35B0F" w:rsidP="00AF7CE2">
      <w:pPr>
        <w:pStyle w:val="BodyText"/>
        <w:numPr>
          <w:ilvl w:val="0"/>
          <w:numId w:val="9"/>
        </w:numPr>
        <w:tabs>
          <w:tab w:val="left" w:pos="974"/>
        </w:tabs>
        <w:autoSpaceDE/>
        <w:autoSpaceDN/>
        <w:adjustRightInd/>
        <w:spacing w:after="0" w:line="276" w:lineRule="auto"/>
        <w:ind w:left="20" w:firstLine="697"/>
        <w:jc w:val="both"/>
        <w:rPr>
          <w:sz w:val="24"/>
          <w:szCs w:val="24"/>
        </w:rPr>
      </w:pPr>
      <w:r w:rsidRPr="00791536">
        <w:rPr>
          <w:sz w:val="24"/>
          <w:szCs w:val="24"/>
        </w:rPr>
        <w:t>карту градостроительного зонирования;</w:t>
      </w:r>
    </w:p>
    <w:p w:rsidR="00F35B0F" w:rsidRPr="00791536" w:rsidRDefault="00F35B0F" w:rsidP="00AF7CE2">
      <w:pPr>
        <w:pStyle w:val="BodyText"/>
        <w:numPr>
          <w:ilvl w:val="0"/>
          <w:numId w:val="9"/>
        </w:numPr>
        <w:tabs>
          <w:tab w:val="left" w:pos="970"/>
        </w:tabs>
        <w:autoSpaceDE/>
        <w:autoSpaceDN/>
        <w:adjustRightInd/>
        <w:spacing w:after="0" w:line="276" w:lineRule="auto"/>
        <w:ind w:left="20" w:firstLine="697"/>
        <w:jc w:val="both"/>
        <w:rPr>
          <w:sz w:val="24"/>
          <w:szCs w:val="24"/>
        </w:rPr>
      </w:pPr>
      <w:r w:rsidRPr="00791536">
        <w:rPr>
          <w:sz w:val="24"/>
          <w:szCs w:val="24"/>
        </w:rPr>
        <w:t>градостроительные регламенты.</w:t>
      </w:r>
    </w:p>
    <w:p w:rsidR="00F35B0F" w:rsidRPr="00791536" w:rsidRDefault="00F35B0F" w:rsidP="00AF7CE2">
      <w:pPr>
        <w:pStyle w:val="BodyText"/>
        <w:spacing w:after="0" w:line="276" w:lineRule="auto"/>
        <w:ind w:left="20" w:firstLine="697"/>
        <w:jc w:val="both"/>
        <w:rPr>
          <w:sz w:val="24"/>
          <w:szCs w:val="24"/>
        </w:rPr>
      </w:pPr>
      <w:r w:rsidRPr="00791536">
        <w:rPr>
          <w:sz w:val="24"/>
          <w:szCs w:val="24"/>
        </w:rPr>
        <w:t>Порядок применения Правил и внесения в них изменений включает в себя положения:</w:t>
      </w:r>
    </w:p>
    <w:p w:rsidR="00F35B0F" w:rsidRPr="00791536" w:rsidRDefault="00F35B0F" w:rsidP="00AF7CE2">
      <w:pPr>
        <w:pStyle w:val="BodyText"/>
        <w:numPr>
          <w:ilvl w:val="0"/>
          <w:numId w:val="10"/>
        </w:numPr>
        <w:tabs>
          <w:tab w:val="left" w:pos="985"/>
        </w:tabs>
        <w:autoSpaceDE/>
        <w:autoSpaceDN/>
        <w:adjustRightInd/>
        <w:spacing w:after="0" w:line="276" w:lineRule="auto"/>
        <w:ind w:left="20" w:right="20" w:firstLine="697"/>
        <w:jc w:val="both"/>
        <w:rPr>
          <w:sz w:val="24"/>
          <w:szCs w:val="24"/>
        </w:rPr>
      </w:pPr>
      <w:r w:rsidRPr="00791536">
        <w:rPr>
          <w:sz w:val="24"/>
          <w:szCs w:val="24"/>
        </w:rPr>
        <w:t>о регулировании землепользования и застройки органами местного самоуправления муниципального образованияАлешковский сельсовет Богородского муниципального района Нижегородской области и исполнительными органами государственной власти Нижегородской области;</w:t>
      </w:r>
    </w:p>
    <w:p w:rsidR="00F35B0F" w:rsidRPr="00791536" w:rsidRDefault="00F35B0F" w:rsidP="00AF7CE2">
      <w:pPr>
        <w:pStyle w:val="BodyText"/>
        <w:numPr>
          <w:ilvl w:val="0"/>
          <w:numId w:val="10"/>
        </w:numPr>
        <w:tabs>
          <w:tab w:val="left" w:pos="984"/>
        </w:tabs>
        <w:autoSpaceDE/>
        <w:autoSpaceDN/>
        <w:adjustRightInd/>
        <w:spacing w:after="0" w:line="276" w:lineRule="auto"/>
        <w:ind w:right="20" w:firstLine="697"/>
        <w:jc w:val="both"/>
        <w:rPr>
          <w:sz w:val="24"/>
          <w:szCs w:val="24"/>
        </w:rPr>
      </w:pPr>
      <w:r w:rsidRPr="00791536">
        <w:rPr>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F35B0F" w:rsidRPr="00791536" w:rsidRDefault="00F35B0F" w:rsidP="00AF7CE2">
      <w:pPr>
        <w:pStyle w:val="BodyText"/>
        <w:numPr>
          <w:ilvl w:val="0"/>
          <w:numId w:val="10"/>
        </w:numPr>
        <w:tabs>
          <w:tab w:val="left" w:pos="950"/>
        </w:tabs>
        <w:autoSpaceDE/>
        <w:autoSpaceDN/>
        <w:adjustRightInd/>
        <w:spacing w:after="0" w:line="276" w:lineRule="auto"/>
        <w:ind w:firstLine="697"/>
        <w:jc w:val="both"/>
        <w:rPr>
          <w:sz w:val="24"/>
          <w:szCs w:val="24"/>
        </w:rPr>
      </w:pPr>
      <w:r w:rsidRPr="00791536">
        <w:rPr>
          <w:sz w:val="24"/>
          <w:szCs w:val="24"/>
        </w:rPr>
        <w:t>о подготовке документации по планировке территории;</w:t>
      </w:r>
    </w:p>
    <w:p w:rsidR="00F35B0F" w:rsidRPr="00791536" w:rsidRDefault="00F35B0F" w:rsidP="00AF7CE2">
      <w:pPr>
        <w:pStyle w:val="BodyText"/>
        <w:numPr>
          <w:ilvl w:val="0"/>
          <w:numId w:val="10"/>
        </w:numPr>
        <w:tabs>
          <w:tab w:val="left" w:pos="959"/>
        </w:tabs>
        <w:autoSpaceDE/>
        <w:autoSpaceDN/>
        <w:adjustRightInd/>
        <w:spacing w:after="0" w:line="276" w:lineRule="auto"/>
        <w:ind w:firstLine="697"/>
        <w:jc w:val="both"/>
        <w:rPr>
          <w:sz w:val="24"/>
          <w:szCs w:val="24"/>
        </w:rPr>
      </w:pPr>
      <w:r w:rsidRPr="00791536">
        <w:rPr>
          <w:sz w:val="24"/>
          <w:szCs w:val="24"/>
        </w:rPr>
        <w:t>о проведении публичных слушаний по вопросам землепользования и застройки;</w:t>
      </w:r>
    </w:p>
    <w:p w:rsidR="00F35B0F" w:rsidRPr="00791536" w:rsidRDefault="00F35B0F" w:rsidP="00AF7CE2">
      <w:pPr>
        <w:pStyle w:val="BodyText"/>
        <w:numPr>
          <w:ilvl w:val="0"/>
          <w:numId w:val="10"/>
        </w:numPr>
        <w:tabs>
          <w:tab w:val="left" w:pos="954"/>
        </w:tabs>
        <w:autoSpaceDE/>
        <w:autoSpaceDN/>
        <w:adjustRightInd/>
        <w:spacing w:after="0" w:line="276" w:lineRule="auto"/>
        <w:ind w:firstLine="697"/>
        <w:jc w:val="both"/>
        <w:rPr>
          <w:sz w:val="24"/>
          <w:szCs w:val="24"/>
        </w:rPr>
      </w:pPr>
      <w:r w:rsidRPr="00791536">
        <w:rPr>
          <w:sz w:val="24"/>
          <w:szCs w:val="24"/>
        </w:rPr>
        <w:t>о внесении изменений в Правила;</w:t>
      </w:r>
    </w:p>
    <w:p w:rsidR="00F35B0F" w:rsidRPr="00791536" w:rsidRDefault="00F35B0F" w:rsidP="00AF7CE2">
      <w:pPr>
        <w:pStyle w:val="BodyText"/>
        <w:numPr>
          <w:ilvl w:val="0"/>
          <w:numId w:val="10"/>
        </w:numPr>
        <w:tabs>
          <w:tab w:val="left" w:pos="954"/>
        </w:tabs>
        <w:autoSpaceDE/>
        <w:autoSpaceDN/>
        <w:adjustRightInd/>
        <w:spacing w:after="0" w:line="276" w:lineRule="auto"/>
        <w:ind w:firstLine="697"/>
        <w:jc w:val="both"/>
        <w:rPr>
          <w:sz w:val="24"/>
          <w:szCs w:val="24"/>
        </w:rPr>
      </w:pPr>
      <w:r w:rsidRPr="00791536">
        <w:rPr>
          <w:sz w:val="24"/>
          <w:szCs w:val="24"/>
        </w:rPr>
        <w:t>о регулировании иных вопросов землепользования и застройки.</w:t>
      </w:r>
    </w:p>
    <w:p w:rsidR="00F35B0F" w:rsidRPr="00791536" w:rsidRDefault="00F35B0F" w:rsidP="00AF7CE2">
      <w:pPr>
        <w:pStyle w:val="BodyText"/>
        <w:spacing w:after="0" w:line="276" w:lineRule="auto"/>
        <w:ind w:right="20" w:firstLine="697"/>
        <w:jc w:val="both"/>
        <w:rPr>
          <w:sz w:val="24"/>
          <w:szCs w:val="24"/>
        </w:rPr>
      </w:pPr>
      <w:r w:rsidRPr="00791536">
        <w:rPr>
          <w:sz w:val="24"/>
          <w:szCs w:val="24"/>
        </w:rPr>
        <w:t>4. Правила обязательны для исполнения органами государственной власти, органами местного самоуправления, физическими и юридическими лицами, также должностными лицами, осуществляющими и контролирующими градостроительную деятельность на территории муниципального образованияАлешковский сельсовет Богородского муниципального района Нижегородской области.</w:t>
      </w:r>
    </w:p>
    <w:p w:rsidR="00F35B0F" w:rsidRPr="00791536" w:rsidRDefault="00F35B0F" w:rsidP="00AF7CE2">
      <w:pPr>
        <w:pStyle w:val="Heading3"/>
        <w:spacing w:line="276" w:lineRule="auto"/>
      </w:pPr>
    </w:p>
    <w:p w:rsidR="00F35B0F" w:rsidRPr="00791536" w:rsidRDefault="00F35B0F" w:rsidP="00AF7CE2">
      <w:pPr>
        <w:pStyle w:val="Heading3"/>
        <w:spacing w:line="276" w:lineRule="auto"/>
      </w:pPr>
      <w:bookmarkStart w:id="16" w:name="_Toc486497975"/>
      <w:r w:rsidRPr="00791536">
        <w:t>Статья 3. Субъекты и объекты градостроительных отношений</w:t>
      </w:r>
      <w:bookmarkEnd w:id="14"/>
      <w:r w:rsidRPr="00791536">
        <w:t>.</w:t>
      </w:r>
      <w:bookmarkEnd w:id="15"/>
      <w:bookmarkEnd w:id="16"/>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sz w:val="24"/>
          <w:szCs w:val="24"/>
        </w:rPr>
        <w:t>1. Объектами градостроительных отношений в муниципальном образовании Алешковский сельсовет Богородского муниципального районаНижегородской области является его территория в границах, установленных Законом Нижегородской области от 16.11.2005 г. №184-З «Об административно-территориальном устройстве Нижегородской области», а также земельные участки и объекты капитального строительства, расположенные на его территории.</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sz w:val="24"/>
          <w:szCs w:val="24"/>
        </w:rPr>
        <w:t>2. Субъектами градостроительных отношений на территории муниципального образованияАлешковский сельсовет Богородского муниципального районаНижегородской области являются:</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sz w:val="24"/>
          <w:szCs w:val="24"/>
        </w:rPr>
        <w:t>а) органы государственной власти и органы местного самоуправления;</w:t>
      </w:r>
    </w:p>
    <w:p w:rsidR="00F35B0F" w:rsidRPr="00791536" w:rsidRDefault="00F35B0F" w:rsidP="00AF7CE2">
      <w:pPr>
        <w:spacing w:line="276" w:lineRule="auto"/>
        <w:ind w:firstLine="851"/>
        <w:rPr>
          <w:rFonts w:ascii="Times New Roman" w:hAnsi="Times New Roman" w:cs="Times New Roman"/>
          <w:sz w:val="24"/>
          <w:szCs w:val="24"/>
        </w:rPr>
      </w:pPr>
      <w:r w:rsidRPr="00791536">
        <w:rPr>
          <w:rFonts w:ascii="Times New Roman" w:hAnsi="Times New Roman" w:cs="Times New Roman"/>
          <w:sz w:val="24"/>
          <w:szCs w:val="24"/>
        </w:rPr>
        <w:t>б) физические и юридические лица, а также индивидуальные предприниматели.</w:t>
      </w:r>
    </w:p>
    <w:p w:rsidR="00F35B0F" w:rsidRPr="00791536" w:rsidRDefault="00F35B0F" w:rsidP="00AF7CE2">
      <w:pPr>
        <w:pStyle w:val="Heading3"/>
        <w:spacing w:line="276" w:lineRule="auto"/>
      </w:pPr>
      <w:bookmarkStart w:id="17" w:name="_Toc257821068"/>
      <w:bookmarkStart w:id="18" w:name="_Toc292374580"/>
    </w:p>
    <w:p w:rsidR="00F35B0F" w:rsidRPr="00791536" w:rsidRDefault="00F35B0F" w:rsidP="00AF7CE2">
      <w:pPr>
        <w:pStyle w:val="Heading3"/>
        <w:spacing w:line="276" w:lineRule="auto"/>
      </w:pPr>
      <w:bookmarkStart w:id="19" w:name="_Toc486497976"/>
      <w:r w:rsidRPr="00791536">
        <w:t>Статья 4. Открытость и доступность информации о землепользовании и застройке</w:t>
      </w:r>
      <w:bookmarkEnd w:id="17"/>
      <w:r w:rsidRPr="00791536">
        <w:t>.</w:t>
      </w:r>
      <w:bookmarkEnd w:id="18"/>
      <w:bookmarkEnd w:id="19"/>
    </w:p>
    <w:p w:rsidR="00F35B0F" w:rsidRPr="00791536" w:rsidRDefault="00F35B0F" w:rsidP="00AF7CE2">
      <w:pPr>
        <w:pStyle w:val="BodyText"/>
        <w:numPr>
          <w:ilvl w:val="0"/>
          <w:numId w:val="11"/>
        </w:numPr>
        <w:tabs>
          <w:tab w:val="left" w:pos="946"/>
        </w:tabs>
        <w:autoSpaceDE/>
        <w:autoSpaceDN/>
        <w:adjustRightInd/>
        <w:spacing w:after="0" w:line="276" w:lineRule="auto"/>
        <w:ind w:right="20" w:firstLine="697"/>
        <w:jc w:val="both"/>
        <w:rPr>
          <w:sz w:val="24"/>
          <w:szCs w:val="24"/>
        </w:rPr>
      </w:pPr>
      <w:bookmarkStart w:id="20" w:name="_Toc257821069"/>
      <w:bookmarkStart w:id="21" w:name="_Toc292374581"/>
      <w:r w:rsidRPr="00791536">
        <w:rPr>
          <w:sz w:val="24"/>
          <w:szCs w:val="24"/>
        </w:rPr>
        <w:t>Правила землепользования и застройки, документы территориального планирования, документация по планировке территории муниципального образованияАлешковский сельсовет Богородского муниципального района Нижегородской области являются открытыми для физических и юридических лиц.</w:t>
      </w:r>
    </w:p>
    <w:p w:rsidR="00F35B0F" w:rsidRPr="00791536" w:rsidRDefault="00F35B0F" w:rsidP="00AF7CE2">
      <w:pPr>
        <w:pStyle w:val="BodyText"/>
        <w:numPr>
          <w:ilvl w:val="0"/>
          <w:numId w:val="11"/>
        </w:numPr>
        <w:tabs>
          <w:tab w:val="left" w:pos="851"/>
        </w:tabs>
        <w:autoSpaceDE/>
        <w:autoSpaceDN/>
        <w:adjustRightInd/>
        <w:spacing w:after="0" w:line="276" w:lineRule="auto"/>
        <w:ind w:right="20" w:firstLine="697"/>
        <w:jc w:val="both"/>
        <w:rPr>
          <w:sz w:val="24"/>
          <w:szCs w:val="24"/>
        </w:rPr>
      </w:pPr>
      <w:r w:rsidRPr="00791536">
        <w:rPr>
          <w:sz w:val="24"/>
          <w:szCs w:val="24"/>
        </w:rPr>
        <w:t>Администрация муниципального образованияАлешковский сельсовет Богородского муниципального района Нижегородской области обеспечивает возможность ознакомления с Правилами путем:</w:t>
      </w:r>
    </w:p>
    <w:p w:rsidR="00F35B0F" w:rsidRPr="00791536" w:rsidRDefault="00F35B0F" w:rsidP="00AF7CE2">
      <w:pPr>
        <w:pStyle w:val="BodyText"/>
        <w:tabs>
          <w:tab w:val="left" w:pos="851"/>
        </w:tabs>
        <w:spacing w:after="0" w:line="276" w:lineRule="auto"/>
        <w:ind w:firstLine="697"/>
        <w:jc w:val="both"/>
        <w:rPr>
          <w:sz w:val="24"/>
          <w:szCs w:val="24"/>
        </w:rPr>
      </w:pPr>
      <w:r w:rsidRPr="00791536">
        <w:rPr>
          <w:sz w:val="24"/>
          <w:szCs w:val="24"/>
        </w:rPr>
        <w:t>- публикации Правил в официальном печатном издании;</w:t>
      </w:r>
    </w:p>
    <w:p w:rsidR="00F35B0F" w:rsidRPr="00791536" w:rsidRDefault="00F35B0F" w:rsidP="00AF7CE2">
      <w:pPr>
        <w:tabs>
          <w:tab w:val="left" w:pos="851"/>
        </w:tabs>
        <w:spacing w:line="276" w:lineRule="auto"/>
        <w:ind w:firstLine="697"/>
        <w:jc w:val="both"/>
        <w:rPr>
          <w:rFonts w:ascii="Times New Roman" w:hAnsi="Times New Roman" w:cs="Times New Roman"/>
          <w:sz w:val="24"/>
          <w:szCs w:val="24"/>
        </w:rPr>
      </w:pPr>
      <w:r w:rsidRPr="00791536">
        <w:rPr>
          <w:rFonts w:ascii="Times New Roman" w:hAnsi="Times New Roman" w:cs="Times New Roman"/>
          <w:sz w:val="24"/>
          <w:szCs w:val="24"/>
        </w:rPr>
        <w:t>- размещение Правил в сети «Интернет»;</w:t>
      </w:r>
    </w:p>
    <w:p w:rsidR="00F35B0F" w:rsidRPr="00791536" w:rsidRDefault="00F35B0F" w:rsidP="00AF7CE2">
      <w:pPr>
        <w:pStyle w:val="BodyText"/>
        <w:numPr>
          <w:ilvl w:val="0"/>
          <w:numId w:val="12"/>
        </w:numPr>
        <w:tabs>
          <w:tab w:val="left" w:pos="851"/>
          <w:tab w:val="left" w:pos="1056"/>
        </w:tabs>
        <w:autoSpaceDE/>
        <w:autoSpaceDN/>
        <w:adjustRightInd/>
        <w:spacing w:after="0" w:line="276" w:lineRule="auto"/>
        <w:ind w:right="20" w:firstLine="697"/>
        <w:jc w:val="both"/>
        <w:rPr>
          <w:sz w:val="24"/>
          <w:szCs w:val="24"/>
        </w:rPr>
      </w:pPr>
      <w:r w:rsidRPr="00791536">
        <w:rPr>
          <w:sz w:val="24"/>
          <w:szCs w:val="24"/>
        </w:rPr>
        <w:t>создания условий для ознакомления с Правилами и градостроительной документацией в администрации поселения.</w:t>
      </w:r>
    </w:p>
    <w:p w:rsidR="00F35B0F" w:rsidRPr="00791536" w:rsidRDefault="00F35B0F" w:rsidP="00AF7CE2">
      <w:pPr>
        <w:pStyle w:val="BodyText"/>
        <w:numPr>
          <w:ilvl w:val="0"/>
          <w:numId w:val="11"/>
        </w:numPr>
        <w:tabs>
          <w:tab w:val="left" w:pos="851"/>
          <w:tab w:val="left" w:pos="1104"/>
        </w:tabs>
        <w:autoSpaceDE/>
        <w:autoSpaceDN/>
        <w:adjustRightInd/>
        <w:spacing w:after="0" w:line="276" w:lineRule="auto"/>
        <w:ind w:right="20" w:firstLine="697"/>
        <w:jc w:val="both"/>
        <w:rPr>
          <w:sz w:val="24"/>
          <w:szCs w:val="24"/>
        </w:rPr>
      </w:pPr>
      <w:r w:rsidRPr="00791536">
        <w:rPr>
          <w:sz w:val="24"/>
          <w:szCs w:val="24"/>
        </w:rPr>
        <w:t>Граждане имеют право участвовать в принятии решений по вопросам землепользования и застройки муниципального образованияАлешковский сельсовет Богородского муниципального района Нижегородской области в соответствии с действующим законодательством Российской Федерации, Нижегородской области, муниципальными правовыми актами органов местного самоуправления муниципального образованияАлешковский сельсовет Богородского муниципального района Нижегородской области.</w:t>
      </w:r>
    </w:p>
    <w:p w:rsidR="00F35B0F" w:rsidRPr="00791536" w:rsidRDefault="00F35B0F" w:rsidP="00AF7CE2">
      <w:pPr>
        <w:pStyle w:val="Heading3"/>
        <w:spacing w:line="276" w:lineRule="auto"/>
      </w:pPr>
    </w:p>
    <w:p w:rsidR="00F35B0F" w:rsidRPr="00791536" w:rsidRDefault="00F35B0F" w:rsidP="00AF7CE2">
      <w:pPr>
        <w:pStyle w:val="Heading3"/>
        <w:spacing w:line="276" w:lineRule="auto"/>
      </w:pPr>
      <w:bookmarkStart w:id="22" w:name="_Toc486497977"/>
      <w:r w:rsidRPr="00791536">
        <w:t>Статья 5. Права, возникшие до введения в действие Правил.</w:t>
      </w:r>
      <w:bookmarkEnd w:id="22"/>
    </w:p>
    <w:p w:rsidR="00F35B0F" w:rsidRPr="00791536" w:rsidRDefault="00F35B0F" w:rsidP="00AF7CE2">
      <w:pPr>
        <w:pStyle w:val="BodyText"/>
        <w:numPr>
          <w:ilvl w:val="0"/>
          <w:numId w:val="13"/>
        </w:numPr>
        <w:tabs>
          <w:tab w:val="left" w:pos="960"/>
        </w:tabs>
        <w:autoSpaceDE/>
        <w:autoSpaceDN/>
        <w:adjustRightInd/>
        <w:spacing w:after="0" w:line="276" w:lineRule="auto"/>
        <w:ind w:right="23" w:firstLine="697"/>
        <w:jc w:val="both"/>
        <w:rPr>
          <w:sz w:val="24"/>
          <w:szCs w:val="24"/>
        </w:rPr>
      </w:pPr>
      <w:bookmarkStart w:id="23" w:name="_Toc257821070"/>
      <w:bookmarkStart w:id="24" w:name="_Toc292371004"/>
      <w:bookmarkStart w:id="25" w:name="_Toc292374582"/>
      <w:bookmarkEnd w:id="20"/>
      <w:bookmarkEnd w:id="21"/>
      <w:r w:rsidRPr="00791536">
        <w:rPr>
          <w:sz w:val="24"/>
          <w:szCs w:val="24"/>
        </w:rPr>
        <w:t>Принятые до введения в действие настоящих Правил нормативные правовые акты муниципального образованияАлешковский сельсовет Богородского муниципального района Нижегородской области по вопросам землепользования и застройки применяются в части, не противоречащей Правилам.</w:t>
      </w:r>
    </w:p>
    <w:p w:rsidR="00F35B0F" w:rsidRPr="00791536" w:rsidRDefault="00F35B0F" w:rsidP="00AF7CE2">
      <w:pPr>
        <w:pStyle w:val="BodyText"/>
        <w:numPr>
          <w:ilvl w:val="0"/>
          <w:numId w:val="13"/>
        </w:numPr>
        <w:tabs>
          <w:tab w:val="left" w:pos="998"/>
        </w:tabs>
        <w:autoSpaceDE/>
        <w:autoSpaceDN/>
        <w:adjustRightInd/>
        <w:spacing w:after="0" w:line="276" w:lineRule="auto"/>
        <w:ind w:right="23" w:firstLine="697"/>
        <w:jc w:val="both"/>
        <w:rPr>
          <w:sz w:val="24"/>
          <w:szCs w:val="24"/>
        </w:rPr>
      </w:pPr>
      <w:r w:rsidRPr="00791536">
        <w:rPr>
          <w:sz w:val="24"/>
          <w:szCs w:val="24"/>
        </w:rPr>
        <w:t>Разрешения на строительство, выданные физическим и юридическим лицам до введения в действие настоящих Правил, являются действительными.</w:t>
      </w:r>
    </w:p>
    <w:p w:rsidR="00F35B0F" w:rsidRPr="00791536" w:rsidRDefault="00F35B0F" w:rsidP="00AF7CE2">
      <w:pPr>
        <w:pStyle w:val="BodyText"/>
        <w:numPr>
          <w:ilvl w:val="0"/>
          <w:numId w:val="13"/>
        </w:numPr>
        <w:tabs>
          <w:tab w:val="left" w:pos="994"/>
        </w:tabs>
        <w:autoSpaceDE/>
        <w:autoSpaceDN/>
        <w:adjustRightInd/>
        <w:spacing w:after="0" w:line="276" w:lineRule="auto"/>
        <w:ind w:right="23" w:firstLine="697"/>
        <w:jc w:val="both"/>
        <w:rPr>
          <w:sz w:val="24"/>
          <w:szCs w:val="24"/>
        </w:rPr>
      </w:pPr>
      <w:r w:rsidRPr="00791536">
        <w:rPr>
          <w:sz w:val="24"/>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Российской Федерации.</w:t>
      </w:r>
    </w:p>
    <w:p w:rsidR="00F35B0F" w:rsidRPr="00791536" w:rsidRDefault="00F35B0F" w:rsidP="00AF7CE2">
      <w:pPr>
        <w:pStyle w:val="BodyText"/>
        <w:numPr>
          <w:ilvl w:val="0"/>
          <w:numId w:val="13"/>
        </w:numPr>
        <w:tabs>
          <w:tab w:val="left" w:pos="1003"/>
        </w:tabs>
        <w:autoSpaceDE/>
        <w:autoSpaceDN/>
        <w:adjustRightInd/>
        <w:spacing w:after="0" w:line="276" w:lineRule="auto"/>
        <w:ind w:right="23" w:firstLine="697"/>
        <w:jc w:val="both"/>
        <w:rPr>
          <w:sz w:val="24"/>
          <w:szCs w:val="24"/>
        </w:rPr>
      </w:pPr>
      <w:r w:rsidRPr="00791536">
        <w:rPr>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35B0F" w:rsidRPr="00791536" w:rsidRDefault="00F35B0F" w:rsidP="00AF7CE2">
      <w:pPr>
        <w:pStyle w:val="BodyText"/>
        <w:numPr>
          <w:ilvl w:val="0"/>
          <w:numId w:val="13"/>
        </w:numPr>
        <w:tabs>
          <w:tab w:val="left" w:pos="998"/>
        </w:tabs>
        <w:autoSpaceDE/>
        <w:autoSpaceDN/>
        <w:adjustRightInd/>
        <w:spacing w:after="0" w:line="276" w:lineRule="auto"/>
        <w:ind w:right="23" w:firstLine="697"/>
        <w:jc w:val="both"/>
        <w:rPr>
          <w:sz w:val="24"/>
          <w:szCs w:val="24"/>
        </w:rPr>
      </w:pPr>
      <w:r w:rsidRPr="00791536">
        <w:rPr>
          <w:sz w:val="24"/>
          <w:szCs w:val="24"/>
        </w:rPr>
        <w:t>Реконструкция указанных в пункте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35B0F" w:rsidRPr="00791536" w:rsidRDefault="00F35B0F" w:rsidP="00AF7CE2">
      <w:pPr>
        <w:pStyle w:val="BodyText"/>
        <w:numPr>
          <w:ilvl w:val="0"/>
          <w:numId w:val="13"/>
        </w:numPr>
        <w:tabs>
          <w:tab w:val="left" w:pos="999"/>
        </w:tabs>
        <w:autoSpaceDE/>
        <w:autoSpaceDN/>
        <w:adjustRightInd/>
        <w:spacing w:after="0" w:line="276" w:lineRule="auto"/>
        <w:ind w:right="23" w:firstLine="697"/>
        <w:jc w:val="both"/>
        <w:rPr>
          <w:sz w:val="24"/>
          <w:szCs w:val="24"/>
        </w:rPr>
      </w:pPr>
      <w:r w:rsidRPr="00791536">
        <w:rPr>
          <w:sz w:val="24"/>
          <w:szCs w:val="24"/>
        </w:rPr>
        <w:t>В случае, если использование указанных в пункте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35B0F" w:rsidRPr="00791536" w:rsidRDefault="00F35B0F" w:rsidP="00AF7CE2">
      <w:pPr>
        <w:pStyle w:val="BodyText"/>
        <w:numPr>
          <w:ilvl w:val="0"/>
          <w:numId w:val="13"/>
        </w:numPr>
        <w:tabs>
          <w:tab w:val="left" w:pos="1148"/>
        </w:tabs>
        <w:autoSpaceDE/>
        <w:autoSpaceDN/>
        <w:adjustRightInd/>
        <w:spacing w:after="0" w:line="276" w:lineRule="auto"/>
        <w:ind w:right="23" w:firstLine="697"/>
        <w:jc w:val="both"/>
        <w:rPr>
          <w:sz w:val="24"/>
          <w:szCs w:val="24"/>
        </w:rPr>
      </w:pPr>
      <w:r w:rsidRPr="00791536">
        <w:rPr>
          <w:sz w:val="24"/>
          <w:szCs w:val="24"/>
        </w:rPr>
        <w:t>Разрешенное использование земельных участков, установленное до дня утверждения Правил, признается действительным вне зависимости от его соответствия классификатору видов разрешенного использования земельных участков, утвержденному приказом Министерства экономического развития Российской Федерации от 01.09.2014 № 540.</w:t>
      </w:r>
    </w:p>
    <w:p w:rsidR="00F35B0F" w:rsidRPr="00791536" w:rsidRDefault="00F35B0F" w:rsidP="00AF7CE2">
      <w:pPr>
        <w:pStyle w:val="Heading3"/>
        <w:spacing w:line="276" w:lineRule="auto"/>
      </w:pPr>
    </w:p>
    <w:p w:rsidR="00F35B0F" w:rsidRPr="00791536" w:rsidRDefault="00F35B0F" w:rsidP="00AF7CE2">
      <w:pPr>
        <w:pStyle w:val="Heading3"/>
        <w:spacing w:line="276" w:lineRule="auto"/>
      </w:pPr>
      <w:bookmarkStart w:id="26" w:name="_Toc486497978"/>
      <w:r w:rsidRPr="00791536">
        <w:t>Статья 6. Особые положения.</w:t>
      </w:r>
      <w:bookmarkEnd w:id="26"/>
    </w:p>
    <w:p w:rsidR="00F35B0F" w:rsidRPr="00791536" w:rsidRDefault="00F35B0F" w:rsidP="00AF7CE2">
      <w:pPr>
        <w:pStyle w:val="BodyText"/>
        <w:numPr>
          <w:ilvl w:val="0"/>
          <w:numId w:val="14"/>
        </w:numPr>
        <w:tabs>
          <w:tab w:val="left" w:pos="931"/>
        </w:tabs>
        <w:autoSpaceDE/>
        <w:autoSpaceDN/>
        <w:adjustRightInd/>
        <w:spacing w:after="0" w:line="276" w:lineRule="auto"/>
        <w:ind w:left="23" w:firstLine="697"/>
        <w:jc w:val="both"/>
        <w:rPr>
          <w:sz w:val="24"/>
          <w:szCs w:val="24"/>
        </w:rPr>
      </w:pPr>
      <w:r w:rsidRPr="00791536">
        <w:rPr>
          <w:sz w:val="24"/>
          <w:szCs w:val="24"/>
        </w:rPr>
        <w:t>Настоящие Правила применяются наряду с:</w:t>
      </w:r>
    </w:p>
    <w:p w:rsidR="00F35B0F" w:rsidRPr="00791536" w:rsidRDefault="00F35B0F" w:rsidP="00AF7CE2">
      <w:pPr>
        <w:pStyle w:val="BodyText"/>
        <w:numPr>
          <w:ilvl w:val="0"/>
          <w:numId w:val="15"/>
        </w:numPr>
        <w:tabs>
          <w:tab w:val="left" w:pos="980"/>
        </w:tabs>
        <w:autoSpaceDE/>
        <w:autoSpaceDN/>
        <w:adjustRightInd/>
        <w:spacing w:after="0" w:line="276" w:lineRule="auto"/>
        <w:ind w:left="23" w:right="20" w:firstLine="697"/>
        <w:jc w:val="both"/>
        <w:rPr>
          <w:sz w:val="24"/>
          <w:szCs w:val="24"/>
        </w:rPr>
      </w:pPr>
      <w:r w:rsidRPr="00791536">
        <w:rPr>
          <w:sz w:val="24"/>
          <w:szCs w:val="24"/>
        </w:rPr>
        <w:t>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среды и объектов культурного наследия;</w:t>
      </w:r>
    </w:p>
    <w:p w:rsidR="00F35B0F" w:rsidRPr="00791536" w:rsidRDefault="00F35B0F" w:rsidP="00AF7CE2">
      <w:pPr>
        <w:pStyle w:val="BodyText"/>
        <w:numPr>
          <w:ilvl w:val="0"/>
          <w:numId w:val="15"/>
        </w:numPr>
        <w:tabs>
          <w:tab w:val="left" w:pos="994"/>
        </w:tabs>
        <w:autoSpaceDE/>
        <w:autoSpaceDN/>
        <w:adjustRightInd/>
        <w:spacing w:after="0" w:line="276" w:lineRule="auto"/>
        <w:ind w:left="23" w:right="20" w:firstLine="697"/>
        <w:jc w:val="both"/>
        <w:rPr>
          <w:sz w:val="24"/>
          <w:szCs w:val="24"/>
        </w:rPr>
      </w:pPr>
      <w:r w:rsidRPr="00791536">
        <w:rPr>
          <w:sz w:val="24"/>
          <w:szCs w:val="24"/>
        </w:rPr>
        <w:t>иными нормативными правовыми актами муниципального образованияАлешковский сельсовет Богородского муниципального района Нижегородской области по вопросам регулирования землепользования и застройки в части, не противоречащей настоящим Правилам.</w:t>
      </w:r>
    </w:p>
    <w:p w:rsidR="00F35B0F" w:rsidRPr="00791536" w:rsidRDefault="00F35B0F" w:rsidP="00AF7CE2">
      <w:pPr>
        <w:pStyle w:val="BodyText"/>
        <w:numPr>
          <w:ilvl w:val="0"/>
          <w:numId w:val="14"/>
        </w:numPr>
        <w:tabs>
          <w:tab w:val="left" w:pos="970"/>
        </w:tabs>
        <w:autoSpaceDE/>
        <w:autoSpaceDN/>
        <w:adjustRightInd/>
        <w:spacing w:after="0" w:line="276" w:lineRule="auto"/>
        <w:ind w:left="23" w:right="20" w:firstLine="697"/>
        <w:jc w:val="both"/>
        <w:rPr>
          <w:sz w:val="24"/>
          <w:szCs w:val="24"/>
        </w:rPr>
      </w:pPr>
      <w:r w:rsidRPr="00791536">
        <w:rPr>
          <w:sz w:val="24"/>
          <w:szCs w:val="24"/>
        </w:rPr>
        <w:t>Правила могут быть изменены в порядке, установленном главой 5 Правил с учетом документов территориального планирования, документации по планировке территории, изменений в такие документы, такую документацию.</w:t>
      </w:r>
    </w:p>
    <w:p w:rsidR="00F35B0F" w:rsidRPr="00791536" w:rsidRDefault="00F35B0F" w:rsidP="00AF7CE2">
      <w:pPr>
        <w:pStyle w:val="BodyText"/>
        <w:numPr>
          <w:ilvl w:val="0"/>
          <w:numId w:val="14"/>
        </w:numPr>
        <w:tabs>
          <w:tab w:val="left" w:pos="1066"/>
        </w:tabs>
        <w:autoSpaceDE/>
        <w:autoSpaceDN/>
        <w:adjustRightInd/>
        <w:spacing w:after="0" w:line="276" w:lineRule="auto"/>
        <w:ind w:left="23" w:right="20" w:firstLine="697"/>
        <w:jc w:val="both"/>
        <w:rPr>
          <w:sz w:val="24"/>
          <w:szCs w:val="24"/>
        </w:rPr>
      </w:pPr>
      <w:r w:rsidRPr="00791536">
        <w:rPr>
          <w:sz w:val="24"/>
          <w:szCs w:val="24"/>
        </w:rPr>
        <w:t>Действия и бездействие органов и должностных лиц администрации муниципального образованияАлешковский сельсовет Богородского муниципального района Нижегородской области землепользования и застройки могут быть обжалованы в суде.</w:t>
      </w:r>
    </w:p>
    <w:p w:rsidR="00F35B0F" w:rsidRPr="00791536" w:rsidRDefault="00F35B0F" w:rsidP="00AF7CE2">
      <w:pPr>
        <w:pStyle w:val="BodyText"/>
        <w:tabs>
          <w:tab w:val="left" w:pos="1148"/>
        </w:tabs>
        <w:autoSpaceDE/>
        <w:autoSpaceDN/>
        <w:adjustRightInd/>
        <w:spacing w:after="0" w:line="276" w:lineRule="auto"/>
        <w:ind w:left="697" w:right="23"/>
        <w:jc w:val="both"/>
        <w:rPr>
          <w:sz w:val="24"/>
          <w:szCs w:val="24"/>
        </w:rPr>
      </w:pPr>
    </w:p>
    <w:p w:rsidR="00F35B0F" w:rsidRPr="00791536" w:rsidRDefault="00F35B0F" w:rsidP="00AF7CE2">
      <w:pPr>
        <w:pStyle w:val="Heading2"/>
        <w:spacing w:line="276" w:lineRule="auto"/>
      </w:pPr>
      <w:bookmarkStart w:id="27" w:name="_Toc486497979"/>
      <w:r w:rsidRPr="00791536">
        <w:t>Глава 2. Регулирование землепользования и застройки органами государственной власти Нижегородской области, органами местного самоуправления</w:t>
      </w:r>
      <w:bookmarkEnd w:id="23"/>
      <w:r w:rsidRPr="00791536">
        <w:t>.</w:t>
      </w:r>
      <w:bookmarkEnd w:id="24"/>
      <w:bookmarkEnd w:id="25"/>
      <w:bookmarkEnd w:id="27"/>
    </w:p>
    <w:p w:rsidR="00F35B0F" w:rsidRPr="00791536" w:rsidRDefault="00F35B0F" w:rsidP="00AF7CE2">
      <w:pPr>
        <w:pStyle w:val="Heading3"/>
        <w:spacing w:line="276" w:lineRule="auto"/>
      </w:pPr>
      <w:bookmarkStart w:id="28" w:name="_ftnref36"/>
      <w:bookmarkStart w:id="29" w:name="_Toc257821072"/>
      <w:bookmarkStart w:id="30" w:name="_Toc292374584"/>
      <w:bookmarkEnd w:id="28"/>
    </w:p>
    <w:p w:rsidR="00F35B0F" w:rsidRPr="00791536" w:rsidRDefault="00F35B0F" w:rsidP="00AF7CE2">
      <w:pPr>
        <w:pStyle w:val="Heading3"/>
        <w:spacing w:line="276" w:lineRule="auto"/>
      </w:pPr>
      <w:bookmarkStart w:id="31" w:name="_Toc486497980"/>
      <w:r w:rsidRPr="00791536">
        <w:t>Статья 7. </w:t>
      </w:r>
      <w:bookmarkEnd w:id="29"/>
      <w:r w:rsidRPr="00791536">
        <w:t>Полномочия органов местного самоуправления в области градостроительной деятельности.</w:t>
      </w:r>
      <w:bookmarkEnd w:id="30"/>
      <w:bookmarkEnd w:id="31"/>
    </w:p>
    <w:p w:rsidR="00F35B0F" w:rsidRPr="00791536" w:rsidRDefault="00F35B0F" w:rsidP="00AF7CE2">
      <w:pPr>
        <w:pStyle w:val="ListParagraph"/>
        <w:numPr>
          <w:ilvl w:val="0"/>
          <w:numId w:val="40"/>
        </w:numPr>
        <w:tabs>
          <w:tab w:val="left" w:pos="993"/>
        </w:tabs>
        <w:spacing w:line="276" w:lineRule="auto"/>
        <w:ind w:left="0" w:firstLine="709"/>
        <w:jc w:val="both"/>
        <w:rPr>
          <w:rFonts w:ascii="Times New Roman" w:hAnsi="Times New Roman" w:cs="Times New Roman"/>
          <w:sz w:val="24"/>
          <w:szCs w:val="24"/>
        </w:rPr>
      </w:pPr>
      <w:bookmarkStart w:id="32" w:name="_Toc257821073"/>
      <w:bookmarkStart w:id="33" w:name="_Toc292374593"/>
      <w:r w:rsidRPr="00791536">
        <w:rPr>
          <w:rFonts w:ascii="Times New Roman" w:hAnsi="Times New Roman" w:cs="Times New Roman"/>
          <w:sz w:val="24"/>
          <w:szCs w:val="24"/>
        </w:rPr>
        <w:t>Органы местного самоуправления муниципального образованияАлешковский сельсовет Богородского муниципального района Нижегородской области наделяются государственными полномочиями по:</w:t>
      </w:r>
    </w:p>
    <w:p w:rsidR="00F35B0F" w:rsidRPr="00791536" w:rsidRDefault="00F35B0F" w:rsidP="00AF7CE2">
      <w:pPr>
        <w:pStyle w:val="ListParagraph"/>
        <w:numPr>
          <w:ilvl w:val="0"/>
          <w:numId w:val="41"/>
        </w:num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принятие решения о подготовке документации по планировке территории, за исключением случаев, предусмотренных градостроительным законодательством;</w:t>
      </w:r>
    </w:p>
    <w:p w:rsidR="00F35B0F" w:rsidRPr="00791536" w:rsidRDefault="00F35B0F" w:rsidP="00AF7CE2">
      <w:pPr>
        <w:spacing w:line="276" w:lineRule="auto"/>
        <w:ind w:firstLine="748"/>
        <w:jc w:val="both"/>
        <w:rPr>
          <w:rFonts w:ascii="Times New Roman" w:hAnsi="Times New Roman" w:cs="Times New Roman"/>
          <w:sz w:val="24"/>
          <w:szCs w:val="24"/>
        </w:rPr>
      </w:pPr>
      <w:r w:rsidRPr="00791536">
        <w:rPr>
          <w:rFonts w:ascii="Times New Roman" w:hAnsi="Times New Roman" w:cs="Times New Roman"/>
          <w:sz w:val="24"/>
          <w:szCs w:val="24"/>
        </w:rPr>
        <w:t>2)   организации и проведению публичных слушаний:</w:t>
      </w:r>
    </w:p>
    <w:p w:rsidR="00F35B0F" w:rsidRPr="00791536" w:rsidRDefault="00F35B0F" w:rsidP="00AF7CE2">
      <w:pPr>
        <w:spacing w:line="276" w:lineRule="auto"/>
        <w:ind w:firstLine="748"/>
        <w:jc w:val="both"/>
        <w:rPr>
          <w:rFonts w:ascii="Times New Roman" w:hAnsi="Times New Roman" w:cs="Times New Roman"/>
          <w:sz w:val="24"/>
          <w:szCs w:val="24"/>
        </w:rPr>
      </w:pPr>
      <w:r w:rsidRPr="00791536">
        <w:rPr>
          <w:rFonts w:ascii="Times New Roman" w:hAnsi="Times New Roman" w:cs="Times New Roman"/>
          <w:sz w:val="24"/>
          <w:szCs w:val="24"/>
        </w:rPr>
        <w:t>а) по проектам генеральных планов муниципального образованияАлешковский сельсовет Богородского муниципального района Нижегородской области;</w:t>
      </w:r>
    </w:p>
    <w:p w:rsidR="00F35B0F" w:rsidRPr="00791536" w:rsidRDefault="00F35B0F" w:rsidP="00AF7CE2">
      <w:pPr>
        <w:spacing w:line="276" w:lineRule="auto"/>
        <w:ind w:firstLine="748"/>
        <w:jc w:val="both"/>
        <w:rPr>
          <w:rFonts w:ascii="Times New Roman" w:hAnsi="Times New Roman" w:cs="Times New Roman"/>
          <w:sz w:val="24"/>
          <w:szCs w:val="24"/>
        </w:rPr>
      </w:pPr>
      <w:r w:rsidRPr="00791536">
        <w:rPr>
          <w:rFonts w:ascii="Times New Roman" w:hAnsi="Times New Roman" w:cs="Times New Roman"/>
          <w:sz w:val="24"/>
          <w:szCs w:val="24"/>
        </w:rPr>
        <w:t>б)  по проектам Правил землепользования и застройки;</w:t>
      </w:r>
    </w:p>
    <w:p w:rsidR="00F35B0F" w:rsidRPr="00791536" w:rsidRDefault="00F35B0F" w:rsidP="00AF7CE2">
      <w:pPr>
        <w:spacing w:line="276" w:lineRule="auto"/>
        <w:ind w:firstLine="748"/>
        <w:jc w:val="both"/>
        <w:rPr>
          <w:rFonts w:ascii="Times New Roman" w:hAnsi="Times New Roman" w:cs="Times New Roman"/>
          <w:sz w:val="24"/>
          <w:szCs w:val="24"/>
        </w:rPr>
      </w:pPr>
      <w:r w:rsidRPr="00791536">
        <w:rPr>
          <w:rFonts w:ascii="Times New Roman" w:hAnsi="Times New Roman" w:cs="Times New Roman"/>
          <w:sz w:val="24"/>
          <w:szCs w:val="24"/>
        </w:rPr>
        <w:t>в) по проектам планировки территории и проектам межевания территории муниципального образованияАлешковский сельсовет Богородского муниципального района Нижегородской области;</w:t>
      </w:r>
    </w:p>
    <w:p w:rsidR="00F35B0F" w:rsidRPr="00791536" w:rsidRDefault="00F35B0F" w:rsidP="00AF7CE2">
      <w:pPr>
        <w:spacing w:line="276" w:lineRule="auto"/>
        <w:ind w:firstLine="748"/>
        <w:jc w:val="both"/>
        <w:rPr>
          <w:rFonts w:ascii="Times New Roman" w:hAnsi="Times New Roman" w:cs="Times New Roman"/>
          <w:sz w:val="24"/>
          <w:szCs w:val="24"/>
        </w:rPr>
      </w:pPr>
      <w:r w:rsidRPr="00791536">
        <w:rPr>
          <w:rFonts w:ascii="Times New Roman" w:hAnsi="Times New Roman" w:cs="Times New Roman"/>
          <w:sz w:val="24"/>
          <w:szCs w:val="24"/>
        </w:rPr>
        <w:t>г) по вопросу о предоставлении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образованияАлешковский сельсовет Богородского муниципального района Нижегородской области;</w:t>
      </w:r>
    </w:p>
    <w:p w:rsidR="00F35B0F" w:rsidRPr="00791536" w:rsidRDefault="00F35B0F" w:rsidP="00AF7CE2">
      <w:pPr>
        <w:spacing w:line="276" w:lineRule="auto"/>
        <w:ind w:firstLine="748"/>
        <w:jc w:val="both"/>
        <w:rPr>
          <w:rFonts w:ascii="Times New Roman" w:hAnsi="Times New Roman" w:cs="Times New Roman"/>
          <w:sz w:val="24"/>
          <w:szCs w:val="24"/>
        </w:rPr>
      </w:pPr>
      <w:r w:rsidRPr="00791536">
        <w:rPr>
          <w:rFonts w:ascii="Times New Roman" w:hAnsi="Times New Roman" w:cs="Times New Roman"/>
          <w:sz w:val="24"/>
          <w:szCs w:val="24"/>
        </w:rPr>
        <w:t>д)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муниципального образованияАлешковский сельсовет Богородского муниципального района Нижегородской области;</w:t>
      </w:r>
    </w:p>
    <w:p w:rsidR="00F35B0F" w:rsidRPr="00791536" w:rsidRDefault="00F35B0F" w:rsidP="00AF7CE2">
      <w:pPr>
        <w:spacing w:line="276" w:lineRule="auto"/>
        <w:ind w:firstLine="748"/>
        <w:jc w:val="both"/>
        <w:rPr>
          <w:rFonts w:ascii="Times New Roman" w:hAnsi="Times New Roman" w:cs="Times New Roman"/>
          <w:sz w:val="24"/>
          <w:szCs w:val="24"/>
        </w:rPr>
      </w:pPr>
      <w:r w:rsidRPr="00791536">
        <w:rPr>
          <w:rFonts w:ascii="Times New Roman" w:hAnsi="Times New Roman" w:cs="Times New Roman"/>
          <w:sz w:val="24"/>
          <w:szCs w:val="24"/>
        </w:rPr>
        <w:t>3) подготовке и выдаче градостроительного плана земельного участка, выдаче разрешения на строительство, выдаче разрешения на ввод в эксплуатацию при осуществлении строительства, реконструкции объектов капитального строительства на территории муниципального образованияАлешковский сельсовет Богородского муниципального района Нижегородской области, за исключением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за счет средств областного бюджета и (или) по распоряжению Губернатора Нижегородской области в случаях, предусмотренных федеральным законодательством;</w:t>
      </w:r>
    </w:p>
    <w:p w:rsidR="00F35B0F" w:rsidRPr="00791536" w:rsidRDefault="00F35B0F" w:rsidP="00AF7CE2">
      <w:pPr>
        <w:spacing w:line="276" w:lineRule="auto"/>
        <w:ind w:firstLine="748"/>
        <w:jc w:val="both"/>
        <w:rPr>
          <w:rFonts w:ascii="Times New Roman" w:hAnsi="Times New Roman" w:cs="Times New Roman"/>
          <w:sz w:val="24"/>
          <w:szCs w:val="24"/>
        </w:rPr>
      </w:pPr>
      <w:r w:rsidRPr="00791536">
        <w:rPr>
          <w:rFonts w:ascii="Times New Roman" w:hAnsi="Times New Roman" w:cs="Times New Roman"/>
          <w:sz w:val="24"/>
          <w:szCs w:val="24"/>
        </w:rPr>
        <w:t>4)  принимает решения:</w:t>
      </w:r>
    </w:p>
    <w:p w:rsidR="00F35B0F" w:rsidRPr="00791536" w:rsidRDefault="00F35B0F" w:rsidP="00AF7CE2">
      <w:pPr>
        <w:spacing w:line="276" w:lineRule="auto"/>
        <w:ind w:firstLine="748"/>
        <w:jc w:val="both"/>
        <w:rPr>
          <w:rFonts w:ascii="Times New Roman" w:hAnsi="Times New Roman" w:cs="Times New Roman"/>
          <w:sz w:val="24"/>
          <w:szCs w:val="24"/>
        </w:rPr>
      </w:pPr>
      <w:r w:rsidRPr="00791536">
        <w:rPr>
          <w:rFonts w:ascii="Times New Roman" w:hAnsi="Times New Roman" w:cs="Times New Roman"/>
          <w:sz w:val="24"/>
          <w:szCs w:val="24"/>
        </w:rPr>
        <w:t>а) об утверждении схемы расположения земельного участка или земельных участков на кадастровом плане территории, за исключением случаев, установленных законодательством Российской Федерации;</w:t>
      </w:r>
    </w:p>
    <w:p w:rsidR="00F35B0F" w:rsidRPr="00791536" w:rsidRDefault="00F35B0F" w:rsidP="00AF7CE2">
      <w:pPr>
        <w:spacing w:line="276" w:lineRule="auto"/>
        <w:ind w:firstLine="748"/>
        <w:jc w:val="both"/>
        <w:rPr>
          <w:rFonts w:ascii="Times New Roman" w:hAnsi="Times New Roman" w:cs="Times New Roman"/>
          <w:sz w:val="24"/>
          <w:szCs w:val="24"/>
        </w:rPr>
      </w:pPr>
      <w:r w:rsidRPr="00791536">
        <w:rPr>
          <w:rFonts w:ascii="Times New Roman" w:hAnsi="Times New Roman" w:cs="Times New Roman"/>
          <w:sz w:val="24"/>
          <w:szCs w:val="24"/>
        </w:rPr>
        <w:t>б) об отнесении земель или земельных участков в составе таких земель к определенной категории земель в порядке, установленном законодательством Российской Федерации и Нижегородской области;</w:t>
      </w:r>
    </w:p>
    <w:p w:rsidR="00F35B0F" w:rsidRPr="00791536" w:rsidRDefault="00F35B0F" w:rsidP="00AF7CE2">
      <w:pPr>
        <w:spacing w:line="276" w:lineRule="auto"/>
        <w:ind w:firstLine="748"/>
        <w:jc w:val="both"/>
        <w:rPr>
          <w:rFonts w:ascii="Times New Roman" w:hAnsi="Times New Roman" w:cs="Times New Roman"/>
          <w:sz w:val="24"/>
          <w:szCs w:val="24"/>
        </w:rPr>
      </w:pPr>
      <w:r w:rsidRPr="00791536">
        <w:rPr>
          <w:rFonts w:ascii="Times New Roman" w:hAnsi="Times New Roman" w:cs="Times New Roman"/>
          <w:sz w:val="24"/>
          <w:szCs w:val="24"/>
        </w:rPr>
        <w:t>принятию решения о проведении аукциона на право заключить договор о развитии застроенной территории муниципального образованияАлешковский сельсовет Богородского муниципального района Нижегородской области.</w:t>
      </w:r>
    </w:p>
    <w:p w:rsidR="00F35B0F" w:rsidRPr="00791536" w:rsidRDefault="00F35B0F" w:rsidP="00AF7CE2">
      <w:pPr>
        <w:spacing w:line="276" w:lineRule="auto"/>
        <w:ind w:firstLine="748"/>
        <w:jc w:val="both"/>
        <w:rPr>
          <w:rFonts w:ascii="Times New Roman" w:hAnsi="Times New Roman" w:cs="Times New Roman"/>
          <w:sz w:val="24"/>
          <w:szCs w:val="24"/>
        </w:rPr>
      </w:pPr>
      <w:r w:rsidRPr="00791536">
        <w:rPr>
          <w:rFonts w:ascii="Times New Roman" w:hAnsi="Times New Roman" w:cs="Times New Roman"/>
          <w:sz w:val="24"/>
          <w:szCs w:val="24"/>
        </w:rPr>
        <w:t>Органы местного самоуправления администрации муниципального образованияАлешковский сельсовет Богородского муниципального района Нижегородской области осуществляют распоряжение земельными участками, находящимися в муниципальной собственности, а также осуществляют иные полномочия в соответствии с законодательством Российской Федерации и законами Нижегородской области, если иное не предусмотрено законами и нормативно-правовыми актами Нижегородской области.</w:t>
      </w:r>
    </w:p>
    <w:p w:rsidR="00F35B0F" w:rsidRPr="00791536" w:rsidRDefault="00F35B0F" w:rsidP="00AF7CE2">
      <w:pPr>
        <w:pStyle w:val="BodyText"/>
        <w:tabs>
          <w:tab w:val="left" w:pos="1013"/>
        </w:tabs>
        <w:autoSpaceDE/>
        <w:autoSpaceDN/>
        <w:adjustRightInd/>
        <w:spacing w:after="0" w:line="276" w:lineRule="auto"/>
        <w:ind w:right="20"/>
        <w:jc w:val="both"/>
        <w:rPr>
          <w:sz w:val="24"/>
          <w:szCs w:val="24"/>
        </w:rPr>
      </w:pPr>
    </w:p>
    <w:p w:rsidR="00F35B0F" w:rsidRPr="00791536" w:rsidRDefault="00F35B0F" w:rsidP="00AF7CE2">
      <w:pPr>
        <w:pStyle w:val="Heading3"/>
        <w:spacing w:line="276" w:lineRule="auto"/>
      </w:pPr>
      <w:bookmarkStart w:id="34" w:name="_Toc486497981"/>
      <w:r w:rsidRPr="00791536">
        <w:t>Статья 8. </w:t>
      </w:r>
      <w:bookmarkEnd w:id="32"/>
      <w:r w:rsidRPr="00791536">
        <w:t>Комиссия по подготовке проекта Правил землепользования и застройкимуниципального образования</w:t>
      </w:r>
      <w:bookmarkEnd w:id="33"/>
      <w:r w:rsidRPr="00791536">
        <w:t>Алешковский сельсовет Богородского муниципального района Нижегородской области</w:t>
      </w:r>
      <w:bookmarkEnd w:id="34"/>
    </w:p>
    <w:p w:rsidR="00F35B0F" w:rsidRPr="00791536" w:rsidRDefault="00F35B0F" w:rsidP="00AF7CE2">
      <w:pPr>
        <w:spacing w:line="276" w:lineRule="auto"/>
        <w:ind w:firstLine="748"/>
        <w:jc w:val="both"/>
        <w:rPr>
          <w:rFonts w:ascii="Times New Roman" w:hAnsi="Times New Roman" w:cs="Times New Roman"/>
          <w:sz w:val="24"/>
          <w:szCs w:val="24"/>
        </w:rPr>
      </w:pPr>
      <w:bookmarkStart w:id="35" w:name="_Toc257821074"/>
      <w:bookmarkStart w:id="36" w:name="_Toc292374594"/>
      <w:r w:rsidRPr="00791536">
        <w:rPr>
          <w:rFonts w:ascii="Times New Roman" w:hAnsi="Times New Roman" w:cs="Times New Roman"/>
          <w:sz w:val="24"/>
          <w:szCs w:val="24"/>
        </w:rPr>
        <w:t>1. Комиссия по подготовке правил землепользования и застройки муниципального образованияАлешковский сельсовет Богородского муниципального района Нижегородской области (далее –Комиссия ОМСУ) создается для обеспечения выполнения задач градостроительного зонирования и обеспечения устойчивого развития территориимуниципального образованияАлешковский сельсовет Богородского муниципального района Нижегородской области на основе территориального планирования и градостроительного зонирования,</w:t>
      </w:r>
      <w:r w:rsidRPr="00791536">
        <w:rPr>
          <w:rFonts w:ascii="Times New Roman" w:hAnsi="Times New Roman" w:cs="Times New Roman"/>
          <w:sz w:val="24"/>
          <w:szCs w:val="24"/>
          <w:shd w:val="clear" w:color="auto" w:fill="FFFFFF"/>
        </w:rPr>
        <w:t xml:space="preserve"> если иное не предусмотрено Градостроительным кодексом Российской Федерации, законами и нормативно-правовыми актами Нижегородской области.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2. Комиссия ОМСУв своей деятельности руководствуется </w:t>
      </w:r>
      <w:hyperlink r:id="rId11" w:history="1">
        <w:r w:rsidRPr="00791536">
          <w:rPr>
            <w:rStyle w:val="Hyperlink"/>
            <w:rFonts w:ascii="Times New Roman" w:hAnsi="Times New Roman" w:cs="Times New Roman"/>
            <w:color w:val="auto"/>
            <w:sz w:val="24"/>
            <w:szCs w:val="24"/>
            <w:u w:val="none"/>
          </w:rPr>
          <w:t>Конституцией</w:t>
        </w:r>
      </w:hyperlink>
      <w:r w:rsidRPr="00791536">
        <w:rPr>
          <w:rFonts w:ascii="Times New Roman" w:hAnsi="Times New Roman" w:cs="Times New Roman"/>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Нижегородской области.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3. Состав Комиссии утверждается постановлением администрации муниципального образованияАлешковский сельсовет Богородского муниципального района Нижегородской области.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4. Комиссия ОМСУ:</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1). обеспечивает подготовку проекта Правил;</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2). обеспечивает подготовку внесения изменений в правила землепользования и застройки;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3)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на основании заключения о результатах публичных слушаний по вопросу о предоставлении разрешения на условно разрешенный вид использования;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4)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5. В целях реализации полномочий Комиссия ОМСУимеет право запрашивать и получать необходимые для работы материалы и сведения по рассматриваемому вопросу.</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6. Заседания Комиссии ОМСУведет председатель Комиссии ОМСУ, а в случае его отсутствия - заместитель председателя Комиссии ОМСУ.</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Заседание Комиссии ОМСУ считается правомочным, если на нем присутствуют более половины от установленного числа членов Комиссии ОМСУ.</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7. Решения Комиссии ОМСУпринимаются путем открытого голосования простым большинством голосов присутствующих на заседании членов Комиссии ОМСУ. При равенстве голосов голос председателя Комиссии ОМСУ является решающим и оформляются протоколом, который подписывается ответственным секретарем Комиссии ОМСУ и утверждается председательствующим на заседании Комиссии ОМСУ.</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8. Решения Комиссии ОМСУ вступают в силу с даты подписания протокола заседания Комиссии ОМСУ.</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9. Заседания Комиссии ОМСУпроводятся по мере необходимости, но не реже 1 раза в месяц. В заседаниях Комиссии ОМСУ могут принимать участие эксперты, специалисты, представители органов местного самоуправления и представители иных заинтересованных сторон. Решение о необходимости участия перечисленных лиц принимается председателем Комиссии ОМСУ.</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Председатель Комиссии ОМСУпо подготовке проекта правил землепользования и застройки назначается из числа представителей исполнительно-распорядительных органов местного самоуправления, входящих в состав Комиссии ОМСУ.</w:t>
      </w:r>
    </w:p>
    <w:p w:rsidR="00F35B0F" w:rsidRPr="00791536" w:rsidRDefault="00F35B0F" w:rsidP="00AF7CE2">
      <w:pPr>
        <w:pStyle w:val="Heading3"/>
        <w:spacing w:line="276" w:lineRule="auto"/>
      </w:pPr>
      <w:bookmarkStart w:id="37" w:name="_Toc257821075"/>
      <w:bookmarkStart w:id="38" w:name="_Toc292374595"/>
      <w:bookmarkEnd w:id="35"/>
      <w:bookmarkEnd w:id="36"/>
    </w:p>
    <w:p w:rsidR="00F35B0F" w:rsidRPr="00791536" w:rsidRDefault="00F35B0F" w:rsidP="00AF7CE2">
      <w:pPr>
        <w:pStyle w:val="Heading3"/>
        <w:spacing w:line="276" w:lineRule="auto"/>
      </w:pPr>
      <w:bookmarkStart w:id="39" w:name="_Toc486497982"/>
      <w:r w:rsidRPr="00791536">
        <w:t>Статья 9. </w:t>
      </w:r>
      <w:bookmarkEnd w:id="37"/>
      <w:r w:rsidRPr="00791536">
        <w:t>Землепользование и застройка земельных участков на территории муниципального образованияАлешковский сельсовет Богородского муниципального района Нижегородской области.</w:t>
      </w:r>
      <w:bookmarkEnd w:id="38"/>
      <w:bookmarkEnd w:id="39"/>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1. Землепользование и застройка земельных участков на территории муниципального образованияАлешковский сельсовет Богородского муниципального района Нижегородской области,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а) основные виды разрешенного использования;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б) условно разрешенные виды использования;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в) вспомогательные виды разрешенного использования.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 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5. Для применения условно разрешенного использования земельных участков и объектов капитального строительства необходимо получение разрешения. Выдача указанного разрешения осуществляется в порядке, установленном статьей 12 части I Правил.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6.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предоставления соответствующего разрешения в порядке, установленном статьей 12 части I Правил.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7.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8. В случае если земельный участок и объект капитального строительства расположен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градостроительным регламентом с учетом ограничений для зоны с особыми условиями использования территории, установленных в соответствии с законодательством Российской Федерации.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9.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p>
    <w:p w:rsidR="00F35B0F" w:rsidRPr="00791536" w:rsidRDefault="00F35B0F" w:rsidP="00AF7CE2">
      <w:pPr>
        <w:pStyle w:val="Heading3"/>
        <w:spacing w:line="276" w:lineRule="auto"/>
      </w:pPr>
    </w:p>
    <w:p w:rsidR="00F35B0F" w:rsidRPr="00791536" w:rsidRDefault="00F35B0F" w:rsidP="00AF7CE2">
      <w:pPr>
        <w:pStyle w:val="Heading3"/>
        <w:spacing w:line="276" w:lineRule="auto"/>
      </w:pPr>
      <w:bookmarkStart w:id="40" w:name="_Toc486497983"/>
      <w:r w:rsidRPr="00791536">
        <w:t>Статья 10. Осуществление строительства и реконструкции объектов капитального строительства на территории муниципального образованияАлешковский сельсовет Богородского муниципального района Нижегородской области</w:t>
      </w:r>
      <w:bookmarkEnd w:id="40"/>
    </w:p>
    <w:p w:rsidR="00F35B0F" w:rsidRPr="00791536" w:rsidRDefault="00F35B0F" w:rsidP="00AF7CE2">
      <w:pPr>
        <w:spacing w:line="276" w:lineRule="auto"/>
        <w:ind w:firstLine="748"/>
        <w:jc w:val="both"/>
        <w:rPr>
          <w:rFonts w:ascii="Times New Roman" w:hAnsi="Times New Roman" w:cs="Times New Roman"/>
          <w:sz w:val="24"/>
          <w:szCs w:val="24"/>
        </w:rPr>
      </w:pPr>
      <w:r w:rsidRPr="00791536">
        <w:rPr>
          <w:rFonts w:ascii="Times New Roman" w:hAnsi="Times New Roman" w:cs="Times New Roman"/>
          <w:sz w:val="24"/>
          <w:szCs w:val="24"/>
        </w:rPr>
        <w:t>1. Строительство, реконструкция объектов капитального строительства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нормативными правовыми актами Нижегородской области и муниципальными правовыми актами Богородского муниципального района Нижегородской области, муниципального образованияАлешковский сельсовет Богородского муниципального района Нижегородской области.</w:t>
      </w:r>
    </w:p>
    <w:p w:rsidR="00F35B0F" w:rsidRPr="00791536" w:rsidRDefault="00F35B0F" w:rsidP="00AF7CE2">
      <w:pPr>
        <w:spacing w:line="276" w:lineRule="auto"/>
        <w:ind w:firstLine="748"/>
        <w:jc w:val="both"/>
        <w:rPr>
          <w:rFonts w:ascii="Times New Roman" w:hAnsi="Times New Roman" w:cs="Times New Roman"/>
          <w:sz w:val="24"/>
          <w:szCs w:val="24"/>
        </w:rPr>
      </w:pPr>
      <w:r w:rsidRPr="00791536">
        <w:rPr>
          <w:rFonts w:ascii="Times New Roman" w:hAnsi="Times New Roman" w:cs="Times New Roman"/>
          <w:sz w:val="24"/>
          <w:szCs w:val="24"/>
        </w:rPr>
        <w:t>Данное право может быть реализовано при наличии разрешения на строительство, реконструкцию предоставляемого в соответствии с законодательством о градостроительной деятельности Российской Федерации, Нижегородской области.</w:t>
      </w:r>
    </w:p>
    <w:p w:rsidR="00F35B0F" w:rsidRPr="00791536" w:rsidRDefault="00F35B0F" w:rsidP="00AF7CE2">
      <w:pPr>
        <w:spacing w:line="276" w:lineRule="auto"/>
        <w:ind w:firstLine="748"/>
        <w:jc w:val="both"/>
        <w:rPr>
          <w:rFonts w:ascii="Times New Roman" w:hAnsi="Times New Roman" w:cs="Times New Roman"/>
          <w:sz w:val="24"/>
          <w:szCs w:val="24"/>
          <w:shd w:val="clear" w:color="auto" w:fill="FFFFFF"/>
        </w:rPr>
      </w:pPr>
      <w:r w:rsidRPr="00791536">
        <w:rPr>
          <w:rFonts w:ascii="Times New Roman" w:hAnsi="Times New Roman" w:cs="Times New Roman"/>
          <w:snapToGrid w:val="0"/>
          <w:sz w:val="24"/>
          <w:szCs w:val="24"/>
        </w:rPr>
        <w:t>2. Разрешение на строительство, реконструкцию</w:t>
      </w:r>
      <w:r w:rsidRPr="00791536">
        <w:rPr>
          <w:rFonts w:ascii="Times New Roman" w:hAnsi="Times New Roman" w:cs="Times New Roman"/>
          <w:sz w:val="24"/>
          <w:szCs w:val="24"/>
        </w:rPr>
        <w:t xml:space="preserve">строительства </w:t>
      </w:r>
      <w:r w:rsidRPr="00791536">
        <w:rPr>
          <w:rFonts w:ascii="Times New Roman" w:hAnsi="Times New Roman" w:cs="Times New Roman"/>
          <w:snapToGrid w:val="0"/>
          <w:sz w:val="24"/>
          <w:szCs w:val="24"/>
        </w:rPr>
        <w:t>выдается уполномоченным органом администрации</w:t>
      </w:r>
      <w:r w:rsidRPr="00791536">
        <w:rPr>
          <w:rFonts w:ascii="Times New Roman" w:hAnsi="Times New Roman" w:cs="Times New Roman"/>
          <w:sz w:val="24"/>
          <w:szCs w:val="24"/>
        </w:rPr>
        <w:t>Богородского муниципального района Нижегородской области</w:t>
      </w:r>
      <w:r w:rsidRPr="00791536">
        <w:rPr>
          <w:rFonts w:ascii="Times New Roman" w:hAnsi="Times New Roman" w:cs="Times New Roman"/>
          <w:sz w:val="24"/>
          <w:szCs w:val="24"/>
          <w:shd w:val="clear" w:color="auto" w:fill="FFFFFF"/>
        </w:rPr>
        <w:t>, если иное не предусмотрено Градостроительным кодексом Российской Федерации, законами Нижегородской области, нормативными правовыми актами Нижегородской области.</w:t>
      </w:r>
    </w:p>
    <w:p w:rsidR="00F35B0F" w:rsidRPr="00791536" w:rsidRDefault="00F35B0F" w:rsidP="00AF7CE2">
      <w:pPr>
        <w:spacing w:line="276" w:lineRule="auto"/>
        <w:ind w:firstLine="748"/>
        <w:jc w:val="both"/>
        <w:rPr>
          <w:rFonts w:ascii="Times New Roman" w:hAnsi="Times New Roman" w:cs="Times New Roman"/>
          <w:snapToGrid w:val="0"/>
          <w:sz w:val="24"/>
          <w:szCs w:val="24"/>
        </w:rPr>
      </w:pPr>
      <w:r w:rsidRPr="00791536">
        <w:rPr>
          <w:rFonts w:ascii="Times New Roman" w:hAnsi="Times New Roman" w:cs="Times New Roman"/>
          <w:sz w:val="24"/>
          <w:szCs w:val="24"/>
        </w:rPr>
        <w:t xml:space="preserve">3. </w:t>
      </w:r>
      <w:r w:rsidRPr="00791536">
        <w:rPr>
          <w:rFonts w:ascii="Times New Roman" w:hAnsi="Times New Roman" w:cs="Times New Roman"/>
          <w:snapToGrid w:val="0"/>
          <w:sz w:val="24"/>
          <w:szCs w:val="24"/>
        </w:rPr>
        <w:t xml:space="preserve">Лицо, осуществляющее строительство, реконструкцию обязано осуществлять строительство, реконструкцию в соответствии с заданием застройщика или технического заказчика (в случае осуществления строительства, реконструкции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
    <w:p w:rsidR="00F35B0F" w:rsidRPr="00791536" w:rsidRDefault="00F35B0F" w:rsidP="00AF7CE2">
      <w:pPr>
        <w:spacing w:line="276" w:lineRule="auto"/>
        <w:ind w:firstLine="748"/>
        <w:jc w:val="both"/>
        <w:rPr>
          <w:rFonts w:ascii="Times New Roman" w:hAnsi="Times New Roman" w:cs="Times New Roman"/>
          <w:sz w:val="24"/>
          <w:szCs w:val="24"/>
        </w:rPr>
      </w:pPr>
      <w:r w:rsidRPr="00791536">
        <w:rPr>
          <w:rFonts w:ascii="Times New Roman" w:hAnsi="Times New Roman" w:cs="Times New Roman"/>
          <w:sz w:val="24"/>
          <w:szCs w:val="24"/>
        </w:rPr>
        <w:t>4.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предоставляется в отношении отдельного земельного участка при соблюдении требований технических регламентов.</w:t>
      </w:r>
    </w:p>
    <w:p w:rsidR="00F35B0F" w:rsidRPr="00791536" w:rsidRDefault="00F35B0F" w:rsidP="00AF7CE2">
      <w:pPr>
        <w:shd w:val="clear" w:color="auto" w:fill="FFFFFF"/>
        <w:spacing w:line="276" w:lineRule="auto"/>
        <w:ind w:firstLine="748"/>
        <w:jc w:val="both"/>
        <w:rPr>
          <w:rFonts w:ascii="Times New Roman" w:hAnsi="Times New Roman" w:cs="Times New Roman"/>
          <w:sz w:val="24"/>
          <w:szCs w:val="24"/>
        </w:rPr>
      </w:pPr>
      <w:r w:rsidRPr="00791536">
        <w:rPr>
          <w:rFonts w:ascii="Times New Roman" w:hAnsi="Times New Roman" w:cs="Times New Roman"/>
          <w:sz w:val="24"/>
          <w:szCs w:val="24"/>
        </w:rPr>
        <w:t>5.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правообладателей.</w:t>
      </w:r>
    </w:p>
    <w:p w:rsidR="00F35B0F" w:rsidRPr="00791536" w:rsidRDefault="00F35B0F" w:rsidP="00AF7CE2">
      <w:pPr>
        <w:shd w:val="clear" w:color="auto" w:fill="FFFFFF"/>
        <w:spacing w:line="276" w:lineRule="auto"/>
        <w:ind w:firstLine="748"/>
        <w:jc w:val="both"/>
        <w:rPr>
          <w:rFonts w:ascii="Times New Roman" w:hAnsi="Times New Roman" w:cs="Times New Roman"/>
          <w:snapToGrid w:val="0"/>
          <w:sz w:val="24"/>
          <w:szCs w:val="24"/>
        </w:rPr>
      </w:pPr>
      <w:r w:rsidRPr="00791536">
        <w:rPr>
          <w:rFonts w:ascii="Times New Roman" w:hAnsi="Times New Roman" w:cs="Times New Roman"/>
          <w:snapToGrid w:val="0"/>
          <w:sz w:val="24"/>
          <w:szCs w:val="24"/>
        </w:rPr>
        <w:t xml:space="preserve">6. Ввод объекта в эксплуатацию осуществляется в соответствии с законодательством. </w:t>
      </w:r>
    </w:p>
    <w:p w:rsidR="00F35B0F" w:rsidRPr="00791536" w:rsidRDefault="00F35B0F" w:rsidP="00AF7CE2">
      <w:pPr>
        <w:pStyle w:val="ConsPlusNormal"/>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7. Для ввода объекта в эксплуатацию застройщик обращается в орган, выдавший разрешение на строительство, реконструкциюс комплектом документов о выдаче разрешения на ввод объекта в эксплуатацию, непосредственно или через многофункциональный центр.</w:t>
      </w:r>
    </w:p>
    <w:p w:rsidR="00F35B0F" w:rsidRPr="00791536" w:rsidRDefault="00F35B0F" w:rsidP="00AF7CE2">
      <w:pPr>
        <w:pStyle w:val="ConsPlusNormal"/>
        <w:spacing w:line="276" w:lineRule="auto"/>
        <w:ind w:firstLine="709"/>
        <w:jc w:val="both"/>
        <w:rPr>
          <w:rFonts w:ascii="Times New Roman" w:hAnsi="Times New Roman" w:cs="Times New Roman"/>
          <w:sz w:val="24"/>
          <w:szCs w:val="24"/>
        </w:rPr>
      </w:pPr>
    </w:p>
    <w:p w:rsidR="00F35B0F" w:rsidRPr="00791536" w:rsidRDefault="00F35B0F" w:rsidP="00AF7CE2">
      <w:pPr>
        <w:pStyle w:val="Heading3"/>
        <w:spacing w:line="276" w:lineRule="auto"/>
      </w:pPr>
      <w:bookmarkStart w:id="41" w:name="_Toc486497984"/>
      <w:bookmarkStart w:id="42" w:name="_Toc257821076"/>
      <w:bookmarkStart w:id="43" w:name="_Toc292374596"/>
      <w:r w:rsidRPr="00791536">
        <w:t>Статья 1</w:t>
      </w:r>
      <w:bookmarkStart w:id="44" w:name="_Toc257821123"/>
      <w:bookmarkStart w:id="45" w:name="_Toc412706510"/>
      <w:bookmarkStart w:id="46" w:name="_Toc292374655"/>
      <w:r w:rsidRPr="00791536">
        <w:t>1.Изменение одного вида разрешенного использования земельного участка и объекта капитального строительства на другой вид</w:t>
      </w:r>
      <w:bookmarkEnd w:id="44"/>
      <w:r w:rsidRPr="00791536">
        <w:t>.</w:t>
      </w:r>
      <w:bookmarkEnd w:id="41"/>
      <w:bookmarkEnd w:id="45"/>
      <w:bookmarkEnd w:id="46"/>
    </w:p>
    <w:p w:rsidR="00F35B0F" w:rsidRPr="00791536" w:rsidRDefault="00F35B0F" w:rsidP="00AF7CE2">
      <w:pPr>
        <w:spacing w:line="276" w:lineRule="auto"/>
        <w:ind w:firstLine="567"/>
        <w:jc w:val="both"/>
        <w:rPr>
          <w:rFonts w:ascii="Times New Roman" w:hAnsi="Times New Roman" w:cs="Times New Roman"/>
          <w:sz w:val="24"/>
          <w:szCs w:val="24"/>
        </w:rPr>
      </w:pPr>
      <w:r w:rsidRPr="00791536">
        <w:rPr>
          <w:rFonts w:ascii="Times New Roman" w:hAnsi="Times New Roman" w:cs="Times New Roman"/>
          <w:sz w:val="24"/>
          <w:szCs w:val="24"/>
        </w:rPr>
        <w:t xml:space="preserve">1. Порядок изменения одного вида разрешенного использования земельных участков и объектов капитального строительства на другой вид такого использования определяется градостроительным законодательством и в соответствии с ним настоящими Правилами, нормативными правовыми актами Нижегородской области, нормативными правовыми актами муниципального образования Алешковский сельсовет Богородского муниципального района  Нижегородской области. </w:t>
      </w:r>
    </w:p>
    <w:p w:rsidR="00F35B0F" w:rsidRPr="00791536" w:rsidRDefault="00F35B0F" w:rsidP="00AF7CE2">
      <w:pPr>
        <w:spacing w:line="276" w:lineRule="auto"/>
        <w:ind w:firstLine="567"/>
        <w:jc w:val="both"/>
        <w:rPr>
          <w:rFonts w:ascii="Times New Roman" w:hAnsi="Times New Roman" w:cs="Times New Roman"/>
          <w:sz w:val="24"/>
          <w:szCs w:val="24"/>
        </w:rPr>
      </w:pPr>
      <w:r w:rsidRPr="00791536">
        <w:rPr>
          <w:rFonts w:ascii="Times New Roman" w:hAnsi="Times New Roman" w:cs="Times New Roman"/>
          <w:sz w:val="24"/>
          <w:szCs w:val="24"/>
        </w:rPr>
        <w:t>2. Изменение одного вида разрешенного использования земельных участков и объектов капитального строительства на другой вид такого использования реализуется на основании градостроительных регламентов, установленных настоящими Правилами.</w:t>
      </w:r>
    </w:p>
    <w:p w:rsidR="00F35B0F" w:rsidRPr="00791536" w:rsidRDefault="00F35B0F" w:rsidP="00AF7CE2">
      <w:pPr>
        <w:spacing w:line="276" w:lineRule="auto"/>
        <w:ind w:firstLine="567"/>
        <w:jc w:val="both"/>
        <w:rPr>
          <w:rFonts w:ascii="Times New Roman" w:hAnsi="Times New Roman" w:cs="Times New Roman"/>
          <w:sz w:val="24"/>
          <w:szCs w:val="24"/>
        </w:rPr>
      </w:pPr>
      <w:r w:rsidRPr="00791536">
        <w:rPr>
          <w:rFonts w:ascii="Times New Roman" w:hAnsi="Times New Roman" w:cs="Times New Roman"/>
          <w:sz w:val="24"/>
          <w:szCs w:val="24"/>
        </w:rPr>
        <w:t xml:space="preserve">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F35B0F" w:rsidRPr="00791536" w:rsidRDefault="00F35B0F" w:rsidP="00AF7CE2">
      <w:pPr>
        <w:spacing w:line="276" w:lineRule="auto"/>
        <w:ind w:firstLine="567"/>
        <w:jc w:val="both"/>
        <w:rPr>
          <w:rFonts w:ascii="Times New Roman" w:hAnsi="Times New Roman" w:cs="Times New Roman"/>
          <w:sz w:val="24"/>
          <w:szCs w:val="24"/>
        </w:rPr>
      </w:pPr>
      <w:r w:rsidRPr="00791536">
        <w:rPr>
          <w:rFonts w:ascii="Times New Roman" w:hAnsi="Times New Roman" w:cs="Times New Roman"/>
          <w:sz w:val="24"/>
          <w:szCs w:val="24"/>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35B0F" w:rsidRPr="00791536" w:rsidRDefault="00F35B0F" w:rsidP="00AF7CE2">
      <w:pPr>
        <w:pStyle w:val="Heading3"/>
        <w:spacing w:line="276" w:lineRule="auto"/>
      </w:pPr>
    </w:p>
    <w:p w:rsidR="00F35B0F" w:rsidRPr="00791536" w:rsidRDefault="00F35B0F" w:rsidP="00AF7CE2">
      <w:pPr>
        <w:pStyle w:val="Heading3"/>
        <w:spacing w:line="276" w:lineRule="auto"/>
      </w:pPr>
      <w:bookmarkStart w:id="47" w:name="_Toc486497985"/>
      <w:r w:rsidRPr="00791536">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42"/>
      <w:r w:rsidRPr="00791536">
        <w:t>.</w:t>
      </w:r>
      <w:bookmarkEnd w:id="43"/>
      <w:bookmarkEnd w:id="47"/>
    </w:p>
    <w:p w:rsidR="00F35B0F" w:rsidRPr="00791536" w:rsidRDefault="00F35B0F" w:rsidP="00AF7CE2">
      <w:pPr>
        <w:pStyle w:val="ConsPlusNormal"/>
        <w:spacing w:line="276" w:lineRule="auto"/>
        <w:ind w:firstLine="709"/>
        <w:jc w:val="both"/>
        <w:rPr>
          <w:rFonts w:ascii="Times New Roman" w:hAnsi="Times New Roman" w:cs="Times New Roman"/>
          <w:sz w:val="24"/>
          <w:szCs w:val="24"/>
        </w:rPr>
      </w:pPr>
      <w:bookmarkStart w:id="48" w:name="_Toc257821077"/>
      <w:bookmarkStart w:id="49" w:name="_Toc292374597"/>
      <w:r w:rsidRPr="00791536">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на территории муниципального образованияАлешковский сельсовет Богородского муниципального района Нижегородской области, направляет заявление в Комиссию по подготовке проекта правил землепользования и застройки муниципального образованияАлешковский сельсовет Богородского муниципального района Нижегородской области.</w:t>
      </w:r>
    </w:p>
    <w:p w:rsidR="00F35B0F" w:rsidRPr="00791536" w:rsidRDefault="00F35B0F" w:rsidP="00AF7CE2">
      <w:pPr>
        <w:pStyle w:val="ConsPlusNormal"/>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2. Орган местного самоуправления администрации муниципального образованияАлешковский сельсовет Богородского муниципального района Нижегородской области проводит публичные слушания в соответствии с законодательством Российской Федерации, порядком организации и проведения публичных слушаний, определенным уставом муниципального образования и  главой 3 Правил.</w:t>
      </w:r>
    </w:p>
    <w:p w:rsidR="00F35B0F" w:rsidRPr="00791536" w:rsidRDefault="00F35B0F" w:rsidP="00AF7CE2">
      <w:pPr>
        <w:pStyle w:val="ConsPlusNormal"/>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3. Глава местной администрации муниципального образованияАлешковский сельсовет Богородского муниципального района Нижегородской области на основании рекомендаций, указанных в подпункте 3 пункта4 статьи 8 Правил в течение трёх дней со дня поступления таких рекомендаций, принимает решение о предоставлении заявителю разрешения на условно разрешенный вид использования или об отказе в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официальный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F35B0F" w:rsidRPr="00791536" w:rsidRDefault="00F35B0F" w:rsidP="00AF7CE2">
      <w:pPr>
        <w:pStyle w:val="ConsPlusNormal"/>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4.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застройке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F35B0F" w:rsidRPr="00791536" w:rsidRDefault="00F35B0F" w:rsidP="00AF7CE2">
      <w:pPr>
        <w:pStyle w:val="ConsPlusNormal"/>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5. Расходы, связанные с организацией и проведением публичных слушаний по вопросу предоставления разрешения на условно разрешенный вид использования, несёт физическое или юридическое лицо, заинтересованное в предоставлении такого разрешения.</w:t>
      </w:r>
    </w:p>
    <w:p w:rsidR="00F35B0F" w:rsidRPr="00791536" w:rsidRDefault="00F35B0F" w:rsidP="00AF7CE2">
      <w:pPr>
        <w:pStyle w:val="ConsPlusNormal"/>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F35B0F" w:rsidRPr="00791536" w:rsidRDefault="00F35B0F" w:rsidP="00AF7CE2">
      <w:pPr>
        <w:pStyle w:val="ConsPlusNormal"/>
        <w:spacing w:line="276" w:lineRule="auto"/>
        <w:ind w:firstLine="709"/>
        <w:jc w:val="both"/>
      </w:pPr>
    </w:p>
    <w:p w:rsidR="00F35B0F" w:rsidRPr="00791536" w:rsidRDefault="00F35B0F" w:rsidP="00AF7CE2">
      <w:pPr>
        <w:pStyle w:val="Heading3"/>
        <w:spacing w:line="276" w:lineRule="auto"/>
      </w:pPr>
      <w:bookmarkStart w:id="50" w:name="_Toc486497986"/>
      <w:r w:rsidRPr="00791536">
        <w:t>Статья 13.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8"/>
      <w:r w:rsidRPr="00791536">
        <w:t>.</w:t>
      </w:r>
      <w:bookmarkEnd w:id="49"/>
      <w:bookmarkEnd w:id="50"/>
    </w:p>
    <w:p w:rsidR="00F35B0F" w:rsidRPr="00791536" w:rsidRDefault="00F35B0F" w:rsidP="00AF7CE2">
      <w:pPr>
        <w:pStyle w:val="ConsPlusNormal"/>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направляют </w:t>
      </w:r>
      <w:hyperlink r:id="rId12">
        <w:r w:rsidRPr="00791536">
          <w:rPr>
            <w:rStyle w:val="-"/>
            <w:rFonts w:ascii="Times New Roman" w:hAnsi="Times New Roman" w:cs="Times New Roman"/>
            <w:vanish/>
            <w:webHidden/>
            <w:color w:val="auto"/>
            <w:sz w:val="24"/>
            <w:szCs w:val="24"/>
          </w:rPr>
          <w:t>заявление</w:t>
        </w:r>
      </w:hyperlink>
      <w:r w:rsidRPr="00791536">
        <w:rPr>
          <w:rFonts w:ascii="Times New Roman" w:hAnsi="Times New Roman" w:cs="Times New Roman"/>
          <w:sz w:val="24"/>
          <w:szCs w:val="24"/>
        </w:rPr>
        <w:t xml:space="preserve"> в АлешковскийОМСУ.</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3. Комиссия ОМСУ не позднее 10 рабочих дней со дня поступления заявления о предоставлении разрешения извещает заинтересованных лиц о проведении публичных слушаний и проводит публичные слушания в соответствии с законодательством Российской Федерации, порядком организации и проведения публичных слушаний определенным уставом муниципального образованияАлешковский сельсовет Богородского муниципального района Нижегородской области и Правилами.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4. Глава местной администрациимуниципального образованияАлешковский сельсовет Богородского муниципального района Нижегородской области принимает решение о предоставлении разрешения или об отказе в предоставлении разрешения и уведомляет заявителя о принятом решении.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5. Глава местной администрации муниципального образования Дуденевский сельсовет Богородского муниципального района Нижегородской области на основании рекомендаций, указанных в подпункте 4 пункта 4 статьи 8 Правил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6.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35B0F" w:rsidRPr="00791536" w:rsidRDefault="00F35B0F" w:rsidP="00AF7CE2">
      <w:pPr>
        <w:spacing w:line="276" w:lineRule="auto"/>
        <w:ind w:firstLine="851"/>
        <w:jc w:val="both"/>
        <w:rPr>
          <w:rFonts w:ascii="Times New Roman" w:hAnsi="Times New Roman" w:cs="Times New Roman"/>
          <w:sz w:val="24"/>
          <w:szCs w:val="24"/>
        </w:rPr>
      </w:pPr>
    </w:p>
    <w:p w:rsidR="00F35B0F" w:rsidRPr="00791536" w:rsidRDefault="00F35B0F" w:rsidP="00AF7CE2">
      <w:pPr>
        <w:pStyle w:val="Heading3"/>
        <w:spacing w:line="276" w:lineRule="auto"/>
        <w:rPr>
          <w:lang w:eastAsia="en-US"/>
        </w:rPr>
      </w:pPr>
      <w:bookmarkStart w:id="51" w:name="_Toc486497987"/>
      <w:bookmarkStart w:id="52" w:name="_Toc257821078"/>
      <w:bookmarkStart w:id="53" w:name="_Toc292374598"/>
      <w:r w:rsidRPr="00791536">
        <w:t xml:space="preserve">Статья 14. </w:t>
      </w:r>
      <w:r w:rsidRPr="00791536">
        <w:rPr>
          <w:lang w:eastAsia="en-US"/>
        </w:rPr>
        <w:t>Порядокизъятияземельных участков для государственных или муниципальных нужд</w:t>
      </w:r>
      <w:bookmarkEnd w:id="51"/>
    </w:p>
    <w:p w:rsidR="00F35B0F" w:rsidRPr="00791536" w:rsidRDefault="00F35B0F" w:rsidP="00AF7CE2">
      <w:pPr>
        <w:spacing w:line="276" w:lineRule="auto"/>
        <w:jc w:val="both"/>
        <w:rPr>
          <w:rFonts w:ascii="Times New Roman" w:hAnsi="Times New Roman" w:cs="Times New Roman"/>
          <w:sz w:val="24"/>
          <w:szCs w:val="24"/>
        </w:rPr>
      </w:pPr>
    </w:p>
    <w:p w:rsidR="00F35B0F" w:rsidRPr="00791536" w:rsidRDefault="00F35B0F" w:rsidP="00AF7CE2">
      <w:pPr>
        <w:spacing w:line="276" w:lineRule="auto"/>
        <w:jc w:val="both"/>
        <w:rPr>
          <w:rFonts w:ascii="Times New Roman" w:hAnsi="Times New Roman" w:cs="Times New Roman"/>
          <w:b/>
          <w:bCs/>
          <w:i/>
          <w:iCs/>
          <w:sz w:val="24"/>
          <w:szCs w:val="24"/>
          <w:u w:val="single"/>
        </w:rPr>
      </w:pPr>
      <w:r w:rsidRPr="00791536">
        <w:rPr>
          <w:rFonts w:ascii="Times New Roman" w:hAnsi="Times New Roman" w:cs="Times New Roman"/>
          <w:b/>
          <w:bCs/>
          <w:i/>
          <w:iCs/>
          <w:sz w:val="24"/>
          <w:szCs w:val="24"/>
          <w:u w:val="single"/>
        </w:rPr>
        <w:t>1. Органы, принимающие решения об изъятии земельных участков для государственных или муниципальных нужд</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Изъятие земельных участков для государственных или муниципальных нужд осуществляется на основании решений:</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w:t>
      </w:r>
    </w:p>
    <w:p w:rsidR="00F35B0F" w:rsidRPr="00791536" w:rsidRDefault="00F35B0F" w:rsidP="00AF7CE2">
      <w:pPr>
        <w:spacing w:line="276" w:lineRule="auto"/>
        <w:jc w:val="both"/>
        <w:rPr>
          <w:rFonts w:ascii="Times New Roman" w:hAnsi="Times New Roman" w:cs="Times New Roman"/>
          <w:b/>
          <w:bCs/>
          <w:i/>
          <w:iCs/>
          <w:sz w:val="24"/>
          <w:szCs w:val="24"/>
          <w:u w:val="single"/>
        </w:rPr>
      </w:pPr>
      <w:r w:rsidRPr="00791536">
        <w:rPr>
          <w:rFonts w:ascii="Times New Roman" w:hAnsi="Times New Roman" w:cs="Times New Roman"/>
          <w:b/>
          <w:bCs/>
          <w:i/>
          <w:iCs/>
          <w:sz w:val="24"/>
          <w:szCs w:val="24"/>
          <w:u w:val="single"/>
        </w:rPr>
        <w:t>2. Условия изъятия земельных участков для государственных или муниципальных нужд</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b/>
          <w:bCs/>
          <w:sz w:val="24"/>
          <w:szCs w:val="24"/>
        </w:rPr>
        <w:t> 1.</w:t>
      </w:r>
      <w:r w:rsidRPr="00791536">
        <w:rPr>
          <w:rFonts w:ascii="Times New Roman" w:hAnsi="Times New Roman" w:cs="Times New Roman"/>
          <w:sz w:val="24"/>
          <w:szCs w:val="24"/>
        </w:rPr>
        <w:t xml:space="preserve">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b/>
          <w:bCs/>
          <w:sz w:val="24"/>
          <w:szCs w:val="24"/>
        </w:rPr>
        <w:t>2.</w:t>
      </w:r>
      <w:r w:rsidRPr="00791536">
        <w:rPr>
          <w:rFonts w:ascii="Times New Roman" w:hAnsi="Times New Roman" w:cs="Times New Roman"/>
          <w:sz w:val="24"/>
          <w:szCs w:val="24"/>
        </w:rPr>
        <w:t xml:space="preserve"> Принятие решения об изъятии земельных участков для государственных или муниципальных нужд в целях, не предусмотренных утвержденными документами территориального планирования и утвержденными проектами планировки территории, должно быть обосновано:</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2) международным договором Российской Федерации (в случае изъятия земельных участков для выполнения международного договора);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b/>
          <w:bCs/>
          <w:sz w:val="24"/>
          <w:szCs w:val="24"/>
        </w:rPr>
        <w:t>3</w:t>
      </w:r>
      <w:r w:rsidRPr="00791536">
        <w:rPr>
          <w:rFonts w:ascii="Times New Roman" w:hAnsi="Times New Roman" w:cs="Times New Roman"/>
          <w:sz w:val="24"/>
          <w:szCs w:val="24"/>
        </w:rPr>
        <w:t>.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b/>
          <w:bCs/>
          <w:sz w:val="24"/>
          <w:szCs w:val="24"/>
        </w:rPr>
        <w:t>4.</w:t>
      </w:r>
      <w:r w:rsidRPr="00791536">
        <w:rPr>
          <w:rFonts w:ascii="Times New Roman" w:hAnsi="Times New Roman" w:cs="Times New Roman"/>
          <w:sz w:val="24"/>
          <w:szCs w:val="24"/>
        </w:rPr>
        <w:t xml:space="preserve">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пункте.3,ст.14.3 Правил.</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b/>
          <w:bCs/>
          <w:sz w:val="24"/>
          <w:szCs w:val="24"/>
        </w:rPr>
        <w:t>5.</w:t>
      </w:r>
      <w:r w:rsidRPr="00791536">
        <w:rPr>
          <w:rFonts w:ascii="Times New Roman" w:hAnsi="Times New Roman" w:cs="Times New Roman"/>
          <w:sz w:val="24"/>
          <w:szCs w:val="24"/>
        </w:rPr>
        <w:t xml:space="preserve">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b/>
          <w:bCs/>
          <w:sz w:val="24"/>
          <w:szCs w:val="24"/>
        </w:rPr>
        <w:t>6</w:t>
      </w:r>
      <w:r w:rsidRPr="00791536">
        <w:rPr>
          <w:rFonts w:ascii="Times New Roman" w:hAnsi="Times New Roman" w:cs="Times New Roman"/>
          <w:sz w:val="24"/>
          <w:szCs w:val="24"/>
        </w:rPr>
        <w:t>.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b/>
          <w:bCs/>
          <w:sz w:val="24"/>
          <w:szCs w:val="24"/>
        </w:rPr>
        <w:t>7.</w:t>
      </w:r>
      <w:r w:rsidRPr="00791536">
        <w:rPr>
          <w:rFonts w:ascii="Times New Roman" w:hAnsi="Times New Roman" w:cs="Times New Roman"/>
          <w:sz w:val="24"/>
          <w:szCs w:val="24"/>
        </w:rPr>
        <w:t xml:space="preserve">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п.п. 3 ст.14. Правил, изъятие таких земельных участков осуществляется по ходатайству указанных организаций.</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b/>
          <w:bCs/>
          <w:sz w:val="24"/>
          <w:szCs w:val="24"/>
        </w:rPr>
        <w:t>8</w:t>
      </w:r>
      <w:r w:rsidRPr="00791536">
        <w:rPr>
          <w:rFonts w:ascii="Times New Roman" w:hAnsi="Times New Roman" w:cs="Times New Roman"/>
          <w:sz w:val="24"/>
          <w:szCs w:val="24"/>
        </w:rPr>
        <w:t>.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w:t>
      </w:r>
    </w:p>
    <w:p w:rsidR="00F35B0F" w:rsidRPr="00791536" w:rsidRDefault="00F35B0F" w:rsidP="00AF7CE2">
      <w:pPr>
        <w:spacing w:line="276" w:lineRule="auto"/>
        <w:jc w:val="both"/>
        <w:rPr>
          <w:rFonts w:ascii="Times New Roman" w:hAnsi="Times New Roman" w:cs="Times New Roman"/>
          <w:b/>
          <w:bCs/>
          <w:i/>
          <w:iCs/>
          <w:sz w:val="24"/>
          <w:szCs w:val="24"/>
          <w:u w:val="single"/>
        </w:rPr>
      </w:pPr>
      <w:r w:rsidRPr="00791536">
        <w:rPr>
          <w:rFonts w:ascii="Times New Roman" w:hAnsi="Times New Roman" w:cs="Times New Roman"/>
          <w:b/>
          <w:bCs/>
          <w:i/>
          <w:iCs/>
          <w:sz w:val="24"/>
          <w:szCs w:val="24"/>
          <w:u w:val="single"/>
        </w:rPr>
        <w:t>3. Ходатайство об изъятии земельного участка для государственных или муниципальных нужд</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b/>
          <w:bCs/>
          <w:sz w:val="24"/>
          <w:szCs w:val="24"/>
        </w:rPr>
        <w:t> 1.</w:t>
      </w:r>
      <w:r w:rsidRPr="00791536">
        <w:rPr>
          <w:rFonts w:ascii="Times New Roman" w:hAnsi="Times New Roman" w:cs="Times New Roman"/>
          <w:sz w:val="24"/>
          <w:szCs w:val="24"/>
        </w:rPr>
        <w:t xml:space="preserve">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вправе обратиться организации: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статье 49 Земельного кодекса РФ и обеспечивающих деятельность этих субъектов;</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статьей 49 Земельного кодекса РФ осуществляется изъятие земельного участка для государственных или муниципальных нужд;</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F35B0F" w:rsidRPr="00791536" w:rsidRDefault="00F35B0F" w:rsidP="00AF7CE2">
      <w:pPr>
        <w:spacing w:line="276" w:lineRule="auto"/>
        <w:ind w:firstLine="547"/>
        <w:jc w:val="both"/>
        <w:rPr>
          <w:rFonts w:ascii="Times New Roman" w:hAnsi="Times New Roman" w:cs="Times New Roman"/>
          <w:sz w:val="24"/>
          <w:szCs w:val="24"/>
        </w:rPr>
      </w:pP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b/>
          <w:bCs/>
          <w:sz w:val="24"/>
          <w:szCs w:val="24"/>
        </w:rPr>
        <w:t>2.</w:t>
      </w:r>
      <w:r w:rsidRPr="00791536">
        <w:rPr>
          <w:rFonts w:ascii="Times New Roman" w:hAnsi="Times New Roman" w:cs="Times New Roman"/>
          <w:sz w:val="24"/>
          <w:szCs w:val="24"/>
        </w:rPr>
        <w:t xml:space="preserve"> Перечень организаций, имеющих право на обращение с ходатайствами об изъятии земельных участков для федеральных нужд устанавливается Правительством Российской Федерации.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b/>
          <w:bCs/>
          <w:sz w:val="24"/>
          <w:szCs w:val="24"/>
        </w:rPr>
        <w:t>3.</w:t>
      </w:r>
      <w:r w:rsidRPr="00791536">
        <w:rPr>
          <w:rFonts w:ascii="Times New Roman" w:hAnsi="Times New Roman" w:cs="Times New Roman"/>
          <w:sz w:val="24"/>
          <w:szCs w:val="24"/>
        </w:rPr>
        <w:t xml:space="preserve"> С ходатайством об изъятии вправе обратиться орган государственной власти в случаях изъятия земельного участка в соответствии со ст. 49 Земельного кодекса РФ,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b/>
          <w:bCs/>
          <w:sz w:val="24"/>
          <w:szCs w:val="24"/>
        </w:rPr>
        <w:t>4.</w:t>
      </w:r>
      <w:r w:rsidRPr="00791536">
        <w:rPr>
          <w:rFonts w:ascii="Times New Roman" w:hAnsi="Times New Roman" w:cs="Times New Roman"/>
          <w:sz w:val="24"/>
          <w:szCs w:val="24"/>
        </w:rPr>
        <w:t xml:space="preserve"> В ходатайстве об изъятии должна быть указана цель изъятия земельного участка для государственных или муниципальных нужд.</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b/>
          <w:bCs/>
          <w:sz w:val="24"/>
          <w:szCs w:val="24"/>
        </w:rPr>
        <w:t>5.</w:t>
      </w:r>
      <w:r w:rsidRPr="00791536">
        <w:rPr>
          <w:rFonts w:ascii="Times New Roman" w:hAnsi="Times New Roman" w:cs="Times New Roman"/>
          <w:sz w:val="24"/>
          <w:szCs w:val="24"/>
        </w:rPr>
        <w:t xml:space="preserve"> Ходатайство об изъятии может быть подано в отношении одного или нескольких земельных участков.</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b/>
          <w:bCs/>
          <w:sz w:val="24"/>
          <w:szCs w:val="24"/>
        </w:rPr>
        <w:t>6.</w:t>
      </w:r>
      <w:r w:rsidRPr="00791536">
        <w:rPr>
          <w:rFonts w:ascii="Times New Roman" w:hAnsi="Times New Roman" w:cs="Times New Roman"/>
          <w:sz w:val="24"/>
          <w:szCs w:val="24"/>
        </w:rPr>
        <w:t xml:space="preserve">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Земельным Кодексом РФ.</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b/>
          <w:bCs/>
          <w:sz w:val="24"/>
          <w:szCs w:val="24"/>
        </w:rPr>
        <w:t>7.</w:t>
      </w:r>
      <w:r w:rsidRPr="00791536">
        <w:rPr>
          <w:rFonts w:ascii="Times New Roman" w:hAnsi="Times New Roman" w:cs="Times New Roman"/>
          <w:sz w:val="24"/>
          <w:szCs w:val="24"/>
        </w:rPr>
        <w:t xml:space="preserve">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b/>
          <w:bCs/>
          <w:sz w:val="24"/>
          <w:szCs w:val="24"/>
        </w:rPr>
        <w:t>8</w:t>
      </w:r>
      <w:r w:rsidRPr="00791536">
        <w:rPr>
          <w:rFonts w:ascii="Times New Roman" w:hAnsi="Times New Roman" w:cs="Times New Roman"/>
          <w:sz w:val="24"/>
          <w:szCs w:val="24"/>
        </w:rPr>
        <w:t>.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b/>
          <w:bCs/>
          <w:sz w:val="24"/>
          <w:szCs w:val="24"/>
        </w:rPr>
        <w:t>9.</w:t>
      </w:r>
      <w:r w:rsidRPr="00791536">
        <w:rPr>
          <w:rFonts w:ascii="Times New Roman" w:hAnsi="Times New Roman" w:cs="Times New Roman"/>
          <w:sz w:val="24"/>
          <w:szCs w:val="24"/>
        </w:rPr>
        <w:t xml:space="preserve"> Уполномоченный орган исполнительной власти или орган местного самоуправления,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2) заявитель не является лицом, предусмотренным пунктом3 ст. 14.3Правил;</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4) ходатайство об изъятии по содержанию или форме не соответствует требованиям, установленным Правилами.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b/>
          <w:bCs/>
          <w:sz w:val="24"/>
          <w:szCs w:val="24"/>
        </w:rPr>
        <w:t>10.</w:t>
      </w:r>
      <w:r w:rsidRPr="00791536">
        <w:rPr>
          <w:rFonts w:ascii="Times New Roman" w:hAnsi="Times New Roman" w:cs="Times New Roman"/>
          <w:sz w:val="24"/>
          <w:szCs w:val="24"/>
        </w:rPr>
        <w:t xml:space="preserve"> Уполномоченный орган исполнительной власти или орган местного самоуправления, в срок не более чем тридцать дней со дня поступления ходатайства об изъятии выполняют одно из следующих действий:</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 направляют запрос в орган, осуществляющий государственную регистрацию прав на недвижимое имущество и сделок с ним,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2) принимают решение об отказе в удовлетворении ходатайства об изъятии при наличии оснований, предусмотренных Правилами, и направляют принятое решение организации, подавшей данное ходатайство, с указанием причины принятого решения.</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b/>
          <w:bCs/>
          <w:sz w:val="24"/>
          <w:szCs w:val="24"/>
        </w:rPr>
        <w:t>11</w:t>
      </w:r>
      <w:r w:rsidRPr="00791536">
        <w:rPr>
          <w:rFonts w:ascii="Times New Roman" w:hAnsi="Times New Roman" w:cs="Times New Roman"/>
          <w:sz w:val="24"/>
          <w:szCs w:val="24"/>
        </w:rPr>
        <w:t>. Уполномоченный орган исполнительной власти или орган местного самоуправления,  принимают решение об отказе в удовлетворении ходатайства об изъятии в следующих случаях:</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 не соблюдены условия изъятия земельных участков для государственных или муниципальных нужд, предусмотренные Правилами;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2) ходатайством об изъятии предусмотрено изъятие земельного участка по основаниям, не предусмотренным федеральными законами;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3) схема расположения земельного участка, приложенная к ходатайству об изъятии, не может быть утверждена по основаниям, указанным в Правилах;</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w:t>
      </w:r>
    </w:p>
    <w:p w:rsidR="00F35B0F" w:rsidRPr="00791536" w:rsidRDefault="00F35B0F" w:rsidP="00AF7CE2">
      <w:pPr>
        <w:spacing w:line="276" w:lineRule="auto"/>
        <w:jc w:val="both"/>
        <w:rPr>
          <w:rFonts w:ascii="Times New Roman" w:hAnsi="Times New Roman" w:cs="Times New Roman"/>
          <w:b/>
          <w:bCs/>
          <w:i/>
          <w:iCs/>
          <w:sz w:val="24"/>
          <w:szCs w:val="24"/>
          <w:u w:val="single"/>
        </w:rPr>
      </w:pPr>
      <w:r w:rsidRPr="00791536">
        <w:rPr>
          <w:rFonts w:ascii="Times New Roman" w:hAnsi="Times New Roman" w:cs="Times New Roman"/>
          <w:b/>
          <w:bCs/>
          <w:i/>
          <w:iCs/>
          <w:sz w:val="24"/>
          <w:szCs w:val="24"/>
          <w:u w:val="single"/>
          <w:lang w:eastAsia="en-US"/>
        </w:rPr>
        <w:t>4.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b/>
          <w:bCs/>
          <w:sz w:val="24"/>
          <w:szCs w:val="24"/>
        </w:rPr>
        <w:t>1</w:t>
      </w:r>
      <w:r w:rsidRPr="00791536">
        <w:rPr>
          <w:rFonts w:ascii="Times New Roman" w:hAnsi="Times New Roman" w:cs="Times New Roman"/>
          <w:sz w:val="24"/>
          <w:szCs w:val="24"/>
        </w:rPr>
        <w:t>. В случае, если в Едином государственном реестре прав на недвижимое имущество и сделок с ним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не менее чем за шестьдесят дней до принятия решения об изъятии земельных участков для государственных или муниципальных нужд обязаны:</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3) обеспечить размещение на официальном сайте уполномоченного органа исполнительной власти или органа местного самоуправления, и официальном сайте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4) обеспечить размещение сообщения о планируемом изъятии земельных участков, которое должно содержать сведения, предусмотренные Правилами,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b/>
          <w:bCs/>
          <w:sz w:val="24"/>
          <w:szCs w:val="24"/>
        </w:rPr>
        <w:t>2</w:t>
      </w:r>
      <w:r w:rsidRPr="00791536">
        <w:rPr>
          <w:rFonts w:ascii="Times New Roman" w:hAnsi="Times New Roman" w:cs="Times New Roman"/>
          <w:sz w:val="24"/>
          <w:szCs w:val="24"/>
        </w:rPr>
        <w:t>.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осуществляют действия, указанные в пункте 1 ст.14.4. Правил, в срок не более чем десять дней со дня получения сведений из Единого государственного реестра прав на недвижимое имущество и сделок с ним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а также размещение информации на информационных щитах осуществляется за счет средств организации, подавшей ходатайство об изъятии.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b/>
          <w:bCs/>
          <w:sz w:val="24"/>
          <w:szCs w:val="24"/>
        </w:rPr>
        <w:t>3</w:t>
      </w:r>
      <w:r w:rsidRPr="00791536">
        <w:rPr>
          <w:rFonts w:ascii="Times New Roman" w:hAnsi="Times New Roman" w:cs="Times New Roman"/>
          <w:sz w:val="24"/>
          <w:szCs w:val="24"/>
        </w:rPr>
        <w:t>. Уполномоченный орган исполнительной власти или орган местного самоуправления,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b/>
          <w:bCs/>
          <w:sz w:val="24"/>
          <w:szCs w:val="24"/>
        </w:rPr>
        <w:t>4.</w:t>
      </w:r>
      <w:r w:rsidRPr="00791536">
        <w:rPr>
          <w:rFonts w:ascii="Times New Roman" w:hAnsi="Times New Roman" w:cs="Times New Roman"/>
          <w:sz w:val="24"/>
          <w:szCs w:val="24"/>
        </w:rPr>
        <w:t xml:space="preserve">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запрос, в пятидневный срок со дня его получения обязаны представить в уполномоченный орган исполнительной власти или орган местного самоуправления,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b/>
          <w:bCs/>
          <w:sz w:val="24"/>
          <w:szCs w:val="24"/>
        </w:rPr>
        <w:t>5</w:t>
      </w:r>
      <w:r w:rsidRPr="00791536">
        <w:rPr>
          <w:rFonts w:ascii="Times New Roman" w:hAnsi="Times New Roman" w:cs="Times New Roman"/>
          <w:sz w:val="24"/>
          <w:szCs w:val="24"/>
        </w:rPr>
        <w:t>.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 цели изъятия земельных участков для государственных или муниципальных нужд;</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b/>
          <w:bCs/>
          <w:sz w:val="24"/>
          <w:szCs w:val="24"/>
        </w:rPr>
        <w:t>6.</w:t>
      </w:r>
      <w:r w:rsidRPr="00791536">
        <w:rPr>
          <w:rFonts w:ascii="Times New Roman" w:hAnsi="Times New Roman" w:cs="Times New Roman"/>
          <w:sz w:val="24"/>
          <w:szCs w:val="24"/>
        </w:rPr>
        <w:t xml:space="preserve">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и официальном сайте муниципального образования в информационно-телекоммуникационной сети "Интернет", указываются сведения, предусмотренные пунктом 5 настоящей статьи, а также:</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b/>
          <w:bCs/>
          <w:sz w:val="24"/>
          <w:szCs w:val="24"/>
        </w:rPr>
        <w:t>7</w:t>
      </w:r>
      <w:r w:rsidRPr="00791536">
        <w:rPr>
          <w:rFonts w:ascii="Times New Roman" w:hAnsi="Times New Roman" w:cs="Times New Roman"/>
          <w:sz w:val="24"/>
          <w:szCs w:val="24"/>
        </w:rPr>
        <w:t>.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является утвержденный проект межевания территории или утвержденная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b/>
          <w:bCs/>
          <w:sz w:val="24"/>
          <w:szCs w:val="24"/>
        </w:rPr>
        <w:t>8.</w:t>
      </w:r>
      <w:r w:rsidRPr="00791536">
        <w:rPr>
          <w:rFonts w:ascii="Times New Roman" w:hAnsi="Times New Roman" w:cs="Times New Roman"/>
          <w:sz w:val="24"/>
          <w:szCs w:val="24"/>
        </w:rPr>
        <w:t xml:space="preserve">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прав на недвижимое имущество и сделок с ним, в течение шестидесяти дней со дня опубликования сообщения, подают заявления в уполномоченный орган исполнительной власти или орган местного самоуправления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b/>
          <w:bCs/>
          <w:sz w:val="24"/>
          <w:szCs w:val="24"/>
        </w:rPr>
        <w:t>9</w:t>
      </w:r>
      <w:r w:rsidRPr="00791536">
        <w:rPr>
          <w:rFonts w:ascii="Times New Roman" w:hAnsi="Times New Roman" w:cs="Times New Roman"/>
          <w:sz w:val="24"/>
          <w:szCs w:val="24"/>
        </w:rPr>
        <w:t>.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направляют данным лицам уведомления об этом в срок не позднее чем в течение десяти дней со дня поступления указанных заявлений.</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b/>
          <w:bCs/>
          <w:sz w:val="24"/>
          <w:szCs w:val="24"/>
        </w:rPr>
        <w:t>10.</w:t>
      </w:r>
      <w:r w:rsidRPr="00791536">
        <w:rPr>
          <w:rFonts w:ascii="Times New Roman" w:hAnsi="Times New Roman" w:cs="Times New Roman"/>
          <w:sz w:val="24"/>
          <w:szCs w:val="24"/>
        </w:rPr>
        <w:t xml:space="preserve"> В случае, если в порядке, установленном Правилами, правообладатели изымаемой недвижимости не были выявлены, уполномоченный орган исполнительной власти или орган местного самоуправления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пунктом 11 ст. 14.4Правил.</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b/>
          <w:bCs/>
          <w:sz w:val="24"/>
          <w:szCs w:val="24"/>
        </w:rPr>
        <w:t>11</w:t>
      </w:r>
      <w:r w:rsidRPr="00791536">
        <w:rPr>
          <w:rFonts w:ascii="Times New Roman" w:hAnsi="Times New Roman" w:cs="Times New Roman"/>
          <w:sz w:val="24"/>
          <w:szCs w:val="24"/>
        </w:rPr>
        <w:t>. Правообладатели изымаемой недвижимости, права которых на земельные участки и (или) объекты недвижимости не были выявлены в порядке, установленном Правилами,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F35B0F" w:rsidRPr="00791536" w:rsidRDefault="00F35B0F" w:rsidP="00AF7CE2">
      <w:pPr>
        <w:spacing w:line="276" w:lineRule="auto"/>
        <w:jc w:val="both"/>
        <w:rPr>
          <w:rFonts w:ascii="Times New Roman" w:hAnsi="Times New Roman" w:cs="Times New Roman"/>
          <w:b/>
          <w:bCs/>
          <w:i/>
          <w:iCs/>
          <w:sz w:val="24"/>
          <w:szCs w:val="24"/>
          <w:u w:val="single"/>
        </w:rPr>
      </w:pPr>
    </w:p>
    <w:p w:rsidR="00F35B0F" w:rsidRPr="00791536" w:rsidRDefault="00F35B0F" w:rsidP="00AF7CE2">
      <w:pPr>
        <w:spacing w:line="276" w:lineRule="auto"/>
        <w:jc w:val="both"/>
        <w:rPr>
          <w:rFonts w:ascii="Times New Roman" w:hAnsi="Times New Roman" w:cs="Times New Roman"/>
          <w:b/>
          <w:bCs/>
          <w:i/>
          <w:iCs/>
          <w:sz w:val="24"/>
          <w:szCs w:val="24"/>
          <w:u w:val="single"/>
        </w:rPr>
      </w:pPr>
      <w:r w:rsidRPr="00791536">
        <w:rPr>
          <w:rFonts w:ascii="Times New Roman" w:hAnsi="Times New Roman" w:cs="Times New Roman"/>
          <w:b/>
          <w:bCs/>
          <w:i/>
          <w:iCs/>
          <w:sz w:val="24"/>
          <w:szCs w:val="24"/>
          <w:u w:val="single"/>
        </w:rPr>
        <w:t>5. Решение об изъятии земельных участков для государственных или муниципальных нужд</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пункте 3 ст. 14.3 Правил,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которые установлены в отношении изымаемых земельных участков и которые сохраняются.</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7. Решение об изъятии не может быть принято в случае, если: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8. Отсутствие в Едином государственном реестре прав на недвижимое имущество и сделок с ним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государственном кадастре недвижимости кадастровых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 осуществляют размещение решения об изъятии на своем официальном сайте в информационно-телекоммуникационной сети "Интернет";</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прав на недвижимое имущество и сделок с ним, а при отсутствии указанных адресов по почтовым адресам правообладателей изымаемой недвижимости, указанным в государственном кадастре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4) направляют копию решения об изъятии в орган, осуществляющий государственную регистрацию прав на недвижимое имущество и сделок с ним;</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Правилами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законом от 17 июля 1999 года N 176-ФЗ "О почтовой связи" (далее - Федеральный закон "О почтовой связи") предусмотренного Правилами заказного письма.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В случае отсутствия предусмотренных Правилами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В случае отсутствия предусмотренных Правилами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Правилами.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13. Решение об изъятии действует в течение трех лет со дня его принятия.</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14. Решение об изъятии может быть обжаловано в суд.</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w:t>
      </w:r>
    </w:p>
    <w:p w:rsidR="00F35B0F" w:rsidRPr="00791536" w:rsidRDefault="00F35B0F" w:rsidP="00AF7CE2">
      <w:pPr>
        <w:spacing w:line="276" w:lineRule="auto"/>
        <w:jc w:val="both"/>
        <w:rPr>
          <w:rFonts w:ascii="Times New Roman" w:hAnsi="Times New Roman" w:cs="Times New Roman"/>
          <w:b/>
          <w:bCs/>
          <w:i/>
          <w:iCs/>
          <w:sz w:val="24"/>
          <w:szCs w:val="24"/>
          <w:u w:val="single"/>
        </w:rPr>
      </w:pPr>
      <w:r w:rsidRPr="00791536">
        <w:rPr>
          <w:rFonts w:ascii="Times New Roman" w:hAnsi="Times New Roman" w:cs="Times New Roman"/>
          <w:b/>
          <w:bCs/>
          <w:i/>
          <w:iCs/>
          <w:sz w:val="24"/>
          <w:szCs w:val="24"/>
          <w:u w:val="single"/>
        </w:rPr>
        <w:t>6.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6) осуществляют переговоры с правообладателем изымаемой недвижимости относительно условий ее изъятия;</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8) направляют проект соглашения об изъятии недвижимости сторонам такого соглашения для подписания.</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2. Согласие правообладателей изымаемой недвижимости на осуществление действий, указанных в пункте 1 настоящей статьи, не требуется.</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государственный кадастр недвижимости, не требуется.</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частью 9 статьи 38 Федерального закона "О государственном кадастре недвижимости".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6. В случае, если решение об изъятии принято по инициативе уполномоченного органа исполнительной власти или органа местного самоуправления, осуществление указанных в подпунктах 1 - 6 пункта 1 настоящей статьи действий может быть поручено подведомственному таким органам государственному или муниципальному учреждению.</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w:t>
      </w:r>
    </w:p>
    <w:p w:rsidR="00F35B0F" w:rsidRPr="00791536" w:rsidRDefault="00F35B0F" w:rsidP="00AF7CE2">
      <w:pPr>
        <w:spacing w:line="276" w:lineRule="auto"/>
        <w:jc w:val="both"/>
        <w:rPr>
          <w:rFonts w:ascii="Times New Roman" w:hAnsi="Times New Roman" w:cs="Times New Roman"/>
          <w:b/>
          <w:bCs/>
          <w:i/>
          <w:iCs/>
          <w:sz w:val="24"/>
          <w:szCs w:val="24"/>
          <w:u w:val="single"/>
        </w:rPr>
      </w:pPr>
      <w:r w:rsidRPr="00791536">
        <w:rPr>
          <w:rFonts w:ascii="Times New Roman" w:hAnsi="Times New Roman" w:cs="Times New Roman"/>
          <w:b/>
          <w:bCs/>
          <w:i/>
          <w:iCs/>
          <w:sz w:val="24"/>
          <w:szCs w:val="24"/>
          <w:u w:val="single"/>
        </w:rPr>
        <w:t>7. Особенности определения размера возмещения в связи с изъятием земельных участков для государственных или муниципальных нужд</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законом от 29 июля 1998 года N 135-ФЗ "Об оценочной деятельности в Российской Федерации" с учетом особенностей, установленных настоящей статьей.</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8. При определении размера возмещения не подлежат учету:</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 Правилами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w:t>
      </w:r>
    </w:p>
    <w:p w:rsidR="00F35B0F" w:rsidRPr="00791536" w:rsidRDefault="00F35B0F" w:rsidP="00AF7CE2">
      <w:pPr>
        <w:spacing w:line="276" w:lineRule="auto"/>
        <w:jc w:val="both"/>
        <w:rPr>
          <w:rFonts w:ascii="Times New Roman" w:hAnsi="Times New Roman" w:cs="Times New Roman"/>
          <w:b/>
          <w:bCs/>
          <w:i/>
          <w:iCs/>
          <w:sz w:val="24"/>
          <w:szCs w:val="24"/>
          <w:u w:val="single"/>
        </w:rPr>
      </w:pPr>
      <w:r w:rsidRPr="00791536">
        <w:rPr>
          <w:rFonts w:ascii="Times New Roman" w:hAnsi="Times New Roman" w:cs="Times New Roman"/>
          <w:b/>
          <w:bCs/>
          <w:i/>
          <w:iCs/>
          <w:sz w:val="24"/>
          <w:szCs w:val="24"/>
          <w:u w:val="single"/>
        </w:rPr>
        <w:t>8. Соглашение об изъятии недвижимости для государственных или муниципальных нужд</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1. Соглашение об изъятии недвижимости для государственных или муниципальных нужд содержит:</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 наименования лиц, являющихся сторонами соглашения об изъятии недвижимости;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законом "О государственной регистрации прав на недвижимое имущество и сделок с ним", а при отсутствии условных номеров иное описание этих зданий, сооружений, помещений в них, объектов незавершенного строительства;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3) цель изъятия земельных участков и (или) расположенных на них объектов недвижимого имущества для государственных или муниципальных нужд;</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4) реквизиты решения об изъятии земельных участков для государственных или муниципальных нужд;</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7) размер и порядок выплаты возмещения за изымаемые земельные участки и (или) расположенные на них объекты недвижимости;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9) указание на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пунктами 4 и 5 настоящей статьи.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4. В случае, предусмотренном пунктом 3 настоящей статьи, в соглашении об изъятии недвижимости указываются:</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 кадастровые номера земельных участков, передаваемых или предоставляемых взамен изымаемых земельных участков;</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3) рыночная стоимость иных прав, на которых предоставляются земельные участки взамен изымаемых земельных участков;</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F35B0F" w:rsidRPr="00791536" w:rsidRDefault="00F35B0F" w:rsidP="00AF7CE2">
      <w:pPr>
        <w:spacing w:line="276" w:lineRule="auto"/>
        <w:ind w:firstLine="547"/>
        <w:jc w:val="both"/>
        <w:rPr>
          <w:rFonts w:ascii="Times New Roman" w:hAnsi="Times New Roman" w:cs="Times New Roman"/>
          <w:b/>
          <w:bCs/>
          <w:i/>
          <w:iCs/>
          <w:sz w:val="24"/>
          <w:szCs w:val="24"/>
          <w:u w:val="single"/>
        </w:rPr>
      </w:pPr>
    </w:p>
    <w:p w:rsidR="00F35B0F" w:rsidRPr="00791536" w:rsidRDefault="00F35B0F" w:rsidP="00AF7CE2">
      <w:pPr>
        <w:spacing w:line="276" w:lineRule="auto"/>
        <w:jc w:val="both"/>
        <w:rPr>
          <w:rFonts w:ascii="Times New Roman" w:hAnsi="Times New Roman" w:cs="Times New Roman"/>
          <w:b/>
          <w:bCs/>
          <w:i/>
          <w:iCs/>
          <w:sz w:val="24"/>
          <w:szCs w:val="24"/>
          <w:u w:val="single"/>
        </w:rPr>
      </w:pPr>
      <w:r w:rsidRPr="00791536">
        <w:rPr>
          <w:rFonts w:ascii="Times New Roman" w:hAnsi="Times New Roman" w:cs="Times New Roman"/>
          <w:b/>
          <w:bCs/>
          <w:i/>
          <w:iCs/>
          <w:sz w:val="24"/>
          <w:szCs w:val="24"/>
          <w:u w:val="single"/>
        </w:rPr>
        <w:t>9. Заключение соглашения об изъятии недвижимости для государственных или муниципальных нужд</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(за исключением случая, предусмотренного пунктом 12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3. Проект соглашения об изъятии недвижимости направляется заказным письмом с уведомлением о вручении по адресу, который:</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 указан правообладателем изымаемой недвижимости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2) указан в выписке из Единого государственного реестра прав на недвижимое имущество и сделок с ним или в случае его отсутствия указан в государственном кадастре недвижимости (в отсутствие сведений о почтовых адресах, указанных в подпункте 1 настоящего пункта);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3) присвоен изымаемым объектам недвижимого имущества (в отсутствие сведений об адресах, указанных в подпунктах 1 и 2 настоящего пункта).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государственный кадастр недвижимости);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пунктах 3 и 4 настоящей статьи документы также направляются ему на данный адрес в электронной форме.</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6. Проект соглашения об изъятии недвижимости считается полученным правообладателем изымаемой недвижимости со дня вручения ему предусмотренного пунктом 3 настоящей статьи заказного письма или со дня возврата отправителю в соответствии с Федеральным законом "О почтовой связи" данного заказного письма, если иное не предусмотрено пунктом 7 настоящей статьи.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9. Правообладатель изымаемой недвижимости вправе подписать соглашение об изъятии недвижимости и направить его лицам, указанным в пункте 8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11. На основании предложений указанного в пункте 10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Правилах, за счет средств указанной организации.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w:t>
      </w:r>
    </w:p>
    <w:p w:rsidR="00F35B0F" w:rsidRPr="00791536" w:rsidRDefault="00F35B0F" w:rsidP="00AF7CE2">
      <w:pPr>
        <w:spacing w:line="276" w:lineRule="auto"/>
        <w:jc w:val="both"/>
        <w:rPr>
          <w:rFonts w:ascii="Times New Roman" w:hAnsi="Times New Roman" w:cs="Times New Roman"/>
          <w:b/>
          <w:bCs/>
          <w:i/>
          <w:iCs/>
          <w:sz w:val="24"/>
          <w:szCs w:val="24"/>
          <w:u w:val="single"/>
        </w:rPr>
      </w:pPr>
      <w:r w:rsidRPr="00791536">
        <w:rPr>
          <w:rFonts w:ascii="Times New Roman" w:hAnsi="Times New Roman" w:cs="Times New Roman"/>
          <w:b/>
          <w:bCs/>
          <w:i/>
          <w:iCs/>
          <w:sz w:val="24"/>
          <w:szCs w:val="24"/>
          <w:u w:val="single"/>
        </w:rPr>
        <w:t>10.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3) досрочного прекращения договора аренды земельного участка или договора безвозмездного пользования земельным участком;</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пунктом 1 настоящей статьи последствия наступают только после предоставления указанного возмещения.</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Правилах,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подпунктами 1 - 3 пункта 4 настоящей статьи.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прав на недвижимое имущество и сделок с ним, уполномоченный орган исполнительной власти или орган местного самоуправления,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пунктом 7 настоящей статьи.</w:t>
      </w:r>
    </w:p>
    <w:p w:rsidR="00F35B0F" w:rsidRPr="00791536" w:rsidRDefault="00F35B0F" w:rsidP="00AF7CE2">
      <w:pPr>
        <w:spacing w:after="200" w:line="276" w:lineRule="auto"/>
        <w:rPr>
          <w:rFonts w:ascii="Times New Roman" w:hAnsi="Times New Roman" w:cs="Times New Roman"/>
          <w:sz w:val="28"/>
          <w:szCs w:val="28"/>
          <w:lang w:eastAsia="en-US"/>
        </w:rPr>
      </w:pPr>
    </w:p>
    <w:p w:rsidR="00F35B0F" w:rsidRPr="00791536" w:rsidRDefault="00F35B0F" w:rsidP="00AF7CE2">
      <w:pPr>
        <w:pStyle w:val="Heading2"/>
        <w:spacing w:line="276" w:lineRule="auto"/>
      </w:pPr>
      <w:bookmarkStart w:id="54" w:name="_Toc486497988"/>
      <w:r w:rsidRPr="00791536">
        <w:t xml:space="preserve">Глава 3.  </w:t>
      </w:r>
      <w:bookmarkEnd w:id="52"/>
      <w:r w:rsidRPr="00791536">
        <w:t>Положения о порядке организации и проведения публичных слушаний по вопросам землепользования и застройки.</w:t>
      </w:r>
      <w:bookmarkEnd w:id="53"/>
      <w:bookmarkEnd w:id="54"/>
    </w:p>
    <w:p w:rsidR="00F35B0F" w:rsidRPr="00791536" w:rsidRDefault="00F35B0F" w:rsidP="00AF7CE2">
      <w:pPr>
        <w:pStyle w:val="Heading3"/>
        <w:spacing w:line="276" w:lineRule="auto"/>
      </w:pPr>
      <w:bookmarkStart w:id="55" w:name="_Toc257821079"/>
      <w:bookmarkStart w:id="56" w:name="_Toc292374599"/>
    </w:p>
    <w:p w:rsidR="00F35B0F" w:rsidRPr="00791536" w:rsidRDefault="00F35B0F" w:rsidP="00AF7CE2">
      <w:pPr>
        <w:pStyle w:val="Heading3"/>
        <w:spacing w:line="276" w:lineRule="auto"/>
      </w:pPr>
      <w:bookmarkStart w:id="57" w:name="_Toc486497989"/>
      <w:r w:rsidRPr="00791536">
        <w:t>Статья 15. </w:t>
      </w:r>
      <w:bookmarkEnd w:id="55"/>
      <w:r w:rsidRPr="00791536">
        <w:t>Общие положения о публичных слушаниях.</w:t>
      </w:r>
      <w:bookmarkEnd w:id="57"/>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1. Публичные слушания - форма реализации прав жителей муниципального образования на участие в процессе принятия решений органами местного самоуправления муниципального образования посредством проведения публичного обсуждения проектов муниципальных правовых актов поселения по вопросам местного значения.</w:t>
      </w:r>
      <w:bookmarkStart w:id="58" w:name="sub_1602"/>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Публичные слушания проводятся по инициативе населения, Совета Депутатов сельского Совета Алешковского сельсовета, Главы </w:t>
      </w:r>
      <w:bookmarkEnd w:id="58"/>
      <w:r w:rsidRPr="00791536">
        <w:rPr>
          <w:rFonts w:ascii="Times New Roman" w:hAnsi="Times New Roman" w:cs="Times New Roman"/>
          <w:sz w:val="24"/>
          <w:szCs w:val="24"/>
        </w:rPr>
        <w:t>администрации Алешковского сельсовета.</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Глава администрации Алешковский сельсовет Богородского муниципального района Нижегородской области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со дня получения такого проекта.</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2. Публичные слушания по вопросам землепользования и застройки на территории муниципального образованияАлешковский сельсовет Богородского местного самоуправления сельского СоветаАлешковский сельсовет Богородского муниципального района Нижегородской области в соответствии с </w:t>
      </w:r>
      <w:hyperlink r:id="rId13" w:history="1">
        <w:r w:rsidRPr="00791536">
          <w:rPr>
            <w:rFonts w:ascii="Times New Roman" w:hAnsi="Times New Roman" w:cs="Times New Roman"/>
            <w:sz w:val="24"/>
            <w:szCs w:val="24"/>
          </w:rPr>
          <w:t>Конституцией</w:t>
        </w:r>
      </w:hyperlink>
      <w:r w:rsidRPr="00791536">
        <w:rPr>
          <w:rFonts w:ascii="Times New Roman" w:hAnsi="Times New Roman" w:cs="Times New Roman"/>
          <w:sz w:val="24"/>
          <w:szCs w:val="24"/>
        </w:rPr>
        <w:t xml:space="preserve"> Российской Федерации, федеральным законодательством, законами Нижегородской области, Уставом сельского Совета и Правилами.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Не допускается принятие муниципального правового акта, проект которого выносится на публичные слушания, до получения результатов публичных слушаний.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3. Публичные слушания проводятся в помещении, пригодном для размещения в нем представителей различных групп населения, права и законные интересы которых затрагивают вопросы, вынесенные на публичные слушания. Организатор слушаний не вправе ограничить доступ в помещение заинтересованных лиц или их представителей.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4. Подготовка, проведение и определение результатов публичных слушаний осуществляются открыто и гласно. Участники публичных слушаний вправе свободно высказывать свое мнение и вносить предложения и замечания по вопросу, вынесенному на общественные (публичные) слушания.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Мнение жителей муниципального образованияАлешковский сельсовет Богородского муниципального района Нижегородской области, выявленное в ходе публичных слушаний, носит рекомендательный характер.</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5. На публичные слушания по вопросам землепользования и застройки в обязательном порядке выносятся: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проект Правил и проекты внесения изменений в Правила;</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проекты планировки территорий и проекты межевания территорий;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вопросы предоставления разрешений на условно разрешенный вид использования земельных участков и объектов капитального строительства;</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вопросы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проекты генерального плана муниципального образования и проекты внесения изменений;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проекты планировки территорий и проекты межевания территорий в установленных ГрК РФ случаях.</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6. Комиссия ОМСУ в ходе подготовки к проведению публичных слушаний: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обеспечивает возможность ознакомления со всеми материалами, представляемыми на публичные слушания;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доводит до населения информацию о содержании проекта муниципального правового акта, организует выставки, экспозиции демонстрационных материалов, выступления представителей органов местного самоуправления, разработчиков проекта на собраниях жителей, в печатных средствах массовой информации, на официальном сайте сельсовета;</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определяет список докладчиков - разработчиков проекта муниципального правового акта или вопроса, выносимого на публичные слушания;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принимает от жителей муниципального образованияАлешковский сельсовет Богородского муниципального района Нижегородской области предложения и замечания по проекту правового акта или вопросу, выносимому на публичные слушания;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анализирует и обобщает замечания и предложения, поступившие от жителей муниципального образованияАлешковский сельсовет Богородского муниципального района Нижегородской области по проекту правового акта или вопросу, выносимому на публичные слушания;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обеспечивает участие лиц, направивших предложения, рекомендации и замечания по вопросу, выносимому на публичные слушания.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Поступившие предложения и замечания обобщаются, учитываются при доработке проектов муниципальных правовых актов и включаются в протокол публичных слушаний.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6.1. Комиссия ОМСУ направляет через 10 дней с момента поступления заявления о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сообщения: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правообладателям земельных участков, имеющих общие границы с земельным участком, применительно к которому запрашивается данное разрешение,</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7. До начала публичных слушаний Комиссия ОМСУ проводит регистрацию участников публичных слушаний.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8. При проведении публичных слушаний ведется протокол, в котором указываются следующие данные:</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дата, время и место проведения публичных слушаний;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полное наименование рассматриваемого проекта муниципального правового акта или вопроса, выносимого на публичные слушания;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количество участников публичных слушаний;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фамилия, имя, отчество председательствующего и секретаря публичных слушаний;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список участвующих в публичных слушаниях приглашенных лиц, докладчиков, экспертов и специалистов;</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фамилия, имя, отчество выступающих;</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краткое содержание выступлений по рассматриваемому вопросу.</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В протоколе публичных слушаний в обязательном порядке должны быть отражены замечания и мнения участников слушаний по каждому из обсуждаемых на слушаниях вопросов, высказанные ими в ходе слушаний. При отсутствии предложений от жителей муниципального образованияАлешковский сельсовет Богородского муниципального района Нижегородской области в протоколе делается соответствующая запись.</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Протокол подписывается председательствующим и секретарем публичных слушаний.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К протоколу публичных слушаний прилагаются регистрационные листы с указанием фамилий, места жительства или работы участников публичных слушаний.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9. Участники публичных слушаний не выносят каких-либо решений по существу обсуждаемого проекта и не проводят каких-либо голосований.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10. Неявка на публичные слушания жителей, заявивших о своем намерении принять участие в них, не является основанием для переноса или повторного проведения публичных слушаний. Мнение жителей по обсуждаемому вопросу в данном случае считается положительным.</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11. После проведения публичных слушаний Комиссия ОМС готовит заключение о результатах публичных слушаний.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12. Заключение по результатам публичных слушаний публикуются в средствах массовой информации либо обнародуются иным способом  в соответствии с действующим законодательством.</w:t>
      </w:r>
    </w:p>
    <w:p w:rsidR="00F35B0F" w:rsidRPr="00791536" w:rsidRDefault="00F35B0F" w:rsidP="00AF7CE2">
      <w:pPr>
        <w:pStyle w:val="Heading3"/>
        <w:spacing w:line="276" w:lineRule="auto"/>
      </w:pPr>
    </w:p>
    <w:p w:rsidR="00F35B0F" w:rsidRPr="00791536" w:rsidRDefault="00F35B0F" w:rsidP="00AF7CE2">
      <w:pPr>
        <w:pStyle w:val="Heading3"/>
        <w:spacing w:line="276" w:lineRule="auto"/>
      </w:pPr>
      <w:bookmarkStart w:id="59" w:name="_Toc486497990"/>
      <w:r w:rsidRPr="00791536">
        <w:t>Статья 16. Особенности проведения публичных слушаний по проекту Правил землепользования и застройки и внесению в них изменений.</w:t>
      </w:r>
      <w:bookmarkEnd w:id="59"/>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1. Публичные слушания по проекту Правил проводятся Комиссией по подготовке проекта правил землепользования и застройки муниципального образованияАлешковский сельсовет Богородского муниципального района Нижегородской области на всей территории сельского  поселения Алешковский сельсовет Богородского муниципальногорайона Нижегородской области, с участием всех заинтересованных лиц.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Продолжительность публичных слушаний по проекту Правил составляет не менее двух и не более четырех месяцев со дня опубликования такого проекта.</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В случае подготовки Правил применительно к части территории муниципального образованияАлешковский сельсовет Богородского муниципального района Нижегородской области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В этих случаях срок проведения публичных слушаний не может быть более чем один месяц.</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2. В целях доведения до населения информации о содержании проекта Правил на проведение публичных слушаний Комиссия ОМС в обязательном порядке организует выставки, экспозиции демонстрационных материалов проекта Правил, выступления представителей органов местного самоуправления, разработчиков проекта Правил на собраниях жителей, в печатных средствах массовой информации, по радио и телевидению.</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3. Участники публичных слушаний вправе представить в Комиссию ОМС свои предложения и замечания, касающиеся проекта Правил, для включения их в протокол публичных слушаний.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4. Заключение о результатах публичных слушаний по проекту Правил и внесению в них изменений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Богородского муниципального района Нижегородской области в сети "Интернет".</w:t>
      </w:r>
    </w:p>
    <w:p w:rsidR="00F35B0F" w:rsidRPr="00791536" w:rsidRDefault="00F35B0F" w:rsidP="00AF7CE2">
      <w:pPr>
        <w:pStyle w:val="Heading3"/>
        <w:spacing w:line="276" w:lineRule="auto"/>
      </w:pPr>
    </w:p>
    <w:p w:rsidR="00F35B0F" w:rsidRPr="00791536" w:rsidRDefault="00F35B0F" w:rsidP="00AF7CE2">
      <w:pPr>
        <w:pStyle w:val="Heading3"/>
        <w:spacing w:line="276" w:lineRule="auto"/>
      </w:pPr>
      <w:bookmarkStart w:id="60" w:name="_Toc486497991"/>
      <w:r w:rsidRPr="00791536">
        <w:t>Статья 17. Особенности проведения публичных слушаний по проекту планировки территории и проекту межевания территории.</w:t>
      </w:r>
      <w:bookmarkEnd w:id="60"/>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2.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3. Участники публичных слушаний по проекту планировки территории и проекту межевания территории вправе представить в администрацию Алешковский сельсовет Богородского муниципального района Нижегородской области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4 . Органы местного самоуправления администрацияАлешковского сельсовета Богородского муниципального района Нижегородской области направляют в Департамент градостроительного развития территории Нижегородской области заверенные копии заключения о результатах публичных слушаний, протокола публичных слушаний, правовых актов, официальных публикаций в средствах массовой информации, а также иную информацию, касающуюся проведения публичных слушаний, в срок не более 5 (пяти) дней с даты официального опубликования заключения о результатах публичных слушаний.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Департамент градостроительного развития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5.Заключение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Богородского муниципального района Нижегородской области в сети "Интернет".</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6. Срок проведения публичных слушаний со дня оповещения жителей сельского советаАлешковский сельсовет Богородского муниципального района Нижегородской области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F35B0F" w:rsidRPr="00791536" w:rsidRDefault="00F35B0F" w:rsidP="00AF7CE2">
      <w:pPr>
        <w:spacing w:line="276" w:lineRule="auto"/>
        <w:ind w:firstLine="709"/>
        <w:jc w:val="both"/>
        <w:rPr>
          <w:b/>
          <w:bCs/>
          <w:sz w:val="24"/>
          <w:szCs w:val="24"/>
        </w:rPr>
      </w:pPr>
      <w:r w:rsidRPr="00791536">
        <w:rPr>
          <w:rFonts w:ascii="Times New Roman" w:hAnsi="Times New Roman" w:cs="Times New Roman"/>
          <w:sz w:val="24"/>
          <w:szCs w:val="24"/>
        </w:rPr>
        <w:t>7.  Публичные слушания по проекту планировки по проекту планировки территории и проекту межевания территории не проводятся, если они подготовлены в отношении:</w:t>
      </w:r>
    </w:p>
    <w:p w:rsidR="00F35B0F" w:rsidRPr="00791536" w:rsidRDefault="00F35B0F" w:rsidP="00AF7CE2">
      <w:pPr>
        <w:spacing w:line="276" w:lineRule="auto"/>
        <w:rPr>
          <w:rFonts w:ascii="Times New Roman" w:hAnsi="Times New Roman" w:cs="Times New Roman"/>
          <w:sz w:val="24"/>
          <w:szCs w:val="24"/>
        </w:rPr>
      </w:pPr>
      <w:r w:rsidRPr="00791536">
        <w:rPr>
          <w:rFonts w:ascii="Times New Roman" w:hAnsi="Times New Roman" w:cs="Times New Roman"/>
          <w:sz w:val="24"/>
          <w:szCs w:val="24"/>
        </w:rPr>
        <w:t xml:space="preserve">           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F35B0F" w:rsidRPr="00791536" w:rsidRDefault="00F35B0F" w:rsidP="00AF7CE2">
      <w:pPr>
        <w:spacing w:line="276" w:lineRule="auto"/>
        <w:rPr>
          <w:rFonts w:ascii="Times New Roman" w:hAnsi="Times New Roman" w:cs="Times New Roman"/>
          <w:sz w:val="24"/>
          <w:szCs w:val="24"/>
        </w:rPr>
      </w:pPr>
      <w:r w:rsidRPr="00791536">
        <w:rPr>
          <w:rFonts w:ascii="Times New Roman" w:hAnsi="Times New Roman" w:cs="Times New Roman"/>
          <w:sz w:val="24"/>
          <w:szCs w:val="24"/>
        </w:rPr>
        <w:t xml:space="preserve">          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F35B0F" w:rsidRPr="00791536" w:rsidRDefault="00F35B0F" w:rsidP="00AF7CE2">
      <w:pPr>
        <w:spacing w:line="276" w:lineRule="auto"/>
        <w:rPr>
          <w:rFonts w:ascii="Times New Roman" w:hAnsi="Times New Roman" w:cs="Times New Roman"/>
          <w:sz w:val="24"/>
          <w:szCs w:val="24"/>
        </w:rPr>
      </w:pPr>
      <w:r w:rsidRPr="00791536">
        <w:rPr>
          <w:rFonts w:ascii="Times New Roman" w:hAnsi="Times New Roman" w:cs="Times New Roman"/>
          <w:sz w:val="24"/>
          <w:szCs w:val="24"/>
        </w:rPr>
        <w:t xml:space="preserve">         3). территории для размещения линейных объектов в границах земель лесного фонда.</w:t>
      </w:r>
    </w:p>
    <w:p w:rsidR="00F35B0F" w:rsidRPr="00791536" w:rsidRDefault="00F35B0F" w:rsidP="00AF7CE2">
      <w:pPr>
        <w:pStyle w:val="Heading3"/>
        <w:spacing w:line="276" w:lineRule="auto"/>
      </w:pPr>
    </w:p>
    <w:p w:rsidR="00F35B0F" w:rsidRPr="00791536" w:rsidRDefault="00F35B0F" w:rsidP="00AF7CE2">
      <w:pPr>
        <w:pStyle w:val="Heading3"/>
        <w:spacing w:line="276" w:lineRule="auto"/>
      </w:pPr>
      <w:bookmarkStart w:id="61" w:name="_Toc486497992"/>
      <w:r w:rsidRPr="00791536">
        <w:t>Статья 18. Особенности проведения публичных слушаний по вопросу предоставления разрешения на условно разрешенный вид использования и по вопросу предоставления разрешений на отклонения от предельных параметров разрешенного строительства, реконструкции объектов капитального строительства.</w:t>
      </w:r>
      <w:bookmarkEnd w:id="61"/>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1. Публичные слушания по вопросу предоставления разрешения на условно разрешенный вид использования, по вопросу предоставления разрешений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F35B0F" w:rsidRPr="00791536" w:rsidRDefault="00F35B0F" w:rsidP="00AF7CE2">
      <w:pPr>
        <w:spacing w:line="276" w:lineRule="auto"/>
        <w:ind w:firstLine="709"/>
        <w:jc w:val="both"/>
        <w:rPr>
          <w:rFonts w:ascii="Times New Roman" w:hAnsi="Times New Roman" w:cs="Times New Roman"/>
          <w:snapToGrid w:val="0"/>
          <w:sz w:val="24"/>
          <w:szCs w:val="24"/>
        </w:rPr>
      </w:pPr>
      <w:r w:rsidRPr="00791536">
        <w:rPr>
          <w:rFonts w:ascii="Times New Roman" w:hAnsi="Times New Roman" w:cs="Times New Roman"/>
          <w:snapToGrid w:val="0"/>
          <w:sz w:val="24"/>
          <w:szCs w:val="24"/>
        </w:rPr>
        <w:t xml:space="preserve">2. Участниками публичных слушаний по </w:t>
      </w:r>
      <w:r w:rsidRPr="00791536">
        <w:rPr>
          <w:rFonts w:ascii="Times New Roman" w:hAnsi="Times New Roman" w:cs="Times New Roman"/>
          <w:sz w:val="24"/>
          <w:szCs w:val="24"/>
        </w:rPr>
        <w:t xml:space="preserve">вопросу предоставления разрешения на условно разрешенный вид использования и по вопросу предоставления разрешений на отклонение от предельных параметров разрешенного строительства, реконструкции объектов капитального строительства </w:t>
      </w:r>
      <w:r w:rsidRPr="00791536">
        <w:rPr>
          <w:rFonts w:ascii="Times New Roman" w:hAnsi="Times New Roman" w:cs="Times New Roman"/>
          <w:snapToGrid w:val="0"/>
          <w:sz w:val="24"/>
          <w:szCs w:val="24"/>
        </w:rPr>
        <w:t>являются:</w:t>
      </w:r>
    </w:p>
    <w:p w:rsidR="00F35B0F" w:rsidRPr="00791536" w:rsidRDefault="00F35B0F" w:rsidP="00AF7CE2">
      <w:pPr>
        <w:spacing w:line="276" w:lineRule="auto"/>
        <w:ind w:firstLine="709"/>
        <w:jc w:val="both"/>
        <w:rPr>
          <w:rFonts w:ascii="Times New Roman" w:hAnsi="Times New Roman" w:cs="Times New Roman"/>
          <w:snapToGrid w:val="0"/>
          <w:sz w:val="24"/>
          <w:szCs w:val="24"/>
        </w:rPr>
      </w:pPr>
      <w:r w:rsidRPr="00791536">
        <w:rPr>
          <w:rFonts w:ascii="Times New Roman" w:hAnsi="Times New Roman" w:cs="Times New Roman"/>
          <w:snapToGrid w:val="0"/>
          <w:sz w:val="24"/>
          <w:szCs w:val="24"/>
        </w:rPr>
        <w:t>1) правообладатели земельных участков, имеющих общие границы с земельным участком, применительно к которому запрашивается разрешение;</w:t>
      </w:r>
    </w:p>
    <w:p w:rsidR="00F35B0F" w:rsidRPr="00791536" w:rsidRDefault="00F35B0F" w:rsidP="00AF7CE2">
      <w:pPr>
        <w:spacing w:line="276" w:lineRule="auto"/>
        <w:ind w:firstLine="709"/>
        <w:jc w:val="both"/>
        <w:rPr>
          <w:rFonts w:ascii="Times New Roman" w:hAnsi="Times New Roman" w:cs="Times New Roman"/>
          <w:snapToGrid w:val="0"/>
          <w:sz w:val="24"/>
          <w:szCs w:val="24"/>
        </w:rPr>
      </w:pPr>
      <w:r w:rsidRPr="00791536">
        <w:rPr>
          <w:rFonts w:ascii="Times New Roman" w:hAnsi="Times New Roman" w:cs="Times New Roman"/>
          <w:snapToGrid w:val="0"/>
          <w:sz w:val="24"/>
          <w:szCs w:val="24"/>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F35B0F" w:rsidRPr="00791536" w:rsidRDefault="00F35B0F" w:rsidP="00AF7CE2">
      <w:pPr>
        <w:spacing w:line="276" w:lineRule="auto"/>
        <w:ind w:firstLine="709"/>
        <w:jc w:val="both"/>
        <w:rPr>
          <w:rFonts w:ascii="Times New Roman" w:hAnsi="Times New Roman" w:cs="Times New Roman"/>
          <w:snapToGrid w:val="0"/>
          <w:sz w:val="24"/>
          <w:szCs w:val="24"/>
        </w:rPr>
      </w:pPr>
      <w:r w:rsidRPr="00791536">
        <w:rPr>
          <w:rFonts w:ascii="Times New Roman" w:hAnsi="Times New Roman" w:cs="Times New Roman"/>
          <w:snapToGrid w:val="0"/>
          <w:sz w:val="24"/>
          <w:szCs w:val="24"/>
        </w:rPr>
        <w:t xml:space="preserve">3) правообладатели помещений, являющихся частью объекта капитального строительства, применительно к которому запрашивается разрешение. </w:t>
      </w:r>
    </w:p>
    <w:p w:rsidR="00F35B0F" w:rsidRPr="00791536" w:rsidRDefault="00F35B0F" w:rsidP="00AF7CE2">
      <w:pPr>
        <w:spacing w:line="276" w:lineRule="auto"/>
        <w:ind w:firstLine="709"/>
        <w:jc w:val="both"/>
        <w:rPr>
          <w:rFonts w:ascii="Times New Roman" w:hAnsi="Times New Roman" w:cs="Times New Roman"/>
          <w:snapToGrid w:val="0"/>
          <w:sz w:val="24"/>
          <w:szCs w:val="24"/>
        </w:rPr>
      </w:pPr>
      <w:r w:rsidRPr="00791536">
        <w:rPr>
          <w:rFonts w:ascii="Times New Roman" w:hAnsi="Times New Roman" w:cs="Times New Roman"/>
          <w:snapToGrid w:val="0"/>
          <w:sz w:val="24"/>
          <w:szCs w:val="24"/>
        </w:rPr>
        <w:t>Участникам публичных слушаний по обсуждению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обеспечивается возможность ознакомления с представленными обосновывающими материалами.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или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3. КомиссияОМСУне позднее 10 календарных дней со дня поступления заявления о предоставлении разрешения на условно разрешенный вид использования, о предоставлении разрешений на отклонение от предельных параметров разрешенного строительства, реконструкции объектов капитального строительства извещает заинтересованных лиц о проведении публичных слушаний и проводит публичные слушания в соответствии с законодательством Российской Федерации, порядком организации и проведения публичных слушаний, определенным уставом сельского СоветаАлешковский сельсовет Богородского муниципального района Нижегородской областии Правилами.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4. Лица, ответственные за проведение публичных слушаний, направляют извещения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5. Срок проведения публичных слушаний по вопросу о предоставлении разрешения на условно разрешенный вид использования земельных участков и объектов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с момента оповещения жителей сельского Совета Алешковский сельсовет Богородского муниципального района Нижегородской области о времени и месте их проведения до дня опубликования заключения о результатах публичных слушаний не может быть более одного месяца.</w:t>
      </w:r>
    </w:p>
    <w:p w:rsidR="00F35B0F" w:rsidRPr="00791536" w:rsidRDefault="00F35B0F" w:rsidP="00AF7CE2">
      <w:pPr>
        <w:pStyle w:val="Heading2"/>
        <w:spacing w:line="276" w:lineRule="auto"/>
      </w:pPr>
      <w:bookmarkStart w:id="62" w:name="_Toc486497993"/>
      <w:bookmarkStart w:id="63" w:name="_Toc257821090"/>
      <w:bookmarkStart w:id="64" w:name="_Toc292374610"/>
      <w:bookmarkEnd w:id="56"/>
      <w:r w:rsidRPr="00791536">
        <w:t>Глава 4. Подготовка документации по планировке территории</w:t>
      </w:r>
      <w:bookmarkStart w:id="65" w:name="_Toc257821091"/>
      <w:bookmarkStart w:id="66" w:name="_Toc292374611"/>
      <w:bookmarkEnd w:id="62"/>
      <w:bookmarkEnd w:id="63"/>
      <w:bookmarkEnd w:id="64"/>
    </w:p>
    <w:p w:rsidR="00F35B0F" w:rsidRPr="00791536" w:rsidRDefault="00F35B0F" w:rsidP="00AF7CE2">
      <w:pPr>
        <w:pStyle w:val="Heading3"/>
        <w:spacing w:line="276" w:lineRule="auto"/>
      </w:pPr>
    </w:p>
    <w:p w:rsidR="00F35B0F" w:rsidRPr="00791536" w:rsidRDefault="00F35B0F" w:rsidP="00AF7CE2">
      <w:pPr>
        <w:pStyle w:val="Heading3"/>
        <w:spacing w:line="276" w:lineRule="auto"/>
      </w:pPr>
      <w:bookmarkStart w:id="67" w:name="_Toc486497994"/>
      <w:r w:rsidRPr="00791536">
        <w:t>Статья 19. Назначение и виды документации по планировке территории</w:t>
      </w:r>
      <w:bookmarkEnd w:id="65"/>
      <w:r w:rsidRPr="00791536">
        <w:t>.</w:t>
      </w:r>
      <w:bookmarkEnd w:id="66"/>
      <w:bookmarkEnd w:id="67"/>
    </w:p>
    <w:p w:rsidR="00F35B0F" w:rsidRPr="00791536" w:rsidRDefault="00F35B0F" w:rsidP="00AF7CE2">
      <w:pPr>
        <w:spacing w:line="276" w:lineRule="auto"/>
        <w:ind w:firstLine="709"/>
        <w:jc w:val="both"/>
        <w:rPr>
          <w:rFonts w:ascii="Times New Roman" w:hAnsi="Times New Roman" w:cs="Times New Roman"/>
          <w:sz w:val="24"/>
          <w:szCs w:val="24"/>
        </w:rPr>
      </w:pPr>
      <w:bookmarkStart w:id="68" w:name="_Toc257821092"/>
      <w:bookmarkStart w:id="69" w:name="_Toc292374612"/>
      <w:r w:rsidRPr="00791536">
        <w:rPr>
          <w:rFonts w:ascii="Times New Roman" w:hAnsi="Times New Roman" w:cs="Times New Roman"/>
          <w:sz w:val="24"/>
          <w:szCs w:val="24"/>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определённых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2. Подготовка документации по планировке территории осуществляется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следующих случаев:</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2). необходимы установление, изменение или отмена красных линий;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4). Размещение объекта капитального строительства планируется на территории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требуется предоставление земельных участков, находящихся в государственной или муниципальной собственности, и установление сервитутов);</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5). Планируется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требуется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3. Видами документации по планировке территории является: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проекты планировки территории;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проекты межевания территории.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Подготовка градостроительных планов земельных участков осуществляется в составе проекта межевания территории или в виде отдельного документа.</w:t>
      </w:r>
    </w:p>
    <w:p w:rsidR="00F35B0F" w:rsidRPr="00791536" w:rsidRDefault="00F35B0F" w:rsidP="00AF7CE2">
      <w:pPr>
        <w:pStyle w:val="ConsPlusNormal"/>
        <w:numPr>
          <w:ilvl w:val="0"/>
          <w:numId w:val="14"/>
        </w:num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территории.</w:t>
      </w:r>
    </w:p>
    <w:p w:rsidR="00F35B0F" w:rsidRPr="00791536" w:rsidRDefault="00F35B0F" w:rsidP="00AF7CE2">
      <w:pPr>
        <w:pStyle w:val="ConsPlusNormal"/>
        <w:numPr>
          <w:ilvl w:val="0"/>
          <w:numId w:val="14"/>
        </w:num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Подготовка графической части документации по планировке территории осуществляется:</w:t>
      </w:r>
    </w:p>
    <w:p w:rsidR="00F35B0F" w:rsidRPr="00791536" w:rsidRDefault="00F35B0F" w:rsidP="00AF7CE2">
      <w:pPr>
        <w:pStyle w:val="ConsPlusNormal"/>
        <w:numPr>
          <w:ilvl w:val="0"/>
          <w:numId w:val="42"/>
        </w:num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в соответствии с системой координат, используемой для ведения Единого государственного реестра недвижимости;</w:t>
      </w:r>
    </w:p>
    <w:p w:rsidR="00F35B0F" w:rsidRPr="00791536" w:rsidRDefault="00F35B0F" w:rsidP="00AF7CE2">
      <w:pPr>
        <w:pStyle w:val="ConsPlusNormal"/>
        <w:numPr>
          <w:ilvl w:val="0"/>
          <w:numId w:val="42"/>
        </w:num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F35B0F" w:rsidRPr="00791536" w:rsidRDefault="00F35B0F" w:rsidP="00AF7CE2">
      <w:pPr>
        <w:pStyle w:val="Heading3"/>
        <w:spacing w:line="276" w:lineRule="auto"/>
      </w:pPr>
      <w:bookmarkStart w:id="70" w:name="_Toc486497995"/>
      <w:r w:rsidRPr="00791536">
        <w:t>Статья 19.1. Инженерные изыскания для подготовки документации по планировке территории.</w:t>
      </w:r>
      <w:bookmarkEnd w:id="70"/>
    </w:p>
    <w:p w:rsidR="00F35B0F" w:rsidRPr="00791536" w:rsidRDefault="00F35B0F" w:rsidP="00AF7CE2">
      <w:pPr>
        <w:pStyle w:val="ConsPlusNormal"/>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 </w:t>
      </w:r>
    </w:p>
    <w:p w:rsidR="00F35B0F" w:rsidRPr="00791536" w:rsidRDefault="00F35B0F" w:rsidP="00AF7CE2">
      <w:pPr>
        <w:pStyle w:val="ConsPlusNormal"/>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 </w:t>
      </w:r>
    </w:p>
    <w:p w:rsidR="00F35B0F" w:rsidRPr="00791536" w:rsidRDefault="00F35B0F" w:rsidP="00AF7CE2">
      <w:pPr>
        <w:pStyle w:val="ConsPlusNormal"/>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3. 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F35B0F" w:rsidRPr="00791536" w:rsidRDefault="00F35B0F" w:rsidP="00AF7CE2">
      <w:pPr>
        <w:pStyle w:val="ConsPlusNormal"/>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4. Инженерные изыскания для подготовки документации по планировке территории выполняются в целях получения: </w:t>
      </w:r>
    </w:p>
    <w:p w:rsidR="00F35B0F" w:rsidRPr="00791536" w:rsidRDefault="00F35B0F" w:rsidP="00AF7CE2">
      <w:pPr>
        <w:pStyle w:val="ConsPlusNormal"/>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 </w:t>
      </w:r>
    </w:p>
    <w:p w:rsidR="00F35B0F" w:rsidRPr="00791536" w:rsidRDefault="00F35B0F" w:rsidP="00AF7CE2">
      <w:pPr>
        <w:pStyle w:val="ConsPlusNormal"/>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 </w:t>
      </w:r>
    </w:p>
    <w:p w:rsidR="00F35B0F" w:rsidRPr="00791536" w:rsidRDefault="00F35B0F" w:rsidP="00AF7CE2">
      <w:pPr>
        <w:pStyle w:val="ConsPlusNormal"/>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 </w:t>
      </w:r>
    </w:p>
    <w:p w:rsidR="00F35B0F" w:rsidRPr="00791536" w:rsidRDefault="00F35B0F" w:rsidP="00AF7CE2">
      <w:pPr>
        <w:pStyle w:val="ConsPlusNormal"/>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 </w:t>
      </w:r>
    </w:p>
    <w:p w:rsidR="00F35B0F" w:rsidRPr="00791536" w:rsidRDefault="00F35B0F" w:rsidP="00AF7CE2">
      <w:pPr>
        <w:pStyle w:val="ConsPlusNormal"/>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F35B0F" w:rsidRPr="00791536" w:rsidRDefault="00F35B0F" w:rsidP="00AF7CE2">
      <w:pPr>
        <w:pStyle w:val="ConsPlusNormal"/>
        <w:spacing w:line="276" w:lineRule="auto"/>
        <w:ind w:firstLine="709"/>
        <w:jc w:val="both"/>
        <w:rPr>
          <w:rFonts w:ascii="Times New Roman" w:hAnsi="Times New Roman" w:cs="Times New Roman"/>
          <w:sz w:val="24"/>
          <w:szCs w:val="24"/>
        </w:rPr>
      </w:pPr>
    </w:p>
    <w:p w:rsidR="00F35B0F" w:rsidRPr="00791536" w:rsidRDefault="00F35B0F" w:rsidP="00AF7CE2">
      <w:pPr>
        <w:pStyle w:val="Heading3"/>
        <w:spacing w:line="276" w:lineRule="auto"/>
      </w:pPr>
      <w:bookmarkStart w:id="71" w:name="_Toc486497996"/>
      <w:r w:rsidRPr="00791536">
        <w:t>Статья 20. Проект планировки территории.</w:t>
      </w:r>
      <w:bookmarkEnd w:id="71"/>
    </w:p>
    <w:p w:rsidR="00F35B0F" w:rsidRPr="00791536" w:rsidRDefault="00F35B0F" w:rsidP="00AF7CE2">
      <w:pPr>
        <w:pStyle w:val="ConsPlusNormal"/>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в том числе объектов федерального значения, объектов регионального значения, объектов местного значения.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2. Проект планировки территории состоит из основной части, которая подлежит утверждению, и материалов по ее обоснованию, состав и содержание которых должны соответствовать требованиям Градостроительного кодекса Российской Федерации.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3.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F35B0F" w:rsidRPr="00791536" w:rsidRDefault="00F35B0F" w:rsidP="00AF7CE2">
      <w:pPr>
        <w:spacing w:line="276" w:lineRule="auto"/>
      </w:pPr>
    </w:p>
    <w:p w:rsidR="00F35B0F" w:rsidRPr="00791536" w:rsidRDefault="00F35B0F" w:rsidP="00AF7CE2">
      <w:pPr>
        <w:pStyle w:val="Heading3"/>
        <w:spacing w:line="276" w:lineRule="auto"/>
        <w:rPr>
          <w:sz w:val="24"/>
          <w:szCs w:val="24"/>
        </w:rPr>
      </w:pPr>
      <w:bookmarkStart w:id="72" w:name="_Toc486497997"/>
      <w:r w:rsidRPr="00791536">
        <w:t>Статья 20.1. Утверждение документации по планировки территории.</w:t>
      </w:r>
      <w:bookmarkEnd w:id="72"/>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1. Решение о подготовке документации по планировке территории принимается администрацией сельского Совета Алешковский сельсовет по собственной инициативе, либо на основании предложений физических или юридических лиц о подготовке документации по планировке территории, если иное не предусмотрено законами Российской Федерации, законами и нормативно-правовыми актами Нижегородской области, за исключением случаев, указанных в части 1.1. настоящей статьи.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1.1. Решения о подготовке документации по планировке территории принимаются самостоятельно: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2) лицами, указанными в части 3 статьи 46.9  ГрК РФ;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настоящей статьи.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F35B0F" w:rsidRPr="00791536" w:rsidRDefault="00F35B0F" w:rsidP="00AF7CE2">
      <w:pPr>
        <w:spacing w:line="276" w:lineRule="auto"/>
        <w:ind w:firstLine="709"/>
        <w:jc w:val="both"/>
        <w:rPr>
          <w:rFonts w:ascii="Tahoma" w:hAnsi="Tahoma" w:cs="Tahoma"/>
          <w:sz w:val="21"/>
          <w:szCs w:val="21"/>
        </w:rPr>
      </w:pPr>
      <w:r w:rsidRPr="00791536">
        <w:rPr>
          <w:rFonts w:ascii="Times New Roman" w:hAnsi="Times New Roman" w:cs="Times New Roman"/>
          <w:sz w:val="24"/>
          <w:szCs w:val="24"/>
        </w:rPr>
        <w:t>6. Не допускается осуществлять подготовку документации по планировке территории (за исключением случая, предусмотренного частью 6 статьи 18 ГрК РФ), предусматривающей размещение объектов федерального значения в областях, указанных в части 1 статьи 10 ГрК РФ, объектов регионального значения в областях, указанных в части 3 статьи 14 ГрК РФ, объектов местного значения муниципального района в областях, указанных в пункте 1 части 3 статьи 19 ГрК РФ, объектов местного значения поселения, городского округа в областях, указанных в пункте 1 части 5 статьи 23 ГрК РФ,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ГрК РФ, документами территориального планирования субъекта Российской Федерации в областях, указанных в части 3 статьи 14 ГрК РФ, документами территориального планирования муниципального района в областях, указанных в пункте 1 части 3 статьи 19 ГрК РФ, документами территориального планирования поселений, городских округов в областях, указанных в пункте 1 части 5 статьи 23 ГрК РФ.</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 </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 </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 xml:space="preserve">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 </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 xml:space="preserve">8.2. Особенности подготовки документации по планировке территории лицами, указанными в части 3 статьи 46.9 ГрК РФ,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ГрК РФ. </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9. Утратила силу с 1 января 2017 г.</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 xml:space="preserve">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 </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 xml:space="preserve">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 </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 </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 xml:space="preserve">12. Уполномоченные федеральные органы исполнительной власти осуществляют проверку подготовленной на основании их решений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 </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12.1. Уполномоченные органы исполнительной власти субъекта Российской Федерации,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главе местной администрации на утверждение или об отклонении такой документации и о направлении ее на доработку.</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 xml:space="preserve">12.2.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 xml:space="preserve">12.3.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 </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 xml:space="preserve">12.4.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 </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 xml:space="preserve">12.5.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 </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 xml:space="preserve">12.6.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 </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 xml:space="preserve">12.7. В течение тридцати дней со дня получения указанной в части 12.6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 </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 xml:space="preserve">1) несоответствие планируемого размещения объектов, указанных в части 12.6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 </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 </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 xml:space="preserve">12.8. В случае, если по истечении тридцати дней с момента поступления главе поселения или главе городского округа предусмотренной частью 12.6 настоящей статьи документации по планировке территории такими главой поселения или главой городского округа не направлен предусмотренный частью 12.7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 </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 xml:space="preserve">13. Особенности подготовки документации по планировке территории применительно к территориям поселения, городского округа устанавливаются статьей 20.2 настоящих правил. </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 xml:space="preserve">14. Документация по планировке территории, представленная уполномоченными органами исполнительной власти субъекта Российской Федерации,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 </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 xml:space="preserve">15.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 </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 xml:space="preserve">16. Глава местной администрации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 </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 xml:space="preserve">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 </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устанавливаются ГрК РФ и принимаемыми в соответствии с ним нормативными правовыми актами Российской Федерации. </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устанавливаются ГрК РФ и законами субъектов Российской Федерации. </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устанавливаются ГрК РФ и нормативными правовыми актами органов местного самоуправления. </w:t>
      </w:r>
    </w:p>
    <w:p w:rsidR="00F35B0F" w:rsidRPr="00791536" w:rsidRDefault="00F35B0F" w:rsidP="00AF7CE2">
      <w:pPr>
        <w:pStyle w:val="ConsPlusNormal"/>
        <w:spacing w:line="276" w:lineRule="auto"/>
        <w:ind w:firstLine="540"/>
        <w:jc w:val="both"/>
        <w:rPr>
          <w:rFonts w:ascii="Tahoma" w:hAnsi="Tahoma" w:cs="Tahoma"/>
          <w:sz w:val="21"/>
          <w:szCs w:val="21"/>
        </w:rPr>
      </w:pPr>
      <w:r w:rsidRPr="00791536">
        <w:rPr>
          <w:rFonts w:ascii="Times New Roman" w:hAnsi="Times New Roman" w:cs="Times New Roman"/>
          <w:sz w:val="24"/>
          <w:szCs w:val="24"/>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22. Документация по планировке территории, представленная уполномоченными органами исполнительной власти субъекта Российской Федерации,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 если иное не установлено законами Российской Федерации, законами и нормативно-правовыми актами Нижегородской области.</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23.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24. Утвержденная документация по планировке территории подлежит опубликованию в установленном законодательством Российской Федерации порядке.</w:t>
      </w:r>
    </w:p>
    <w:p w:rsidR="00F35B0F" w:rsidRPr="00791536" w:rsidRDefault="00F35B0F" w:rsidP="00AF7CE2">
      <w:pPr>
        <w:pStyle w:val="Heading3"/>
        <w:spacing w:line="276" w:lineRule="auto"/>
      </w:pPr>
    </w:p>
    <w:p w:rsidR="00F35B0F" w:rsidRPr="00791536" w:rsidRDefault="00F35B0F" w:rsidP="00AF7CE2">
      <w:pPr>
        <w:pStyle w:val="Heading1"/>
        <w:shd w:val="clear" w:color="auto" w:fill="FFFFFF"/>
        <w:spacing w:before="0" w:after="0" w:line="276" w:lineRule="auto"/>
        <w:textAlignment w:val="baseline"/>
        <w:rPr>
          <w:kern w:val="0"/>
          <w:sz w:val="28"/>
          <w:szCs w:val="28"/>
        </w:rPr>
      </w:pPr>
      <w:bookmarkStart w:id="73" w:name="_Toc486497998"/>
      <w:r w:rsidRPr="00791536">
        <w:rPr>
          <w:kern w:val="0"/>
          <w:sz w:val="28"/>
          <w:szCs w:val="28"/>
        </w:rPr>
        <w:t>Статья 20.2. Особенности подготовки документации по планировке территории применительно к территории поселения.</w:t>
      </w:r>
      <w:bookmarkEnd w:id="73"/>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20.1 настоящих правил, принимается органом местного самоуправления поселения,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20.1 настоящих правил, принятие органом местного самоуправления поселения решения о подготовке документации по планировке территории не требуется.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сети «Интернет».</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3.1. Заинтересованные лица, указанные в части 1.1 статьи 20.1 настоящих правил, осуществляют подготовку документации по планировке территории в соответствии с требованиями, указанными в части 10 статьи 20.1 настоящих правил, и направляют ее для утверждения в орган местного самоуправления поселения.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4. Орган местного самоуправления поселения осуществляет проверку документации по планировке территории на соответствие требованиям, установленным частью 10 статьи 20.1 настоящих правил.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5. Проекты планировки территории и проекты межевания территории, решение об утверждении которых принимается в соответствии с ГрК РФ органами местного самоуправления поселения, до их утверждения подлежат обязательному рассмотрению на публичных слушаниях.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5.1. Публичные слушания по проекту планировки территории и проекту межевания территории не проводятся, если они подготовлены в отношении: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3) территории для размещения линейных объектов в границах земель лесного фонда.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 </w:t>
      </w:r>
    </w:p>
    <w:p w:rsidR="00F35B0F" w:rsidRPr="00791536" w:rsidRDefault="00F35B0F" w:rsidP="00AF7CE2">
      <w:pPr>
        <w:spacing w:line="276" w:lineRule="auto"/>
      </w:pPr>
      <w:r w:rsidRPr="00791536">
        <w:rPr>
          <w:rFonts w:ascii="Times New Roman" w:hAnsi="Times New Roman" w:cs="Times New Roman"/>
          <w:sz w:val="24"/>
          <w:szCs w:val="24"/>
        </w:rPr>
        <w:t>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r w:rsidRPr="00791536">
        <w:rPr>
          <w:rFonts w:ascii="Times New Roman" w:hAnsi="Times New Roman" w:cs="Times New Roman"/>
          <w:sz w:val="24"/>
          <w:szCs w:val="24"/>
        </w:rPr>
        <w:br/>
      </w:r>
    </w:p>
    <w:p w:rsidR="00F35B0F" w:rsidRPr="00791536" w:rsidRDefault="00F35B0F" w:rsidP="00AF7CE2">
      <w:pPr>
        <w:pStyle w:val="Heading3"/>
        <w:spacing w:line="276" w:lineRule="auto"/>
      </w:pPr>
      <w:r w:rsidRPr="00791536">
        <w:tab/>
      </w:r>
      <w:bookmarkStart w:id="74" w:name="_Toc486497999"/>
      <w:r w:rsidRPr="00791536">
        <w:t>Статья 21. Проекты межевания территорий.</w:t>
      </w:r>
      <w:bookmarkEnd w:id="74"/>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2. Подготовка проекта межевания территории осуществляется, для: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1) определения местоположения границ, образуемых и изменяемых земельных участков;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4.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ГрК РФ.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 </w:t>
      </w:r>
    </w:p>
    <w:p w:rsidR="00F35B0F" w:rsidRPr="00791536" w:rsidRDefault="00F35B0F" w:rsidP="00AF7CE2">
      <w:pPr>
        <w:spacing w:line="276" w:lineRule="auto"/>
        <w:ind w:firstLine="709"/>
        <w:jc w:val="both"/>
        <w:rPr>
          <w:rFonts w:ascii="Tahoma" w:hAnsi="Tahoma" w:cs="Tahoma"/>
          <w:sz w:val="21"/>
          <w:szCs w:val="21"/>
        </w:rPr>
      </w:pPr>
      <w:r w:rsidRPr="00791536">
        <w:rPr>
          <w:rFonts w:ascii="Times New Roman" w:hAnsi="Times New Roman" w:cs="Times New Roman"/>
          <w:sz w:val="24"/>
          <w:szCs w:val="24"/>
        </w:rPr>
        <w:t>5.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6.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7.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8. Подготовка проекта межевания территории может осуществляться применительно к территории, на которую утвержден проект планировки территории, или к застроенным территориям, расположенным в границах элементов планировочной структуры в целях определения местоположения границ, образуемых и изменяемых земельных участков.</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9. Подготовка проектов межевания территорий осуществляется в составе проектов планировки территорий или в виде отдельного документа.</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10. Состав материалов проекта межевания определен ГрК РФ и иными нормативными правовыми актами.</w:t>
      </w:r>
    </w:p>
    <w:p w:rsidR="00F35B0F" w:rsidRPr="00791536" w:rsidRDefault="00F35B0F" w:rsidP="00AF7CE2">
      <w:pPr>
        <w:spacing w:line="276" w:lineRule="auto"/>
        <w:ind w:firstLine="709"/>
        <w:jc w:val="both"/>
        <w:rPr>
          <w:rFonts w:ascii="Times New Roman" w:hAnsi="Times New Roman" w:cs="Times New Roman"/>
          <w:sz w:val="24"/>
          <w:szCs w:val="24"/>
        </w:rPr>
      </w:pPr>
    </w:p>
    <w:p w:rsidR="00F35B0F" w:rsidRPr="00791536" w:rsidRDefault="00F35B0F" w:rsidP="00AF7CE2">
      <w:pPr>
        <w:pStyle w:val="Heading3"/>
        <w:spacing w:line="276" w:lineRule="auto"/>
      </w:pPr>
      <w:bookmarkStart w:id="75" w:name="_Toc486498000"/>
      <w:r w:rsidRPr="00791536">
        <w:t>Статья 22. </w:t>
      </w:r>
      <w:bookmarkEnd w:id="68"/>
      <w:bookmarkEnd w:id="69"/>
      <w:r w:rsidRPr="00791536">
        <w:t>Градостроительный план земельного участка</w:t>
      </w:r>
      <w:bookmarkEnd w:id="75"/>
    </w:p>
    <w:p w:rsidR="00F35B0F" w:rsidRPr="008D7D37" w:rsidRDefault="00F35B0F" w:rsidP="008D7D37">
      <w:pPr>
        <w:spacing w:line="276" w:lineRule="auto"/>
        <w:ind w:firstLine="709"/>
        <w:jc w:val="both"/>
        <w:rPr>
          <w:rFonts w:ascii="Times New Roman" w:hAnsi="Times New Roman" w:cs="Times New Roman"/>
          <w:sz w:val="24"/>
          <w:szCs w:val="24"/>
        </w:rPr>
      </w:pPr>
      <w:bookmarkStart w:id="76" w:name="_Toc257821093"/>
      <w:bookmarkStart w:id="77" w:name="_Toc292374613"/>
      <w:r w:rsidRPr="008D7D37">
        <w:rPr>
          <w:rFonts w:ascii="Times New Roman" w:hAnsi="Times New Roman" w:cs="Times New Roman"/>
          <w:sz w:val="24"/>
          <w:szCs w:val="24"/>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3. В градостроительном плане земельного участка содержится информация:</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2) о границах земельного участка и о кадастровом номере земельного участка (при его наличии);</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ГрК РФ,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11) о границах зон действия публичных сервитутов;</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12) о номере и (или) наименовании элемента планировочной структуры, в границах которого расположен земельный участок;</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17) о красных линиях.</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4. В случае, если в соответствии с настоящим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6. Орган местного самоуправления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настоящего Кодекса.</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F35B0F" w:rsidRPr="00791536" w:rsidRDefault="00F35B0F" w:rsidP="00AF7CE2">
      <w:pPr>
        <w:pStyle w:val="Heading3"/>
        <w:spacing w:line="276" w:lineRule="auto"/>
      </w:pPr>
    </w:p>
    <w:p w:rsidR="00F35B0F" w:rsidRPr="00791536" w:rsidRDefault="00F35B0F" w:rsidP="00AF7CE2">
      <w:pPr>
        <w:spacing w:line="276" w:lineRule="auto"/>
      </w:pPr>
    </w:p>
    <w:p w:rsidR="00F35B0F" w:rsidRPr="00791536" w:rsidRDefault="00F35B0F" w:rsidP="00AF7CE2">
      <w:pPr>
        <w:pStyle w:val="Heading3"/>
        <w:spacing w:line="276" w:lineRule="auto"/>
      </w:pPr>
      <w:bookmarkStart w:id="78" w:name="_Toc486498001"/>
      <w:r w:rsidRPr="00791536">
        <w:t>Статья 23. Развитие застроенных территорий.</w:t>
      </w:r>
      <w:bookmarkEnd w:id="78"/>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2.Решение о развитии застроенной территории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3.Решение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 xml:space="preserve">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 </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 xml:space="preserve">3) виды разрешенного использования которых и (или) виды разрешенного использования и характеристики расположенных некоторых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 </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 xml:space="preserve">4.Включение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 </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5.Комплексное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 xml:space="preserve">6. В решении о развитии застроенной территории должны быть определены ее местоположение и площадь, территории, перечня адресов зданий, строений, сооружений, подлежащих сносу или реконструкции, принимается в порядке, установленном ГрК РФ и нормативными правовыми актами Нижегородской области. </w:t>
      </w:r>
    </w:p>
    <w:p w:rsidR="00F35B0F" w:rsidRPr="008D7D37" w:rsidRDefault="00F35B0F" w:rsidP="008D7D37">
      <w:pPr>
        <w:spacing w:line="276" w:lineRule="auto"/>
        <w:ind w:firstLine="709"/>
        <w:jc w:val="both"/>
        <w:rPr>
          <w:rFonts w:ascii="Times New Roman" w:hAnsi="Times New Roman" w:cs="Times New Roman"/>
          <w:sz w:val="24"/>
          <w:szCs w:val="24"/>
        </w:rPr>
      </w:pPr>
      <w:r w:rsidRPr="008D7D37">
        <w:rPr>
          <w:rFonts w:ascii="Times New Roman" w:hAnsi="Times New Roman" w:cs="Times New Roman"/>
          <w:sz w:val="24"/>
          <w:szCs w:val="24"/>
        </w:rPr>
        <w:t>7. Развитие застроенных территорий осуществляется на основании договора о развитии застроенной территории, заключенном в порядке, установленном ГрК РФ и нормативными правовыми актами Нижегородской области.</w:t>
      </w:r>
    </w:p>
    <w:p w:rsidR="00F35B0F" w:rsidRPr="00791536" w:rsidRDefault="00F35B0F" w:rsidP="00AF7CE2">
      <w:pPr>
        <w:spacing w:line="276" w:lineRule="auto"/>
        <w:ind w:firstLine="709"/>
        <w:jc w:val="both"/>
        <w:rPr>
          <w:rFonts w:ascii="Times New Roman" w:hAnsi="Times New Roman" w:cs="Times New Roman"/>
          <w:sz w:val="24"/>
          <w:szCs w:val="24"/>
        </w:rPr>
      </w:pPr>
    </w:p>
    <w:p w:rsidR="00F35B0F" w:rsidRPr="00791536" w:rsidRDefault="00F35B0F" w:rsidP="00AF7CE2">
      <w:pPr>
        <w:pStyle w:val="Heading3"/>
        <w:spacing w:line="276" w:lineRule="auto"/>
      </w:pPr>
      <w:bookmarkStart w:id="79" w:name="_Toc486498002"/>
      <w:r w:rsidRPr="00791536">
        <w:t>Статья 24. Комплексное освоение территории.</w:t>
      </w:r>
      <w:bookmarkEnd w:id="79"/>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2. Договор комплексного освоения территории заключается органами местного самоуправления сельского СоветаАлешковский сельсовет Богородского муниципального района Нижегородской области,предоставляющим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 в порядке определенном законодательством о градостроительной деятельности.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3.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F35B0F" w:rsidRPr="00791536" w:rsidRDefault="00F35B0F" w:rsidP="00AF7CE2">
      <w:pPr>
        <w:pStyle w:val="Heading3"/>
        <w:spacing w:line="276" w:lineRule="auto"/>
      </w:pPr>
    </w:p>
    <w:p w:rsidR="00F35B0F" w:rsidRPr="00791536" w:rsidRDefault="00F35B0F" w:rsidP="00AF7CE2">
      <w:pPr>
        <w:pStyle w:val="Heading3"/>
        <w:spacing w:line="276" w:lineRule="auto"/>
      </w:pPr>
      <w:bookmarkStart w:id="80" w:name="_Toc486498003"/>
      <w:r w:rsidRPr="00791536">
        <w:t>Статья 24.1.  Договор об освоении территории в целях строительства жилья экономического класса.</w:t>
      </w:r>
      <w:bookmarkEnd w:id="80"/>
    </w:p>
    <w:p w:rsidR="00F35B0F" w:rsidRPr="00791536" w:rsidRDefault="00F35B0F" w:rsidP="008D7D37">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минимальный объем жилых помещений соответствуют условиям отнесения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части 10 настоящей статьи, договорам участия в долевом строительстве такого дома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жилья экономического класса) или договорам купли-продажи жилья экономического класса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жилья экономического класса (далее - граждане, имеющие право на приобретение жилья экономического класса), и (или) по государственным и (или) муниципальным контрактам на приобретение жилья экономического класса, заключается договор об освоении территории в целях строительства жилья экономического класса.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жилья экономического класса, либо в случаях, предусмотренных частями 24 - 26 статьи 20.1 настоящих правил, начальную цену предмета аукциона (далее в настоящей статье - максимальная цена одного квадратного метра жилья экономического класса). </w:t>
      </w:r>
    </w:p>
    <w:p w:rsidR="00F35B0F" w:rsidRPr="00791536" w:rsidRDefault="00F35B0F" w:rsidP="008D7D37">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2. Договор об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жилья экономического класса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частями 24 - 27 статьи 20.1 настоящих правил (далее в настоящей статье - лицо, заключившее договор об освоении территории в целях строительства жилья экономического класса). </w:t>
      </w:r>
    </w:p>
    <w:p w:rsidR="00F35B0F" w:rsidRPr="008D7D37" w:rsidRDefault="00F35B0F" w:rsidP="008D7D37">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3. Отдельные права и обязанности указанных в части 2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жилья экономического класса, предусмотренные частями 4 и 5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части 2 настоящей статьи исполнительным органом государственной власти или органом местного самоуправления соглашениями (договорами).</w:t>
      </w:r>
    </w:p>
    <w:p w:rsidR="00F35B0F" w:rsidRPr="00791536" w:rsidRDefault="00F35B0F" w:rsidP="008D7D37">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4. В договоре об освоении территории в целях строительства жилья экономического класса содержатся: </w:t>
      </w:r>
    </w:p>
    <w:p w:rsidR="00F35B0F" w:rsidRPr="00791536" w:rsidRDefault="00F35B0F" w:rsidP="008D7D37">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1) сведения о земельном участке, предоставляемом лицу, заключившему данный договор, для освоения территории в целях строительства жилья экономического класса; </w:t>
      </w:r>
    </w:p>
    <w:p w:rsidR="00F35B0F" w:rsidRPr="00791536" w:rsidRDefault="00F35B0F" w:rsidP="008D7D37">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минимальный объем жилых помещений соответствуют условиям отнесения к жилью экономического класса, и ввод такого дома в эксплуатацию, максимальный срок выполнения этого обязательства; </w:t>
      </w:r>
    </w:p>
    <w:p w:rsidR="00F35B0F" w:rsidRPr="00791536" w:rsidRDefault="00F35B0F" w:rsidP="008D7D37">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3) обязательство лица, заключившего данный договор, заключить в сроки, указанные в части 10 настоящей статьи, с гражданами, имеющими право на приобретение жилья экономического класса, договоры участия в долевом строительстве жилья экономического класса или договоры купли-продажи жилья экономического класса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 </w:t>
      </w:r>
    </w:p>
    <w:p w:rsidR="00F35B0F" w:rsidRPr="00791536" w:rsidRDefault="00F35B0F" w:rsidP="008D7D37">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4) максимальная цена одного квадратного метра жилья экономического класса; </w:t>
      </w:r>
    </w:p>
    <w:p w:rsidR="00F35B0F" w:rsidRPr="00791536" w:rsidRDefault="00F35B0F" w:rsidP="008D7D37">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5) право лица, заключившего данный договор, по истечении срока, предусмотренного пунктом 2 части 10 настоящей статьи, на распоряжение предусмотренными пунктом 2 настоящей части жилыми помещениями без ограничений, установленных данным договором; </w:t>
      </w:r>
    </w:p>
    <w:p w:rsidR="00F35B0F" w:rsidRPr="00791536" w:rsidRDefault="00F35B0F" w:rsidP="008D7D37">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 </w:t>
      </w:r>
    </w:p>
    <w:p w:rsidR="00F35B0F" w:rsidRPr="00791536" w:rsidRDefault="00F35B0F" w:rsidP="008D7D37">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пункте 1 настоящей части, в том числе озеленению, в срок, установленный данным договором в соответствии с пунктом 2 настоящей части; </w:t>
      </w:r>
    </w:p>
    <w:p w:rsidR="00F35B0F" w:rsidRPr="00791536" w:rsidRDefault="00F35B0F" w:rsidP="008D7D37">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пунктом 2 настоящей части; </w:t>
      </w:r>
    </w:p>
    <w:p w:rsidR="00F35B0F" w:rsidRPr="00791536" w:rsidRDefault="00F35B0F" w:rsidP="008D7D37">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9) способы и размер обеспечения исполнения обязательств, вытекающих из данного договора;</w:t>
      </w:r>
    </w:p>
    <w:p w:rsidR="00F35B0F" w:rsidRPr="00791536" w:rsidRDefault="00F35B0F" w:rsidP="008D7D37">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10) срок действия данного договора; </w:t>
      </w:r>
    </w:p>
    <w:p w:rsidR="00F35B0F" w:rsidRPr="00791536" w:rsidRDefault="00F35B0F" w:rsidP="008D7D37">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11) ответственность сторон данного договора за его неисполнение или ненадлежащее исполнение. </w:t>
      </w:r>
    </w:p>
    <w:p w:rsidR="00F35B0F" w:rsidRPr="00791536" w:rsidRDefault="00F35B0F" w:rsidP="008D7D37">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5. Договор об освоении территории в целях строительства жилья экономического класса может содержать: </w:t>
      </w:r>
    </w:p>
    <w:p w:rsidR="00F35B0F" w:rsidRPr="00791536" w:rsidRDefault="00F35B0F" w:rsidP="008D7D37">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 и в сроки, указанные в части 10 настоящей статьи.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 </w:t>
      </w:r>
    </w:p>
    <w:p w:rsidR="00F35B0F" w:rsidRPr="00791536" w:rsidRDefault="00F35B0F" w:rsidP="008D7D37">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2) способы, размеры государственной и (или) муниципальной поддержки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 </w:t>
      </w:r>
    </w:p>
    <w:p w:rsidR="00F35B0F" w:rsidRPr="00791536" w:rsidRDefault="00F35B0F" w:rsidP="008D7D37">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3) иные условия. </w:t>
      </w:r>
    </w:p>
    <w:p w:rsidR="00F35B0F" w:rsidRPr="00791536" w:rsidRDefault="00F35B0F" w:rsidP="008D7D37">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6. В случае, если договором об освоении территории в целях строительства жилья экономического класса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жилью экономического класса,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 </w:t>
      </w:r>
    </w:p>
    <w:p w:rsidR="00F35B0F" w:rsidRPr="00791536" w:rsidRDefault="00F35B0F" w:rsidP="008D7D37">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7. Передача лицом, заключившим договор об освоении территории в целях строительства жилья экономического класса, прав и обязанностей по данному договору допускается лицу, которое соответствует требованиям, установленным статьей 24.4 настоящих правил, при наличии согласия в письменной форме исполнительного органа государственной власти или органа местного самоуправления, заключивших данный договор. </w:t>
      </w:r>
    </w:p>
    <w:p w:rsidR="00F35B0F" w:rsidRPr="00791536" w:rsidRDefault="00F35B0F" w:rsidP="008D7D37">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8. Лицо, заключившее договор об освоении территории в целях строительства жилья экономического класса, обязано по форме, установленной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 </w:t>
      </w:r>
    </w:p>
    <w:p w:rsidR="00F35B0F" w:rsidRPr="00791536" w:rsidRDefault="00F35B0F" w:rsidP="008D7D37">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1) информацию о возникновении у данного лица права привлекать денежные средства на основании договоров участия в долевом строительстве жилья экономического класса с гражданами, имеющими право на приобретение жилья экономического класса,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жилья экономического класса; </w:t>
      </w:r>
    </w:p>
    <w:p w:rsidR="00F35B0F" w:rsidRPr="00791536" w:rsidRDefault="00F35B0F" w:rsidP="008D7D37">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жилья экономического класса.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жилья экономического класса, заключены договоры участия в долевом строительстве жилья экономического класса с гражданами, имеющими право на приобретение жилья экономического класса, государственные и (или) муниципальные контракты и (или) предусмотрено заключение государственных и (или) муниципальных контрактов в соответствии с пунктом 1 части 5 настоящей статьи; </w:t>
      </w:r>
    </w:p>
    <w:p w:rsidR="00F35B0F" w:rsidRPr="00791536" w:rsidRDefault="00F35B0F" w:rsidP="008D7D37">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3) проекты договоров купли-продажи жилья экономического класса, договоров участия в долевом строительстве жилья экономического класса, а также сведения о жилых помещениях, являющихся предметом указанных договоров; </w:t>
      </w:r>
    </w:p>
    <w:p w:rsidR="00F35B0F" w:rsidRPr="00791536" w:rsidRDefault="00F35B0F" w:rsidP="008D7D37">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4) информацию о сроке заключения договоров купли-продажи жилья экономического класса, договоров участия в долевом строительстве жилья экономического класса, установленном в соответствии с частью 10 настоящей статьи. </w:t>
      </w:r>
    </w:p>
    <w:p w:rsidR="00F35B0F" w:rsidRPr="00791536" w:rsidRDefault="00F35B0F" w:rsidP="008D7D37">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9. Исполнительный орган государственной власти или орган местного самоуправления, заключившие договор об освоении территории в целях строительства жилья экономического класса, обеспечивают размещение на официальном сайте субъекта Российской Федерации, на территории которого расположен указанный в пункте 1 части 4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части 8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жилья экономического класса. </w:t>
      </w:r>
    </w:p>
    <w:p w:rsidR="00F35B0F" w:rsidRPr="00791536" w:rsidRDefault="00F35B0F" w:rsidP="008D7D37">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10. Лицо, заключившее договор об освоении территории в целях строительства жилья экономического класса, обязано заключить с гражданами, имеющими право на приобретение жилья экономического класса, договоры: </w:t>
      </w:r>
    </w:p>
    <w:p w:rsidR="00F35B0F" w:rsidRPr="00791536" w:rsidRDefault="00F35B0F" w:rsidP="008D7D37">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1) участия в долевом строительстве жилья экономического класса в период со дня размещения в соответствии с частью 9 настоящей статьи информации, указанной в пункте 1 части 8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жилья экономического класса; </w:t>
      </w:r>
    </w:p>
    <w:p w:rsidR="00F35B0F" w:rsidRPr="00791536" w:rsidRDefault="00F35B0F" w:rsidP="008D7D37">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2) купли-продажи жилья экономического класса в многоквартирном доме или жилом доме блокированной застройки, построенных в соответствии с договором об освоении территории в целях строительства жилья экономического класса, в течение шести месяцев со дня ввода в эксплуатацию такого дома.</w:t>
      </w:r>
    </w:p>
    <w:p w:rsidR="00F35B0F" w:rsidRPr="00791536" w:rsidRDefault="00F35B0F" w:rsidP="00AF7CE2">
      <w:pPr>
        <w:spacing w:line="276" w:lineRule="auto"/>
        <w:ind w:firstLine="547"/>
        <w:jc w:val="both"/>
        <w:rPr>
          <w:rFonts w:ascii="Times New Roman" w:hAnsi="Times New Roman" w:cs="Times New Roman"/>
          <w:sz w:val="21"/>
          <w:szCs w:val="21"/>
        </w:rPr>
      </w:pPr>
    </w:p>
    <w:p w:rsidR="00F35B0F" w:rsidRPr="00791536" w:rsidRDefault="00F35B0F" w:rsidP="00AF7CE2">
      <w:pPr>
        <w:pStyle w:val="Heading3"/>
        <w:spacing w:line="276" w:lineRule="auto"/>
      </w:pPr>
      <w:bookmarkStart w:id="81" w:name="_Toc486498004"/>
      <w:r w:rsidRPr="00791536">
        <w:t>Статья 24.2. Договор о комплексном освоении территории в целях строительства жилья экономического класса</w:t>
      </w:r>
      <w:bookmarkEnd w:id="81"/>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предусмотрены настоящей статьей, и включает в себя: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 подготовку документации по планировке территории (при отсутствии такой документации);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2) образование земельных участков в границах этой территории;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частью 6 настоящей статьи их минимальный объем соответствуют условиям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жилья экономического класса;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 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2. Договор о комплексном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жилья экономического класса, с победителем аукциона на право заключения данного договора или лицом, имеющим право заключить данный договор в соответствии с частями 24 - 27 статьи 24.2 настоящих правил (далее в настоящей статье - лицо, заключившее договор о комплексном освоении территории в целях строительства жилья экономического класса).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3. Отдельные права и обязанности указанных в части 2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жилья экономического класса, предусмотренные частями 4 и 5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части 2 настоящей статьи исполнительным органом государственной власти или органом местного самоуправления соглашениями (договорами).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4. В договоре о комплексном освоении территории в целях строительства жилья экономического класса содержатся:</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 1) сведения о земельном участке, предоставляемом лицу, заключившему данный договор, для комплексного освоения территории в целях строительства жилья экономического класса;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2) обязательство лица, заключившего данный договор, подготовить и представить в исполнительный орган государственной власти или орган местного самоуправления документацию по планировке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таких документов;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4) обязательство сторон данного договора осуществить на земельном участке, указанном в пункте 1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5) обязательство лица, заключившего данный договор, осуществить образование земельных участков из земельного участка, указанного в пункте 1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законом от 13 июля 2015 года N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пунктом 5 настоящей части;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пунктом 5 настоящей части и необходимые такому лицу для исполнения обязательств по данному договору, в аренду без проведения торгов; </w:t>
      </w:r>
    </w:p>
    <w:p w:rsidR="00F35B0F" w:rsidRPr="00791536" w:rsidRDefault="00F35B0F" w:rsidP="00AF7CE2">
      <w:pPr>
        <w:spacing w:line="276" w:lineRule="auto"/>
        <w:ind w:firstLine="547"/>
        <w:jc w:val="both"/>
        <w:rPr>
          <w:sz w:val="24"/>
          <w:szCs w:val="24"/>
        </w:rPr>
      </w:pPr>
      <w:r w:rsidRPr="00791536">
        <w:rPr>
          <w:rFonts w:ascii="Times New Roman" w:hAnsi="Times New Roman" w:cs="Times New Roman"/>
          <w:sz w:val="24"/>
          <w:szCs w:val="24"/>
        </w:rPr>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частью 6 настоящей статьи их минимальный объем соответствуют условиям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в соответствии с этапами строительства и графиками осуществления строительства каждого объекта капитального строительства в предусмотренные указанными графиками сроки;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10) обязательство лица, заключившего данный договор, обеспечить строительство иных, не указанных в пунктах 8 и 9 настоящей части объектов в соответствии с проектом планировки территории, максимальные сроки выполнения этого обязательства;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11) обязательство лица, заключившего данный договор, заключить в сроки, предусмотренные частью 10 статьи 24 настоящих правил, с гражданами, имеющими право на приобретение жилья экономического класса, договоры участия в долевом строительстве жилья экономического класса, договоры купли-продажи жилья экономического класса в отношении указанных в пункте 9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частями 24 - 26 статьи 24.3. настоящих правил, начальной цены предмета такого аукциона (далее в настоящей статье - максимальная цена одного квадратного метра жилья экономического класса);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12) максимальная цена одного квадратного метра жилья экономического класса;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13) право лица, заключившего данный договор, по истечении срока, предусмотренного пунктом 2 части 10 статьи 24.1 настоящих правил, на распоряжение указанными в пункте 9 настоящей части жилыми помещениями, в том числе объектами индивидуального жилищного строительства, без ограничений, установленных данным договором;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15) способы и размер обеспечения исполнения обязательств, вытекающих из данного договора;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16) срок действия данного договора;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17) ответственность сторон данного договора за его неисполнение или ненадлежащее исполнение.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5. Договор о комплексном освоении территории в целях строительства жилья экономического класса может содержать: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 и в сроки, указанные в части 10 статьи 24 настоящих правил.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2) способы, размеры государственной и (или) муниципальной поддержки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пункте 1 части 4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обязательства;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жилья экономического класса;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6) иные условия.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6. В случае, если договором о комплексном освоении территории в целях строительства жилья экономического класса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жилью экономического класса, условием данного договора является условие о </w:t>
      </w:r>
      <w:r w:rsidRPr="008D7D37">
        <w:rPr>
          <w:rFonts w:ascii="Times New Roman" w:hAnsi="Times New Roman" w:cs="Times New Roman"/>
          <w:sz w:val="24"/>
          <w:szCs w:val="24"/>
        </w:rPr>
        <w:t>минимальном</w:t>
      </w:r>
      <w:r w:rsidRPr="00791536">
        <w:rPr>
          <w:rFonts w:ascii="Times New Roman" w:hAnsi="Times New Roman" w:cs="Times New Roman"/>
          <w:sz w:val="24"/>
          <w:szCs w:val="24"/>
        </w:rPr>
        <w:t xml:space="preserve">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7. В срок, предусмотренный договором о комплексном освоении территории в целях строительства жилья экономического класса,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пункте 9 части 4 настоящей статьи) в отношении каждого мероприятия с указанием сроков начала и окончания выполнения соответствующих работ.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8. Прекращение существования земельного участка, предоставленного для комплексного освоения территории в целях строительства жилья экономического класса,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9. К договорам о комплексном освоении территории в целях строительства жилья экономического класса применяются положения, предусмотренные частями 7 - 10 статьи 24.1  настоящих правил. </w:t>
      </w:r>
    </w:p>
    <w:p w:rsidR="00F35B0F" w:rsidRPr="00791536" w:rsidRDefault="00F35B0F" w:rsidP="00AF7CE2">
      <w:pPr>
        <w:spacing w:line="276" w:lineRule="auto"/>
        <w:ind w:firstLine="547"/>
        <w:jc w:val="both"/>
      </w:pPr>
    </w:p>
    <w:p w:rsidR="00F35B0F" w:rsidRPr="00791536" w:rsidRDefault="00F35B0F" w:rsidP="00AF7CE2">
      <w:pPr>
        <w:pStyle w:val="Heading3"/>
        <w:spacing w:line="276" w:lineRule="auto"/>
      </w:pPr>
      <w:bookmarkStart w:id="82" w:name="_Toc486498005"/>
      <w:r w:rsidRPr="00791536">
        <w:t>Статья 24.3. Порядок организации и проведения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bookmarkEnd w:id="82"/>
    </w:p>
    <w:p w:rsidR="00F35B0F" w:rsidRPr="00791536" w:rsidRDefault="00F35B0F" w:rsidP="00AF7CE2">
      <w:pPr>
        <w:pStyle w:val="Heading3"/>
        <w:spacing w:line="276" w:lineRule="auto"/>
        <w:rPr>
          <w:b w:val="0"/>
          <w:bCs w:val="0"/>
          <w:sz w:val="21"/>
          <w:szCs w:val="21"/>
        </w:rPr>
      </w:pP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 Решение о проведении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настоящими правилами.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2. Организатором аукциона наряду с исполнительным органом государственной власти, органом местного самоуправления, указанными в части 1 настоящей статьи, может являться специализированная организация, действующая на основании договора с указанными органами.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3. Исполнительный орган государственной власти или орган местного самоуправления, указанные в части 1 настоящей статьи, определяют начальную цену предмета аукциона и условия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5. Участниками аукциона могут быть юридические лица, соответствующие требованиям, указанным в статье 24.4 настоящих правил.</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 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условиям отнесения к жилью экономического класса и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которого является предметом аукциона, подлежат продаже или передаче по договорам купли-продажи жилья экономического класса или договорам участия в долевом строительстве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части 1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законодательством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жилья экономического класса,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8. Извещение о проведении аукциона должно содержать следующие сведения: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 предмет аукциона;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2) сведения о земельном участке, который предоставляется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и который на момент принятия решения о проведении аукциона должен находиться в государственной или муниципальной собственности и быть необремененным правами третьих лиц;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4) сведения об организаторе аукциона;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5) место, дата, время и порядок проведения аукциона;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6)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жилью экономического класса и подлежат продаже или передаче на условиях, предусмотренных данным договором;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7) начальная цена предмета аукциона;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8) "шаг аукциона";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9) способ и размер обеспечения исполнения обязательств, вытекающих из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10) форма заявки на участие в аукционе, порядок приема заявок, адрес места приема заявок, даты и время начала и окончания приема заявок на участие в аукционе;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12) требования к участникам аукциона в соответствии со статьей 24.4 настоящих правил;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13) размер арендной платы за земельный участок;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14) сведения о наличии ограничений (обременений), установленных в отношении земельного участка;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жилья экономического класса;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жилья экономического класса,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жилья экономического класса;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17) сведения об исполнительных органах государственной власти, органах местного самоуправления и о юридических лицах, осуществляющих в соответствии с частью 3 статьи 24.1 и частью 3 статьи 24.2 настоящих правил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данному договору.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10. Обязательными приложениями к размещенному на официальном сайте в сети "Интернет" извещению о проведении аукциона являются: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 проект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2) проект договора аренды земельного участка, предоставляемого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жилья экономического класса.</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11. Исполнительный орган государственной власти или орган местного самоуправления, указанные в части 1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частью 9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12. Для участия в аукционе заявители представляют в установленный извещением о проведении аукциона срок следующие документы:</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 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2) документы, указанные в частях 6 и 7 статьи 24.4 настоящих правил;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13. Организатор аукциона не вправе требовать представление документов, которые не указаны в части 12 настоящей статьи.</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15. Один заявитель вправе подать только одну заявку на участие в аукционе.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17. Заявитель не допускается к участию в аукционе в следующих случаях: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 непредставление определенных в части 12 настоящей статьи документов или представление недостоверных сведений;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2) не 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3) подача заявки на участие в аукционе лицом, которое не соответствует установленным статьей 24.3 настоящих правил требованиям к участникам аукциона.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18. Отказ в допуске к участию в аукционе по основаниям, которые не предусмотрены частью 17 настоящей статьи, не допускается.</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21. Победителем аукциона признается участник аукциона, предложивший наименьшую цену предмета аукциона.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22.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размещается на официальном сайте в сети "Интернет" в течение одного рабочего дня со дня его подписания. В протоколе о результатах аукциона указываются: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 сведения о месте, дате и времени проведения аукциона;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2) предмет аукциона;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3) сведения об участниках аукциона, о начальной цене предмета аукциона, последнем и предпоследнем предложениях о цене предмета аукциона;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4) наименование и место нахождения победителя аукциона и участника аукциона, который сделал предпоследнее предложение о цене предмета аукциона.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23.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27. В случае, если победитель аукциона уклонился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28.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заключается с победителем аукциона или иным лицом, имеющим право на заключение данных договоров в соответствии с частями 24 - 27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29. До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w:t>
      </w:r>
      <w:r w:rsidRPr="008D7D37">
        <w:rPr>
          <w:rFonts w:ascii="Times New Roman" w:hAnsi="Times New Roman" w:cs="Times New Roman"/>
          <w:sz w:val="24"/>
          <w:szCs w:val="24"/>
        </w:rPr>
        <w:t>класса</w:t>
      </w:r>
      <w:r w:rsidRPr="00791536">
        <w:rPr>
          <w:rFonts w:ascii="Times New Roman" w:hAnsi="Times New Roman" w:cs="Times New Roman"/>
          <w:sz w:val="24"/>
          <w:szCs w:val="24"/>
        </w:rPr>
        <w:t xml:space="preserve">, право на заключение которых являлось предметом аукциона, победитель аукциона или лицо, имеющее право на заключение данных договоров в соответствии с частями 24 - 27 настоящей статьи, должны предоставить обеспечение исполнения данного договора.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30. При заключении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 заявителю, не допущенному к участию в аукционе, в течение пяти рабочих дней со дня размещения протокола рассмотрения заявок;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4) участникам аукциона, не победившим в нем, в течение пяти рабочих дней со дня подписания протокола о результатах аукциона;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5) победителю аукциона в течение пяти рабочих дней со дня подписания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 договора аренды соответствующего земельного участка;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6) лицам, имеющим право на заключение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в соответствии с частями 24 - 26 настоящей статьи, в течение пяти рабочих дней со дня признания аукциона несостоявшимся.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32. Победителю аукциона, уклонившемуся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33. В случае, если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34.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жилью экономического класса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F35B0F" w:rsidRPr="00791536" w:rsidRDefault="00F35B0F" w:rsidP="00AF7CE2">
      <w:pPr>
        <w:pStyle w:val="Heading3"/>
        <w:spacing w:line="276" w:lineRule="auto"/>
      </w:pPr>
      <w:r w:rsidRPr="00791536">
        <w:rPr>
          <w:sz w:val="21"/>
          <w:szCs w:val="21"/>
        </w:rPr>
        <w:br/>
      </w:r>
      <w:bookmarkStart w:id="83" w:name="_Toc486498006"/>
      <w:r w:rsidRPr="00791536">
        <w:t>Статья 24.4. Требования к участкам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bookmarkEnd w:id="83"/>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 Участником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частью 4 или 5 настоящей статьи и предусмотренный извещением о проведении аукциона;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2) наличие у юридического лица полученного в соответствии с настоящим Кодексом свидетельства о допуске к работам по организации строительства, реконструкции 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3) не 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4) не приостановление деятельности юридического лица в порядке, установленном Кодексом Российской Федерации об административных правонарушениях, на день подачи заявки на участие в аукционе;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5) отсутствие в реестре недобросовестных поставщиков, ведение которого осуществляется в соответствии с Федеральным законом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законом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2. В случае, если участником аукциона является юридическое лицо, выступающее стороной договора простого товарищества, требования, предусмотренные частью 1 настоящей статьи, применяются в следующем порядке: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1) требования, предусмотренные пунктами 1 и 2 части 1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2) требования, предусмотренные пунктами 3 - 8 части 1 настоящей статьи, применяются в отношении каждого лица, являющегося стороной договора простого товарищества.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3. Требования, предусмотренные частью 1 настоящей статьи, являются едиными для участников аукциона. Установление требований к участникам аукциона, если эти требования не предусмотрены частью 1 настоящей статьи, не допускается.</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 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жилья экономического класса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жилья экономического класса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6. В целях подтверждения выполнения предусмотренных пунктами 1 и 2 части 1 настоящей статьи требований к участникам аукциона заявители представляют в установленный извещением о проведении аукциона срок следующие документы: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законом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 2) выписка из реестра членов саморегулируемой организации, членом которой является заявитель,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 xml:space="preserve">7. Заявители декларируют в письменной форме соответствие требованиям, предусмотренным пунктами 3 - 8 части 1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 </w:t>
      </w:r>
    </w:p>
    <w:p w:rsidR="00F35B0F" w:rsidRPr="00791536" w:rsidRDefault="00F35B0F" w:rsidP="00AF7CE2">
      <w:pPr>
        <w:spacing w:line="276" w:lineRule="auto"/>
        <w:ind w:firstLine="547"/>
        <w:jc w:val="both"/>
        <w:rPr>
          <w:rFonts w:ascii="Times New Roman" w:hAnsi="Times New Roman" w:cs="Times New Roman"/>
          <w:sz w:val="24"/>
          <w:szCs w:val="24"/>
        </w:rPr>
      </w:pPr>
      <w:r w:rsidRPr="00791536">
        <w:rPr>
          <w:rFonts w:ascii="Times New Roman" w:hAnsi="Times New Roman" w:cs="Times New Roman"/>
          <w:sz w:val="24"/>
          <w:szCs w:val="24"/>
        </w:rPr>
        <w:t>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части 1 настоящей статьи.</w:t>
      </w:r>
    </w:p>
    <w:p w:rsidR="00F35B0F" w:rsidRPr="00791536" w:rsidRDefault="00F35B0F" w:rsidP="00AF7CE2">
      <w:pPr>
        <w:pStyle w:val="Heading2"/>
        <w:spacing w:line="276" w:lineRule="auto"/>
        <w:jc w:val="both"/>
      </w:pPr>
      <w:r w:rsidRPr="00791536">
        <w:rPr>
          <w:sz w:val="24"/>
          <w:szCs w:val="24"/>
        </w:rPr>
        <w:br w:type="column"/>
      </w:r>
      <w:bookmarkStart w:id="84" w:name="_Toc486498007"/>
      <w:r w:rsidRPr="00791536">
        <w:t xml:space="preserve">Глава 5. Положения </w:t>
      </w:r>
      <w:bookmarkEnd w:id="76"/>
      <w:r w:rsidRPr="00791536">
        <w:t>о внесении изменений в Правила землепользования и застройки.</w:t>
      </w:r>
      <w:bookmarkEnd w:id="77"/>
      <w:bookmarkEnd w:id="84"/>
    </w:p>
    <w:p w:rsidR="00F35B0F" w:rsidRPr="00791536" w:rsidRDefault="00F35B0F" w:rsidP="00AF7CE2">
      <w:pPr>
        <w:pStyle w:val="Heading3"/>
        <w:spacing w:line="276" w:lineRule="auto"/>
      </w:pPr>
      <w:bookmarkStart w:id="85" w:name="_Toc486498008"/>
      <w:r w:rsidRPr="00791536">
        <w:t>Статья 25. Основания для внесения изменений в Правила землепользования и застройки.</w:t>
      </w:r>
      <w:bookmarkEnd w:id="85"/>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1. Основаниями для рассмотрения вопроса о внесении изменений в Правила землепользования и застройки являются: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1) несоответствие Правил генеральному плану муниципального образованияАлешковский сельсовет Богородского муниципального района Нижегородской области, схеме территориального планирования Богородского муниципального района Нижегородской области, возникшее в результате внесения в них изменений;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F35B0F" w:rsidRPr="00791536" w:rsidRDefault="00F35B0F" w:rsidP="00AF7CE2">
      <w:pPr>
        <w:pStyle w:val="Heading3"/>
        <w:spacing w:line="276" w:lineRule="auto"/>
        <w:rPr>
          <w:sz w:val="22"/>
          <w:szCs w:val="22"/>
        </w:rPr>
      </w:pPr>
      <w:bookmarkStart w:id="86" w:name="_Toc486498009"/>
      <w:r w:rsidRPr="00791536">
        <w:t>Статья 26. Порядок внесения изменений в Правила землепользования и застройки.</w:t>
      </w:r>
      <w:bookmarkEnd w:id="86"/>
    </w:p>
    <w:p w:rsidR="00F35B0F" w:rsidRPr="00791536" w:rsidRDefault="00F35B0F" w:rsidP="00AF7CE2">
      <w:pPr>
        <w:spacing w:line="276" w:lineRule="auto"/>
        <w:rPr>
          <w:rFonts w:ascii="Times New Roman" w:hAnsi="Times New Roman" w:cs="Times New Roman"/>
          <w:sz w:val="24"/>
          <w:szCs w:val="24"/>
          <w:u w:val="single"/>
        </w:rPr>
      </w:pPr>
      <w:r w:rsidRPr="00791536">
        <w:rPr>
          <w:rFonts w:ascii="Times New Roman" w:hAnsi="Times New Roman" w:cs="Times New Roman"/>
          <w:sz w:val="24"/>
          <w:szCs w:val="24"/>
          <w:u w:val="single"/>
        </w:rPr>
        <w:t>В соответствии с Градостроительным Кодексом РФ:</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 xml:space="preserve">1. Внесение изменений в правила землепользования и застройки осуществляется в порядке, предусмотренном </w:t>
      </w:r>
      <w:hyperlink r:id="rId14" w:history="1">
        <w:r w:rsidRPr="00791536">
          <w:rPr>
            <w:rFonts w:ascii="Times New Roman" w:hAnsi="Times New Roman" w:cs="Times New Roman"/>
            <w:sz w:val="24"/>
            <w:szCs w:val="24"/>
          </w:rPr>
          <w:t>статьями 31</w:t>
        </w:r>
      </w:hyperlink>
      <w:r w:rsidRPr="00791536">
        <w:rPr>
          <w:rFonts w:ascii="Times New Roman" w:hAnsi="Times New Roman" w:cs="Times New Roman"/>
          <w:sz w:val="24"/>
          <w:szCs w:val="24"/>
        </w:rPr>
        <w:t xml:space="preserve"> и </w:t>
      </w:r>
      <w:hyperlink r:id="rId15" w:history="1">
        <w:r w:rsidRPr="00791536">
          <w:rPr>
            <w:rFonts w:ascii="Times New Roman" w:hAnsi="Times New Roman" w:cs="Times New Roman"/>
            <w:sz w:val="24"/>
            <w:szCs w:val="24"/>
          </w:rPr>
          <w:t>32</w:t>
        </w:r>
      </w:hyperlink>
      <w:r w:rsidRPr="00791536">
        <w:rPr>
          <w:rFonts w:ascii="Times New Roman" w:hAnsi="Times New Roman" w:cs="Times New Roman"/>
          <w:sz w:val="24"/>
          <w:szCs w:val="24"/>
        </w:rPr>
        <w:t xml:space="preserve"> Градостроительного кодекса Российской Федерации, если иное не предусмотрено законами и нормативно-правовыми актами Нижегородской области.</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2. Предложения о внесении изменений в правила землепользования и застройки в комиссию ОМСУ, если иное не предусмотрено законами и нормативно-правовыми актами Нижегородской области, направляются:</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3. Комиссия ОМСУ, если иное не предусмотрено законами и нормативно-правовыми актами Нижегородской области,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Алешковского сельсовета.</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r w:rsidRPr="00791536">
        <w:rPr>
          <w:rFonts w:ascii="Times New Roman" w:hAnsi="Times New Roman" w:cs="Times New Roman"/>
          <w:sz w:val="24"/>
          <w:szCs w:val="24"/>
        </w:rPr>
        <w:t>4. Глава местной администрации с учетом рекомендаций, содержащихся в заключении комиссии ОМСУ,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35B0F" w:rsidRPr="00791536" w:rsidRDefault="00F35B0F" w:rsidP="00AF7CE2">
      <w:pPr>
        <w:spacing w:line="276" w:lineRule="auto"/>
      </w:pPr>
    </w:p>
    <w:p w:rsidR="00F35B0F" w:rsidRPr="00791536" w:rsidRDefault="00F35B0F" w:rsidP="00AF7CE2">
      <w:pPr>
        <w:pStyle w:val="Heading1"/>
        <w:spacing w:line="276" w:lineRule="auto"/>
      </w:pPr>
      <w:r w:rsidRPr="00791536">
        <w:br w:type="page"/>
      </w:r>
      <w:bookmarkStart w:id="87" w:name="_Toc486498010"/>
      <w:bookmarkStart w:id="88" w:name="_Toc257821125"/>
      <w:bookmarkStart w:id="89" w:name="_Toc292374657"/>
      <w:r w:rsidRPr="00791536">
        <w:t>ЧАСТЬ II.</w:t>
      </w:r>
      <w:bookmarkEnd w:id="87"/>
      <w:r w:rsidRPr="00791536">
        <w:t> </w:t>
      </w:r>
    </w:p>
    <w:p w:rsidR="00F35B0F" w:rsidRPr="00791536" w:rsidRDefault="00F35B0F" w:rsidP="00AF7CE2">
      <w:pPr>
        <w:pStyle w:val="Heading1"/>
        <w:spacing w:line="276" w:lineRule="auto"/>
        <w:rPr>
          <w:i/>
          <w:iCs/>
          <w:sz w:val="36"/>
          <w:szCs w:val="36"/>
        </w:rPr>
      </w:pPr>
      <w:bookmarkStart w:id="90" w:name="_Toc486498011"/>
      <w:r w:rsidRPr="00791536">
        <w:rPr>
          <w:i/>
          <w:iCs/>
          <w:sz w:val="36"/>
          <w:szCs w:val="36"/>
        </w:rPr>
        <w:t>КАРТА ГРАДОСТРОИТЕЛЬНОГО ЗОНИРОВАНИЯ.</w:t>
      </w:r>
      <w:bookmarkEnd w:id="88"/>
      <w:bookmarkEnd w:id="89"/>
      <w:bookmarkEnd w:id="90"/>
    </w:p>
    <w:p w:rsidR="00F35B0F" w:rsidRPr="00791536" w:rsidRDefault="00F35B0F" w:rsidP="00AF7CE2">
      <w:pPr>
        <w:pStyle w:val="Heading2"/>
        <w:spacing w:line="276" w:lineRule="auto"/>
      </w:pPr>
      <w:bookmarkStart w:id="91" w:name="_Toc486498012"/>
      <w:bookmarkStart w:id="92" w:name="_Toc257821126"/>
      <w:bookmarkStart w:id="93" w:name="_Toc292374658"/>
      <w:r w:rsidRPr="00791536">
        <w:t>Глава 6. Карта градостроительного зонирования.</w:t>
      </w:r>
      <w:bookmarkEnd w:id="91"/>
    </w:p>
    <w:p w:rsidR="00F35B0F" w:rsidRPr="00791536" w:rsidRDefault="00F35B0F" w:rsidP="00AF7CE2">
      <w:pPr>
        <w:pStyle w:val="Heading3"/>
        <w:spacing w:line="276" w:lineRule="auto"/>
      </w:pPr>
    </w:p>
    <w:p w:rsidR="00F35B0F" w:rsidRPr="00791536" w:rsidRDefault="00F35B0F" w:rsidP="00AF7CE2">
      <w:pPr>
        <w:pStyle w:val="Heading3"/>
        <w:spacing w:line="276" w:lineRule="auto"/>
      </w:pPr>
      <w:bookmarkStart w:id="94" w:name="_Toc486498013"/>
      <w:r w:rsidRPr="00791536">
        <w:t>Статья 27. Карта градостроительного зонирования муниципального образованияАлешковский сельсоветБогородского муниципального районаНижегородской области</w:t>
      </w:r>
      <w:bookmarkEnd w:id="92"/>
      <w:r w:rsidRPr="00791536">
        <w:t>.</w:t>
      </w:r>
      <w:bookmarkEnd w:id="93"/>
      <w:bookmarkEnd w:id="94"/>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F35B0F" w:rsidRPr="00791536" w:rsidRDefault="00F35B0F" w:rsidP="00AF7CE2">
      <w:pPr>
        <w:spacing w:line="276" w:lineRule="auto"/>
        <w:ind w:firstLine="547"/>
        <w:jc w:val="both"/>
        <w:rPr>
          <w:rFonts w:ascii="Times New Roman" w:hAnsi="Times New Roman" w:cs="Times New Roman"/>
          <w:sz w:val="24"/>
          <w:szCs w:val="24"/>
        </w:rPr>
      </w:pPr>
      <w:bookmarkStart w:id="95" w:name="_Toc257821128"/>
      <w:bookmarkStart w:id="96" w:name="_Toc292374659"/>
      <w:r w:rsidRPr="00791536">
        <w:rPr>
          <w:rFonts w:ascii="Times New Roman" w:hAnsi="Times New Roman" w:cs="Times New Roman"/>
          <w:sz w:val="24"/>
          <w:szCs w:val="24"/>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наследия.Границы указанных зон и территорий могут отображаться на отдельных картах.</w:t>
      </w:r>
    </w:p>
    <w:tbl>
      <w:tblPr>
        <w:tblW w:w="957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7762"/>
      </w:tblGrid>
      <w:tr w:rsidR="00F35B0F" w:rsidRPr="00791536">
        <w:tc>
          <w:tcPr>
            <w:tcW w:w="1809" w:type="dxa"/>
          </w:tcPr>
          <w:p w:rsidR="00F35B0F" w:rsidRPr="00602CC6" w:rsidRDefault="00F35B0F" w:rsidP="00602CC6">
            <w:pPr>
              <w:pStyle w:val="af"/>
              <w:spacing w:line="276" w:lineRule="auto"/>
              <w:jc w:val="center"/>
              <w:rPr>
                <w:b/>
                <w:bCs/>
                <w:color w:val="auto"/>
              </w:rPr>
            </w:pPr>
            <w:bookmarkStart w:id="97" w:name="_Toc257821129"/>
            <w:bookmarkStart w:id="98" w:name="_Toc292374661"/>
            <w:bookmarkEnd w:id="95"/>
            <w:bookmarkEnd w:id="96"/>
            <w:r w:rsidRPr="00602CC6">
              <w:rPr>
                <w:b/>
                <w:bCs/>
                <w:color w:val="auto"/>
              </w:rPr>
              <w:t>Кодовое обозначение территориальных зон</w:t>
            </w:r>
          </w:p>
        </w:tc>
        <w:tc>
          <w:tcPr>
            <w:tcW w:w="7762" w:type="dxa"/>
          </w:tcPr>
          <w:p w:rsidR="00F35B0F" w:rsidRPr="00602CC6" w:rsidRDefault="00F35B0F" w:rsidP="00602CC6">
            <w:pPr>
              <w:pStyle w:val="af"/>
              <w:spacing w:line="276" w:lineRule="auto"/>
              <w:jc w:val="center"/>
              <w:rPr>
                <w:b/>
                <w:bCs/>
                <w:color w:val="auto"/>
              </w:rPr>
            </w:pPr>
            <w:r w:rsidRPr="00602CC6">
              <w:rPr>
                <w:b/>
                <w:bCs/>
                <w:color w:val="auto"/>
              </w:rPr>
              <w:t>Наименование территориальных зон</w:t>
            </w:r>
          </w:p>
        </w:tc>
      </w:tr>
      <w:tr w:rsidR="00F35B0F" w:rsidRPr="00791536">
        <w:tc>
          <w:tcPr>
            <w:tcW w:w="1809" w:type="dxa"/>
          </w:tcPr>
          <w:p w:rsidR="00F35B0F" w:rsidRPr="00602CC6" w:rsidRDefault="00F35B0F" w:rsidP="00602CC6">
            <w:pPr>
              <w:pStyle w:val="af"/>
              <w:spacing w:line="276" w:lineRule="auto"/>
              <w:jc w:val="center"/>
              <w:rPr>
                <w:b/>
                <w:bCs/>
                <w:color w:val="auto"/>
              </w:rPr>
            </w:pPr>
            <w:r w:rsidRPr="00602CC6">
              <w:rPr>
                <w:b/>
                <w:bCs/>
                <w:color w:val="auto"/>
              </w:rPr>
              <w:t>Ж</w:t>
            </w:r>
          </w:p>
        </w:tc>
        <w:tc>
          <w:tcPr>
            <w:tcW w:w="7762" w:type="dxa"/>
          </w:tcPr>
          <w:p w:rsidR="00F35B0F" w:rsidRPr="00602CC6" w:rsidRDefault="00F35B0F" w:rsidP="00602CC6">
            <w:pPr>
              <w:pStyle w:val="af"/>
              <w:spacing w:line="276" w:lineRule="auto"/>
              <w:rPr>
                <w:b/>
                <w:bCs/>
                <w:color w:val="auto"/>
              </w:rPr>
            </w:pPr>
            <w:r w:rsidRPr="00602CC6">
              <w:rPr>
                <w:b/>
                <w:bCs/>
                <w:color w:val="auto"/>
              </w:rPr>
              <w:t>Жилые зоны</w:t>
            </w:r>
          </w:p>
        </w:tc>
      </w:tr>
      <w:tr w:rsidR="00F35B0F" w:rsidRPr="00791536">
        <w:tc>
          <w:tcPr>
            <w:tcW w:w="1809" w:type="dxa"/>
          </w:tcPr>
          <w:p w:rsidR="00F35B0F" w:rsidRPr="00602CC6" w:rsidRDefault="00F35B0F" w:rsidP="00602CC6">
            <w:pPr>
              <w:pStyle w:val="af"/>
              <w:spacing w:line="276" w:lineRule="auto"/>
              <w:jc w:val="center"/>
              <w:rPr>
                <w:color w:val="auto"/>
              </w:rPr>
            </w:pPr>
            <w:r w:rsidRPr="00602CC6">
              <w:rPr>
                <w:color w:val="auto"/>
              </w:rPr>
              <w:t>Ж-1</w:t>
            </w:r>
          </w:p>
        </w:tc>
        <w:tc>
          <w:tcPr>
            <w:tcW w:w="7762" w:type="dxa"/>
          </w:tcPr>
          <w:p w:rsidR="00F35B0F" w:rsidRPr="00602CC6" w:rsidRDefault="00F35B0F" w:rsidP="00602CC6">
            <w:pPr>
              <w:pStyle w:val="af"/>
              <w:spacing w:line="276" w:lineRule="auto"/>
              <w:rPr>
                <w:color w:val="auto"/>
              </w:rPr>
            </w:pPr>
            <w:r w:rsidRPr="00602CC6">
              <w:rPr>
                <w:color w:val="auto"/>
              </w:rPr>
              <w:t>Зона застройки индивидуальными жилыми домами</w:t>
            </w:r>
          </w:p>
        </w:tc>
      </w:tr>
      <w:tr w:rsidR="00F35B0F" w:rsidRPr="00791536">
        <w:tc>
          <w:tcPr>
            <w:tcW w:w="1809" w:type="dxa"/>
          </w:tcPr>
          <w:p w:rsidR="00F35B0F" w:rsidRPr="00602CC6" w:rsidRDefault="00F35B0F" w:rsidP="00602CC6">
            <w:pPr>
              <w:pStyle w:val="af"/>
              <w:spacing w:line="276" w:lineRule="auto"/>
              <w:jc w:val="center"/>
              <w:rPr>
                <w:color w:val="auto"/>
              </w:rPr>
            </w:pPr>
            <w:r w:rsidRPr="00602CC6">
              <w:rPr>
                <w:color w:val="auto"/>
              </w:rPr>
              <w:t>Ж-1А</w:t>
            </w:r>
          </w:p>
        </w:tc>
        <w:tc>
          <w:tcPr>
            <w:tcW w:w="7762" w:type="dxa"/>
          </w:tcPr>
          <w:p w:rsidR="00F35B0F" w:rsidRPr="00602CC6" w:rsidRDefault="00F35B0F" w:rsidP="00602CC6">
            <w:pPr>
              <w:pStyle w:val="af"/>
              <w:spacing w:line="276" w:lineRule="auto"/>
              <w:rPr>
                <w:color w:val="auto"/>
              </w:rPr>
            </w:pPr>
            <w:r w:rsidRPr="00602CC6">
              <w:rPr>
                <w:color w:val="auto"/>
              </w:rPr>
              <w:t>Зона застройки индивидуальными жилыми домами (проектная)</w:t>
            </w:r>
          </w:p>
        </w:tc>
      </w:tr>
      <w:tr w:rsidR="00F35B0F" w:rsidRPr="00791536">
        <w:tc>
          <w:tcPr>
            <w:tcW w:w="1809" w:type="dxa"/>
          </w:tcPr>
          <w:p w:rsidR="00F35B0F" w:rsidRPr="00602CC6" w:rsidRDefault="00F35B0F" w:rsidP="00602CC6">
            <w:pPr>
              <w:pStyle w:val="af"/>
              <w:spacing w:line="276" w:lineRule="auto"/>
              <w:jc w:val="center"/>
              <w:rPr>
                <w:color w:val="auto"/>
              </w:rPr>
            </w:pPr>
            <w:r w:rsidRPr="00602CC6">
              <w:rPr>
                <w:color w:val="auto"/>
              </w:rPr>
              <w:t>Ж-2</w:t>
            </w:r>
          </w:p>
        </w:tc>
        <w:tc>
          <w:tcPr>
            <w:tcW w:w="7762" w:type="dxa"/>
          </w:tcPr>
          <w:p w:rsidR="00F35B0F" w:rsidRPr="00602CC6" w:rsidRDefault="00F35B0F" w:rsidP="00602CC6">
            <w:pPr>
              <w:pStyle w:val="af"/>
              <w:spacing w:line="276" w:lineRule="auto"/>
              <w:rPr>
                <w:color w:val="auto"/>
              </w:rPr>
            </w:pPr>
            <w:r w:rsidRPr="00602CC6">
              <w:rPr>
                <w:color w:val="auto"/>
              </w:rPr>
              <w:t>Зона малоэтажной многоквартирной жилой застройки</w:t>
            </w:r>
          </w:p>
        </w:tc>
      </w:tr>
      <w:tr w:rsidR="00F35B0F" w:rsidRPr="00791536">
        <w:tc>
          <w:tcPr>
            <w:tcW w:w="1809" w:type="dxa"/>
          </w:tcPr>
          <w:p w:rsidR="00F35B0F" w:rsidRPr="00602CC6" w:rsidRDefault="00F35B0F" w:rsidP="00602CC6">
            <w:pPr>
              <w:pStyle w:val="af"/>
              <w:spacing w:line="276" w:lineRule="auto"/>
              <w:jc w:val="center"/>
              <w:rPr>
                <w:color w:val="auto"/>
              </w:rPr>
            </w:pPr>
            <w:r w:rsidRPr="00602CC6">
              <w:rPr>
                <w:color w:val="auto"/>
              </w:rPr>
              <w:t>Ж-2А</w:t>
            </w:r>
          </w:p>
        </w:tc>
        <w:tc>
          <w:tcPr>
            <w:tcW w:w="7762" w:type="dxa"/>
          </w:tcPr>
          <w:p w:rsidR="00F35B0F" w:rsidRPr="00602CC6" w:rsidRDefault="00F35B0F" w:rsidP="00602CC6">
            <w:pPr>
              <w:pStyle w:val="af"/>
              <w:spacing w:line="276" w:lineRule="auto"/>
              <w:rPr>
                <w:color w:val="auto"/>
              </w:rPr>
            </w:pPr>
            <w:r w:rsidRPr="00602CC6">
              <w:rPr>
                <w:color w:val="auto"/>
              </w:rPr>
              <w:t>Зона малоэтажной многоквартирной жилой застройки (проектная)</w:t>
            </w:r>
          </w:p>
        </w:tc>
      </w:tr>
      <w:tr w:rsidR="00F35B0F" w:rsidRPr="00791536">
        <w:tc>
          <w:tcPr>
            <w:tcW w:w="1809" w:type="dxa"/>
          </w:tcPr>
          <w:p w:rsidR="00F35B0F" w:rsidRPr="00602CC6" w:rsidRDefault="00F35B0F" w:rsidP="00602CC6">
            <w:pPr>
              <w:pStyle w:val="af"/>
              <w:spacing w:line="276" w:lineRule="auto"/>
              <w:jc w:val="center"/>
              <w:rPr>
                <w:color w:val="auto"/>
              </w:rPr>
            </w:pPr>
            <w:r w:rsidRPr="00602CC6">
              <w:rPr>
                <w:color w:val="auto"/>
              </w:rPr>
              <w:t>Ж-3</w:t>
            </w:r>
          </w:p>
        </w:tc>
        <w:tc>
          <w:tcPr>
            <w:tcW w:w="7762" w:type="dxa"/>
          </w:tcPr>
          <w:p w:rsidR="00F35B0F" w:rsidRPr="00602CC6" w:rsidRDefault="00F35B0F" w:rsidP="00602CC6">
            <w:pPr>
              <w:pStyle w:val="af"/>
              <w:spacing w:line="276" w:lineRule="auto"/>
              <w:rPr>
                <w:color w:val="auto"/>
              </w:rPr>
            </w:pPr>
            <w:r w:rsidRPr="00602CC6">
              <w:rPr>
                <w:color w:val="auto"/>
              </w:rPr>
              <w:t>Зона садоводств и дачных участков в границах населённых пунктов</w:t>
            </w:r>
          </w:p>
        </w:tc>
      </w:tr>
      <w:tr w:rsidR="00F35B0F" w:rsidRPr="00791536">
        <w:tc>
          <w:tcPr>
            <w:tcW w:w="1809" w:type="dxa"/>
          </w:tcPr>
          <w:p w:rsidR="00F35B0F" w:rsidRPr="00602CC6" w:rsidRDefault="00F35B0F" w:rsidP="00602CC6">
            <w:pPr>
              <w:pStyle w:val="af"/>
              <w:spacing w:line="276" w:lineRule="auto"/>
              <w:jc w:val="center"/>
              <w:rPr>
                <w:b/>
                <w:bCs/>
                <w:color w:val="auto"/>
              </w:rPr>
            </w:pPr>
            <w:r w:rsidRPr="00602CC6">
              <w:rPr>
                <w:b/>
                <w:bCs/>
                <w:color w:val="auto"/>
              </w:rPr>
              <w:t>О</w:t>
            </w:r>
          </w:p>
        </w:tc>
        <w:tc>
          <w:tcPr>
            <w:tcW w:w="7762" w:type="dxa"/>
          </w:tcPr>
          <w:p w:rsidR="00F35B0F" w:rsidRPr="00602CC6" w:rsidRDefault="00F35B0F" w:rsidP="00602CC6">
            <w:pPr>
              <w:pStyle w:val="af"/>
              <w:spacing w:line="276" w:lineRule="auto"/>
              <w:rPr>
                <w:b/>
                <w:bCs/>
                <w:color w:val="auto"/>
              </w:rPr>
            </w:pPr>
            <w:r w:rsidRPr="00602CC6">
              <w:rPr>
                <w:b/>
                <w:bCs/>
                <w:color w:val="auto"/>
              </w:rPr>
              <w:t>Общественно-деловые зоны</w:t>
            </w:r>
          </w:p>
        </w:tc>
      </w:tr>
      <w:tr w:rsidR="00F35B0F" w:rsidRPr="00791536">
        <w:tc>
          <w:tcPr>
            <w:tcW w:w="1809" w:type="dxa"/>
          </w:tcPr>
          <w:p w:rsidR="00F35B0F" w:rsidRPr="00602CC6" w:rsidRDefault="00F35B0F" w:rsidP="00602CC6">
            <w:pPr>
              <w:pStyle w:val="af"/>
              <w:spacing w:line="276" w:lineRule="auto"/>
              <w:jc w:val="center"/>
              <w:rPr>
                <w:color w:val="auto"/>
              </w:rPr>
            </w:pPr>
            <w:r w:rsidRPr="00602CC6">
              <w:rPr>
                <w:color w:val="auto"/>
              </w:rPr>
              <w:t xml:space="preserve">О-1 </w:t>
            </w:r>
          </w:p>
        </w:tc>
        <w:tc>
          <w:tcPr>
            <w:tcW w:w="7762" w:type="dxa"/>
          </w:tcPr>
          <w:p w:rsidR="00F35B0F" w:rsidRPr="00602CC6" w:rsidRDefault="00F35B0F" w:rsidP="00602CC6">
            <w:pPr>
              <w:pStyle w:val="af"/>
              <w:spacing w:line="276" w:lineRule="auto"/>
              <w:rPr>
                <w:color w:val="auto"/>
              </w:rPr>
            </w:pPr>
            <w:r w:rsidRPr="00602CC6">
              <w:rPr>
                <w:color w:val="auto"/>
              </w:rPr>
              <w:t>Зона обслуживания и деловой активности центра сельского поселения</w:t>
            </w:r>
          </w:p>
        </w:tc>
      </w:tr>
      <w:tr w:rsidR="00F35B0F" w:rsidRPr="00791536">
        <w:tc>
          <w:tcPr>
            <w:tcW w:w="1809" w:type="dxa"/>
          </w:tcPr>
          <w:p w:rsidR="00F35B0F" w:rsidRPr="00602CC6" w:rsidRDefault="00F35B0F" w:rsidP="00602CC6">
            <w:pPr>
              <w:pStyle w:val="af"/>
              <w:spacing w:line="276" w:lineRule="auto"/>
              <w:jc w:val="center"/>
              <w:rPr>
                <w:color w:val="auto"/>
              </w:rPr>
            </w:pPr>
            <w:r w:rsidRPr="00602CC6">
              <w:rPr>
                <w:color w:val="auto"/>
              </w:rPr>
              <w:t>О-1А</w:t>
            </w:r>
          </w:p>
        </w:tc>
        <w:tc>
          <w:tcPr>
            <w:tcW w:w="7762" w:type="dxa"/>
          </w:tcPr>
          <w:p w:rsidR="00F35B0F" w:rsidRPr="00602CC6" w:rsidRDefault="00F35B0F" w:rsidP="00602CC6">
            <w:pPr>
              <w:pStyle w:val="af"/>
              <w:spacing w:line="276" w:lineRule="auto"/>
              <w:rPr>
                <w:color w:val="auto"/>
              </w:rPr>
            </w:pPr>
            <w:r w:rsidRPr="00602CC6">
              <w:rPr>
                <w:color w:val="auto"/>
              </w:rPr>
              <w:t>Зона обслуживания и деловой активности центра сельского поселения (проектная)</w:t>
            </w:r>
          </w:p>
        </w:tc>
      </w:tr>
      <w:tr w:rsidR="00F35B0F" w:rsidRPr="00791536">
        <w:tc>
          <w:tcPr>
            <w:tcW w:w="1809" w:type="dxa"/>
          </w:tcPr>
          <w:p w:rsidR="00F35B0F" w:rsidRPr="00602CC6" w:rsidRDefault="00F35B0F" w:rsidP="00602CC6">
            <w:pPr>
              <w:pStyle w:val="af"/>
              <w:spacing w:line="276" w:lineRule="auto"/>
              <w:jc w:val="center"/>
              <w:rPr>
                <w:b/>
                <w:bCs/>
                <w:color w:val="auto"/>
              </w:rPr>
            </w:pPr>
            <w:r w:rsidRPr="00602CC6">
              <w:rPr>
                <w:b/>
                <w:bCs/>
                <w:color w:val="auto"/>
              </w:rPr>
              <w:t>Р</w:t>
            </w:r>
          </w:p>
        </w:tc>
        <w:tc>
          <w:tcPr>
            <w:tcW w:w="7762" w:type="dxa"/>
          </w:tcPr>
          <w:p w:rsidR="00F35B0F" w:rsidRPr="00602CC6" w:rsidRDefault="00F35B0F" w:rsidP="00602CC6">
            <w:pPr>
              <w:pStyle w:val="af"/>
              <w:spacing w:line="276" w:lineRule="auto"/>
              <w:rPr>
                <w:b/>
                <w:bCs/>
                <w:color w:val="auto"/>
              </w:rPr>
            </w:pPr>
            <w:r w:rsidRPr="00602CC6">
              <w:rPr>
                <w:b/>
                <w:bCs/>
                <w:color w:val="auto"/>
              </w:rPr>
              <w:t>Рекреационные зоны</w:t>
            </w:r>
          </w:p>
        </w:tc>
      </w:tr>
      <w:tr w:rsidR="00F35B0F" w:rsidRPr="00791536">
        <w:tc>
          <w:tcPr>
            <w:tcW w:w="1809" w:type="dxa"/>
          </w:tcPr>
          <w:p w:rsidR="00F35B0F" w:rsidRPr="00602CC6" w:rsidRDefault="00F35B0F" w:rsidP="00602CC6">
            <w:pPr>
              <w:pStyle w:val="af"/>
              <w:spacing w:line="276" w:lineRule="auto"/>
              <w:jc w:val="center"/>
              <w:rPr>
                <w:color w:val="auto"/>
              </w:rPr>
            </w:pPr>
            <w:r w:rsidRPr="00602CC6">
              <w:rPr>
                <w:color w:val="auto"/>
              </w:rPr>
              <w:t>Р-1</w:t>
            </w:r>
          </w:p>
        </w:tc>
        <w:tc>
          <w:tcPr>
            <w:tcW w:w="7762" w:type="dxa"/>
          </w:tcPr>
          <w:p w:rsidR="00F35B0F" w:rsidRPr="00602CC6" w:rsidRDefault="00F35B0F" w:rsidP="00602CC6">
            <w:pPr>
              <w:pStyle w:val="af"/>
              <w:spacing w:line="276" w:lineRule="auto"/>
              <w:rPr>
                <w:color w:val="auto"/>
              </w:rPr>
            </w:pPr>
            <w:r w:rsidRPr="00602CC6">
              <w:rPr>
                <w:color w:val="auto"/>
              </w:rPr>
              <w:t>Зона рекреационно-природных территорий</w:t>
            </w:r>
          </w:p>
        </w:tc>
      </w:tr>
      <w:tr w:rsidR="00F35B0F" w:rsidRPr="00791536">
        <w:tc>
          <w:tcPr>
            <w:tcW w:w="1809" w:type="dxa"/>
          </w:tcPr>
          <w:p w:rsidR="00F35B0F" w:rsidRPr="00602CC6" w:rsidRDefault="00F35B0F" w:rsidP="00602CC6">
            <w:pPr>
              <w:pStyle w:val="af"/>
              <w:spacing w:line="276" w:lineRule="auto"/>
              <w:jc w:val="center"/>
              <w:rPr>
                <w:color w:val="auto"/>
              </w:rPr>
            </w:pPr>
            <w:r w:rsidRPr="00602CC6">
              <w:rPr>
                <w:color w:val="auto"/>
              </w:rPr>
              <w:t>Р-1А</w:t>
            </w:r>
          </w:p>
        </w:tc>
        <w:tc>
          <w:tcPr>
            <w:tcW w:w="7762" w:type="dxa"/>
          </w:tcPr>
          <w:p w:rsidR="00F35B0F" w:rsidRPr="00602CC6" w:rsidRDefault="00F35B0F" w:rsidP="00602CC6">
            <w:pPr>
              <w:pStyle w:val="af"/>
              <w:spacing w:line="276" w:lineRule="auto"/>
              <w:rPr>
                <w:color w:val="auto"/>
              </w:rPr>
            </w:pPr>
            <w:r w:rsidRPr="00602CC6">
              <w:rPr>
                <w:color w:val="auto"/>
              </w:rPr>
              <w:t>Зона рекреационно-природных территорий (проектная)</w:t>
            </w:r>
          </w:p>
        </w:tc>
      </w:tr>
      <w:tr w:rsidR="00F35B0F" w:rsidRPr="00791536">
        <w:tc>
          <w:tcPr>
            <w:tcW w:w="1809" w:type="dxa"/>
          </w:tcPr>
          <w:p w:rsidR="00F35B0F" w:rsidRPr="00602CC6" w:rsidRDefault="00F35B0F" w:rsidP="00602CC6">
            <w:pPr>
              <w:pStyle w:val="af"/>
              <w:spacing w:line="276" w:lineRule="auto"/>
              <w:jc w:val="center"/>
              <w:rPr>
                <w:color w:val="auto"/>
              </w:rPr>
            </w:pPr>
            <w:r w:rsidRPr="00602CC6">
              <w:rPr>
                <w:color w:val="auto"/>
              </w:rPr>
              <w:t>Р-2</w:t>
            </w:r>
          </w:p>
        </w:tc>
        <w:tc>
          <w:tcPr>
            <w:tcW w:w="7762" w:type="dxa"/>
          </w:tcPr>
          <w:p w:rsidR="00F35B0F" w:rsidRPr="00602CC6" w:rsidRDefault="00F35B0F" w:rsidP="00602CC6">
            <w:pPr>
              <w:pStyle w:val="af"/>
              <w:spacing w:line="276" w:lineRule="auto"/>
              <w:rPr>
                <w:color w:val="auto"/>
              </w:rPr>
            </w:pPr>
            <w:r w:rsidRPr="00602CC6">
              <w:rPr>
                <w:color w:val="auto"/>
              </w:rPr>
              <w:t>Зона особо охраняемых природных территорий – государственные памятники природы, истории и культуры</w:t>
            </w:r>
          </w:p>
        </w:tc>
      </w:tr>
      <w:tr w:rsidR="00F35B0F" w:rsidRPr="00791536">
        <w:tc>
          <w:tcPr>
            <w:tcW w:w="1809" w:type="dxa"/>
          </w:tcPr>
          <w:p w:rsidR="00F35B0F" w:rsidRPr="00602CC6" w:rsidRDefault="00F35B0F" w:rsidP="00602CC6">
            <w:pPr>
              <w:pStyle w:val="af"/>
              <w:spacing w:line="276" w:lineRule="auto"/>
              <w:jc w:val="center"/>
              <w:rPr>
                <w:color w:val="auto"/>
              </w:rPr>
            </w:pPr>
            <w:r w:rsidRPr="00602CC6">
              <w:rPr>
                <w:color w:val="auto"/>
              </w:rPr>
              <w:t>Р-2А</w:t>
            </w:r>
          </w:p>
        </w:tc>
        <w:tc>
          <w:tcPr>
            <w:tcW w:w="7762" w:type="dxa"/>
          </w:tcPr>
          <w:p w:rsidR="00F35B0F" w:rsidRPr="00602CC6" w:rsidRDefault="00F35B0F" w:rsidP="00602CC6">
            <w:pPr>
              <w:pStyle w:val="af"/>
              <w:spacing w:line="276" w:lineRule="auto"/>
              <w:rPr>
                <w:color w:val="auto"/>
              </w:rPr>
            </w:pPr>
            <w:r w:rsidRPr="00602CC6">
              <w:rPr>
                <w:color w:val="auto"/>
              </w:rPr>
              <w:t>Зона особо охраняемых природных территорий – государственные памятники природы, истории и культуры (проектные)</w:t>
            </w:r>
          </w:p>
        </w:tc>
      </w:tr>
      <w:tr w:rsidR="00F35B0F" w:rsidRPr="00791536">
        <w:tc>
          <w:tcPr>
            <w:tcW w:w="1809" w:type="dxa"/>
          </w:tcPr>
          <w:p w:rsidR="00F35B0F" w:rsidRPr="00602CC6" w:rsidRDefault="00F35B0F" w:rsidP="00602CC6">
            <w:pPr>
              <w:pStyle w:val="af"/>
              <w:spacing w:line="276" w:lineRule="auto"/>
              <w:jc w:val="center"/>
              <w:rPr>
                <w:color w:val="auto"/>
              </w:rPr>
            </w:pPr>
            <w:r w:rsidRPr="00602CC6">
              <w:rPr>
                <w:color w:val="auto"/>
              </w:rPr>
              <w:t>Р-3</w:t>
            </w:r>
          </w:p>
        </w:tc>
        <w:tc>
          <w:tcPr>
            <w:tcW w:w="7762" w:type="dxa"/>
          </w:tcPr>
          <w:p w:rsidR="00F35B0F" w:rsidRPr="00602CC6" w:rsidRDefault="00F35B0F" w:rsidP="00602CC6">
            <w:pPr>
              <w:pStyle w:val="af"/>
              <w:spacing w:line="276" w:lineRule="auto"/>
              <w:rPr>
                <w:color w:val="auto"/>
              </w:rPr>
            </w:pPr>
            <w:r w:rsidRPr="00602CC6">
              <w:rPr>
                <w:color w:val="auto"/>
              </w:rPr>
              <w:t>Зона культовых сооружений</w:t>
            </w:r>
          </w:p>
        </w:tc>
      </w:tr>
      <w:tr w:rsidR="00F35B0F" w:rsidRPr="00791536">
        <w:tc>
          <w:tcPr>
            <w:tcW w:w="1809" w:type="dxa"/>
          </w:tcPr>
          <w:p w:rsidR="00F35B0F" w:rsidRPr="00602CC6" w:rsidRDefault="00F35B0F" w:rsidP="00602CC6">
            <w:pPr>
              <w:pStyle w:val="af"/>
              <w:spacing w:line="276" w:lineRule="auto"/>
              <w:jc w:val="center"/>
              <w:rPr>
                <w:color w:val="auto"/>
              </w:rPr>
            </w:pPr>
            <w:r w:rsidRPr="00602CC6">
              <w:rPr>
                <w:color w:val="auto"/>
              </w:rPr>
              <w:t>Р-4</w:t>
            </w:r>
          </w:p>
        </w:tc>
        <w:tc>
          <w:tcPr>
            <w:tcW w:w="7762" w:type="dxa"/>
          </w:tcPr>
          <w:p w:rsidR="00F35B0F" w:rsidRPr="00602CC6" w:rsidRDefault="00F35B0F" w:rsidP="00602CC6">
            <w:pPr>
              <w:pStyle w:val="af"/>
              <w:spacing w:line="276" w:lineRule="auto"/>
              <w:rPr>
                <w:color w:val="auto"/>
              </w:rPr>
            </w:pPr>
            <w:r w:rsidRPr="00602CC6">
              <w:rPr>
                <w:color w:val="auto"/>
              </w:rPr>
              <w:t>Зона зелёных насаждений общего пользования в границах населённых пунктов</w:t>
            </w:r>
          </w:p>
        </w:tc>
      </w:tr>
      <w:tr w:rsidR="00F35B0F" w:rsidRPr="00791536">
        <w:tc>
          <w:tcPr>
            <w:tcW w:w="1809" w:type="dxa"/>
          </w:tcPr>
          <w:p w:rsidR="00F35B0F" w:rsidRPr="00602CC6" w:rsidRDefault="00F35B0F" w:rsidP="00602CC6">
            <w:pPr>
              <w:pStyle w:val="af"/>
              <w:spacing w:line="276" w:lineRule="auto"/>
              <w:jc w:val="center"/>
              <w:rPr>
                <w:color w:val="auto"/>
              </w:rPr>
            </w:pPr>
            <w:r w:rsidRPr="00602CC6">
              <w:rPr>
                <w:color w:val="auto"/>
              </w:rPr>
              <w:t>Р-4А</w:t>
            </w:r>
          </w:p>
        </w:tc>
        <w:tc>
          <w:tcPr>
            <w:tcW w:w="7762" w:type="dxa"/>
          </w:tcPr>
          <w:p w:rsidR="00F35B0F" w:rsidRPr="00602CC6" w:rsidRDefault="00F35B0F" w:rsidP="00602CC6">
            <w:pPr>
              <w:pStyle w:val="af"/>
              <w:spacing w:line="276" w:lineRule="auto"/>
              <w:rPr>
                <w:color w:val="auto"/>
              </w:rPr>
            </w:pPr>
            <w:r w:rsidRPr="00602CC6">
              <w:rPr>
                <w:color w:val="auto"/>
              </w:rPr>
              <w:t>Зона зелёных насаждений общего пользования в границах населённых пунктов (проектная)</w:t>
            </w:r>
          </w:p>
        </w:tc>
      </w:tr>
      <w:tr w:rsidR="00F35B0F" w:rsidRPr="00791536">
        <w:tc>
          <w:tcPr>
            <w:tcW w:w="1809" w:type="dxa"/>
          </w:tcPr>
          <w:p w:rsidR="00F35B0F" w:rsidRPr="00602CC6" w:rsidRDefault="00F35B0F" w:rsidP="00602CC6">
            <w:pPr>
              <w:pStyle w:val="af"/>
              <w:spacing w:line="276" w:lineRule="auto"/>
              <w:jc w:val="center"/>
              <w:rPr>
                <w:b/>
                <w:bCs/>
                <w:color w:val="auto"/>
              </w:rPr>
            </w:pPr>
            <w:r w:rsidRPr="00602CC6">
              <w:rPr>
                <w:b/>
                <w:bCs/>
                <w:color w:val="auto"/>
              </w:rPr>
              <w:t>ЛФ</w:t>
            </w:r>
          </w:p>
        </w:tc>
        <w:tc>
          <w:tcPr>
            <w:tcW w:w="7762" w:type="dxa"/>
          </w:tcPr>
          <w:p w:rsidR="00F35B0F" w:rsidRPr="00602CC6" w:rsidRDefault="00F35B0F" w:rsidP="00602CC6">
            <w:pPr>
              <w:pStyle w:val="af"/>
              <w:spacing w:line="276" w:lineRule="auto"/>
              <w:rPr>
                <w:color w:val="auto"/>
              </w:rPr>
            </w:pPr>
            <w:r w:rsidRPr="00602CC6">
              <w:rPr>
                <w:b/>
                <w:bCs/>
                <w:color w:val="auto"/>
              </w:rPr>
              <w:t>Зона лесного фонда</w:t>
            </w:r>
          </w:p>
        </w:tc>
      </w:tr>
      <w:tr w:rsidR="00F35B0F" w:rsidRPr="00791536">
        <w:tc>
          <w:tcPr>
            <w:tcW w:w="1809" w:type="dxa"/>
          </w:tcPr>
          <w:p w:rsidR="00F35B0F" w:rsidRPr="00602CC6" w:rsidRDefault="00F35B0F" w:rsidP="00602CC6">
            <w:pPr>
              <w:pStyle w:val="af"/>
              <w:spacing w:line="276" w:lineRule="auto"/>
              <w:jc w:val="center"/>
              <w:rPr>
                <w:b/>
                <w:bCs/>
                <w:color w:val="auto"/>
              </w:rPr>
            </w:pPr>
            <w:r w:rsidRPr="00602CC6">
              <w:rPr>
                <w:b/>
                <w:bCs/>
                <w:color w:val="auto"/>
              </w:rPr>
              <w:t>ВФ</w:t>
            </w:r>
          </w:p>
        </w:tc>
        <w:tc>
          <w:tcPr>
            <w:tcW w:w="7762" w:type="dxa"/>
          </w:tcPr>
          <w:p w:rsidR="00F35B0F" w:rsidRPr="00602CC6" w:rsidRDefault="00F35B0F" w:rsidP="00602CC6">
            <w:pPr>
              <w:pStyle w:val="af"/>
              <w:spacing w:line="276" w:lineRule="auto"/>
              <w:rPr>
                <w:b/>
                <w:bCs/>
                <w:color w:val="auto"/>
              </w:rPr>
            </w:pPr>
            <w:r w:rsidRPr="00602CC6">
              <w:rPr>
                <w:b/>
                <w:bCs/>
                <w:color w:val="auto"/>
              </w:rPr>
              <w:t>Зона водного фонда</w:t>
            </w:r>
          </w:p>
        </w:tc>
      </w:tr>
      <w:tr w:rsidR="00F35B0F" w:rsidRPr="00791536">
        <w:tc>
          <w:tcPr>
            <w:tcW w:w="1809" w:type="dxa"/>
          </w:tcPr>
          <w:p w:rsidR="00F35B0F" w:rsidRPr="00602CC6" w:rsidRDefault="00F35B0F" w:rsidP="00602CC6">
            <w:pPr>
              <w:pStyle w:val="af"/>
              <w:spacing w:line="276" w:lineRule="auto"/>
              <w:jc w:val="center"/>
              <w:rPr>
                <w:b/>
                <w:bCs/>
                <w:color w:val="auto"/>
              </w:rPr>
            </w:pPr>
            <w:r w:rsidRPr="00602CC6">
              <w:rPr>
                <w:b/>
                <w:bCs/>
                <w:color w:val="auto"/>
              </w:rPr>
              <w:t>П</w:t>
            </w:r>
          </w:p>
        </w:tc>
        <w:tc>
          <w:tcPr>
            <w:tcW w:w="7762" w:type="dxa"/>
          </w:tcPr>
          <w:p w:rsidR="00F35B0F" w:rsidRPr="00602CC6" w:rsidRDefault="00F35B0F" w:rsidP="00602CC6">
            <w:pPr>
              <w:pStyle w:val="af"/>
              <w:spacing w:line="276" w:lineRule="auto"/>
              <w:rPr>
                <w:b/>
                <w:bCs/>
                <w:color w:val="auto"/>
              </w:rPr>
            </w:pPr>
            <w:r w:rsidRPr="00602CC6">
              <w:rPr>
                <w:b/>
                <w:bCs/>
                <w:color w:val="auto"/>
              </w:rPr>
              <w:t>Зона производственного и коммунально-складского назначения</w:t>
            </w:r>
          </w:p>
        </w:tc>
      </w:tr>
      <w:tr w:rsidR="00F35B0F" w:rsidRPr="00791536">
        <w:tc>
          <w:tcPr>
            <w:tcW w:w="1809" w:type="dxa"/>
          </w:tcPr>
          <w:p w:rsidR="00F35B0F" w:rsidRPr="00602CC6" w:rsidRDefault="00F35B0F" w:rsidP="00602CC6">
            <w:pPr>
              <w:pStyle w:val="af"/>
              <w:spacing w:line="276" w:lineRule="auto"/>
              <w:jc w:val="center"/>
              <w:rPr>
                <w:color w:val="auto"/>
              </w:rPr>
            </w:pPr>
            <w:r w:rsidRPr="00602CC6">
              <w:rPr>
                <w:color w:val="auto"/>
              </w:rPr>
              <w:t>П-1</w:t>
            </w:r>
          </w:p>
        </w:tc>
        <w:tc>
          <w:tcPr>
            <w:tcW w:w="7762" w:type="dxa"/>
          </w:tcPr>
          <w:p w:rsidR="00F35B0F" w:rsidRPr="00602CC6" w:rsidRDefault="00F35B0F" w:rsidP="00602CC6">
            <w:pPr>
              <w:pStyle w:val="af"/>
              <w:spacing w:line="276" w:lineRule="auto"/>
              <w:rPr>
                <w:color w:val="auto"/>
              </w:rPr>
            </w:pPr>
            <w:r w:rsidRPr="00602CC6">
              <w:rPr>
                <w:color w:val="auto"/>
              </w:rPr>
              <w:t xml:space="preserve">Зона производственно-коммунальных объектов </w:t>
            </w:r>
            <w:r w:rsidRPr="00602CC6">
              <w:rPr>
                <w:color w:val="auto"/>
                <w:lang w:val="en-US"/>
              </w:rPr>
              <w:t>V</w:t>
            </w:r>
            <w:r w:rsidRPr="00602CC6">
              <w:rPr>
                <w:color w:val="auto"/>
              </w:rPr>
              <w:t xml:space="preserve"> класса вредности</w:t>
            </w:r>
          </w:p>
        </w:tc>
      </w:tr>
      <w:tr w:rsidR="00F35B0F" w:rsidRPr="00791536">
        <w:tc>
          <w:tcPr>
            <w:tcW w:w="1809" w:type="dxa"/>
          </w:tcPr>
          <w:p w:rsidR="00F35B0F" w:rsidRPr="00602CC6" w:rsidRDefault="00F35B0F" w:rsidP="00602CC6">
            <w:pPr>
              <w:pStyle w:val="af"/>
              <w:spacing w:line="276" w:lineRule="auto"/>
              <w:jc w:val="center"/>
              <w:rPr>
                <w:color w:val="auto"/>
              </w:rPr>
            </w:pPr>
            <w:r w:rsidRPr="00602CC6">
              <w:rPr>
                <w:color w:val="auto"/>
              </w:rPr>
              <w:t>П-1А</w:t>
            </w:r>
          </w:p>
        </w:tc>
        <w:tc>
          <w:tcPr>
            <w:tcW w:w="7762" w:type="dxa"/>
          </w:tcPr>
          <w:p w:rsidR="00F35B0F" w:rsidRPr="00602CC6" w:rsidRDefault="00F35B0F" w:rsidP="00602CC6">
            <w:pPr>
              <w:pStyle w:val="af"/>
              <w:spacing w:line="276" w:lineRule="auto"/>
              <w:rPr>
                <w:color w:val="auto"/>
              </w:rPr>
            </w:pPr>
            <w:r w:rsidRPr="00602CC6">
              <w:rPr>
                <w:color w:val="auto"/>
              </w:rPr>
              <w:t xml:space="preserve">Зона производственно-коммунальных объектов </w:t>
            </w:r>
            <w:r w:rsidRPr="00602CC6">
              <w:rPr>
                <w:color w:val="auto"/>
                <w:lang w:val="en-US"/>
              </w:rPr>
              <w:t>V</w:t>
            </w:r>
            <w:r w:rsidRPr="00602CC6">
              <w:rPr>
                <w:color w:val="auto"/>
              </w:rPr>
              <w:t xml:space="preserve"> класса вредности (проектная)</w:t>
            </w:r>
          </w:p>
        </w:tc>
      </w:tr>
      <w:tr w:rsidR="00F35B0F" w:rsidRPr="00791536">
        <w:tc>
          <w:tcPr>
            <w:tcW w:w="1809" w:type="dxa"/>
          </w:tcPr>
          <w:p w:rsidR="00F35B0F" w:rsidRPr="00602CC6" w:rsidRDefault="00F35B0F" w:rsidP="00602CC6">
            <w:pPr>
              <w:pStyle w:val="af"/>
              <w:spacing w:line="276" w:lineRule="auto"/>
              <w:jc w:val="center"/>
              <w:rPr>
                <w:b/>
                <w:bCs/>
                <w:color w:val="auto"/>
              </w:rPr>
            </w:pPr>
            <w:r w:rsidRPr="00602CC6">
              <w:rPr>
                <w:b/>
                <w:bCs/>
                <w:color w:val="auto"/>
              </w:rPr>
              <w:t>СН</w:t>
            </w:r>
          </w:p>
        </w:tc>
        <w:tc>
          <w:tcPr>
            <w:tcW w:w="7762" w:type="dxa"/>
          </w:tcPr>
          <w:p w:rsidR="00F35B0F" w:rsidRPr="00602CC6" w:rsidRDefault="00F35B0F" w:rsidP="00602CC6">
            <w:pPr>
              <w:pStyle w:val="af"/>
              <w:spacing w:line="276" w:lineRule="auto"/>
              <w:rPr>
                <w:color w:val="auto"/>
              </w:rPr>
            </w:pPr>
            <w:r w:rsidRPr="00602CC6">
              <w:rPr>
                <w:b/>
                <w:bCs/>
                <w:color w:val="auto"/>
              </w:rPr>
              <w:t>Зоны специального назначения</w:t>
            </w:r>
          </w:p>
        </w:tc>
      </w:tr>
      <w:tr w:rsidR="00F35B0F" w:rsidRPr="00791536">
        <w:tc>
          <w:tcPr>
            <w:tcW w:w="1809" w:type="dxa"/>
          </w:tcPr>
          <w:p w:rsidR="00F35B0F" w:rsidRPr="00602CC6" w:rsidRDefault="00F35B0F" w:rsidP="00602CC6">
            <w:pPr>
              <w:pStyle w:val="af"/>
              <w:spacing w:line="276" w:lineRule="auto"/>
              <w:jc w:val="center"/>
              <w:rPr>
                <w:color w:val="auto"/>
              </w:rPr>
            </w:pPr>
            <w:r w:rsidRPr="00602CC6">
              <w:rPr>
                <w:color w:val="auto"/>
              </w:rPr>
              <w:t>СН</w:t>
            </w:r>
          </w:p>
        </w:tc>
        <w:tc>
          <w:tcPr>
            <w:tcW w:w="7762" w:type="dxa"/>
          </w:tcPr>
          <w:p w:rsidR="00F35B0F" w:rsidRPr="00602CC6" w:rsidRDefault="00F35B0F" w:rsidP="00602CC6">
            <w:pPr>
              <w:pStyle w:val="af"/>
              <w:spacing w:line="276" w:lineRule="auto"/>
              <w:rPr>
                <w:b/>
                <w:bCs/>
                <w:color w:val="auto"/>
              </w:rPr>
            </w:pPr>
            <w:r w:rsidRPr="00602CC6">
              <w:rPr>
                <w:color w:val="auto"/>
              </w:rPr>
              <w:t>Территория кладбища</w:t>
            </w:r>
          </w:p>
        </w:tc>
      </w:tr>
      <w:tr w:rsidR="00F35B0F" w:rsidRPr="00791536">
        <w:tc>
          <w:tcPr>
            <w:tcW w:w="1809" w:type="dxa"/>
          </w:tcPr>
          <w:p w:rsidR="00F35B0F" w:rsidRPr="00602CC6" w:rsidRDefault="00F35B0F" w:rsidP="00602CC6">
            <w:pPr>
              <w:pStyle w:val="af"/>
              <w:spacing w:line="276" w:lineRule="auto"/>
              <w:jc w:val="center"/>
              <w:rPr>
                <w:color w:val="auto"/>
              </w:rPr>
            </w:pPr>
            <w:r w:rsidRPr="00602CC6">
              <w:rPr>
                <w:color w:val="auto"/>
              </w:rPr>
              <w:t>СН-1А</w:t>
            </w:r>
          </w:p>
        </w:tc>
        <w:tc>
          <w:tcPr>
            <w:tcW w:w="7762" w:type="dxa"/>
          </w:tcPr>
          <w:p w:rsidR="00F35B0F" w:rsidRPr="00602CC6" w:rsidRDefault="00F35B0F" w:rsidP="00602CC6">
            <w:pPr>
              <w:pStyle w:val="af"/>
              <w:spacing w:line="276" w:lineRule="auto"/>
              <w:rPr>
                <w:color w:val="auto"/>
              </w:rPr>
            </w:pPr>
            <w:r w:rsidRPr="00602CC6">
              <w:rPr>
                <w:color w:val="auto"/>
              </w:rPr>
              <w:t>Территория кладбища (проектная)</w:t>
            </w:r>
          </w:p>
        </w:tc>
      </w:tr>
      <w:tr w:rsidR="00F35B0F" w:rsidRPr="00791536">
        <w:tc>
          <w:tcPr>
            <w:tcW w:w="1809" w:type="dxa"/>
          </w:tcPr>
          <w:p w:rsidR="00F35B0F" w:rsidRPr="00602CC6" w:rsidRDefault="00F35B0F" w:rsidP="00602CC6">
            <w:pPr>
              <w:pStyle w:val="af"/>
              <w:spacing w:line="276" w:lineRule="auto"/>
              <w:jc w:val="center"/>
              <w:rPr>
                <w:b/>
                <w:bCs/>
                <w:color w:val="auto"/>
              </w:rPr>
            </w:pPr>
            <w:r w:rsidRPr="00602CC6">
              <w:rPr>
                <w:b/>
                <w:bCs/>
                <w:color w:val="auto"/>
              </w:rPr>
              <w:t>СХ</w:t>
            </w:r>
          </w:p>
        </w:tc>
        <w:tc>
          <w:tcPr>
            <w:tcW w:w="7762" w:type="dxa"/>
          </w:tcPr>
          <w:p w:rsidR="00F35B0F" w:rsidRPr="00602CC6" w:rsidRDefault="00F35B0F" w:rsidP="00602CC6">
            <w:pPr>
              <w:pStyle w:val="af"/>
              <w:spacing w:line="276" w:lineRule="auto"/>
              <w:rPr>
                <w:b/>
                <w:bCs/>
                <w:color w:val="auto"/>
              </w:rPr>
            </w:pPr>
            <w:r w:rsidRPr="00602CC6">
              <w:rPr>
                <w:b/>
                <w:bCs/>
                <w:color w:val="auto"/>
              </w:rPr>
              <w:t>Зоны сельскохозяйственного использования</w:t>
            </w:r>
          </w:p>
        </w:tc>
      </w:tr>
      <w:tr w:rsidR="00F35B0F" w:rsidRPr="00791536">
        <w:tc>
          <w:tcPr>
            <w:tcW w:w="1809" w:type="dxa"/>
          </w:tcPr>
          <w:p w:rsidR="00F35B0F" w:rsidRPr="00602CC6" w:rsidRDefault="00F35B0F" w:rsidP="00602CC6">
            <w:pPr>
              <w:pStyle w:val="af"/>
              <w:spacing w:line="276" w:lineRule="auto"/>
              <w:jc w:val="center"/>
              <w:rPr>
                <w:color w:val="auto"/>
              </w:rPr>
            </w:pPr>
            <w:r w:rsidRPr="00602CC6">
              <w:rPr>
                <w:color w:val="auto"/>
              </w:rPr>
              <w:t>СХ</w:t>
            </w:r>
          </w:p>
        </w:tc>
        <w:tc>
          <w:tcPr>
            <w:tcW w:w="7762" w:type="dxa"/>
          </w:tcPr>
          <w:p w:rsidR="00F35B0F" w:rsidRPr="00602CC6" w:rsidRDefault="00F35B0F" w:rsidP="00602CC6">
            <w:pPr>
              <w:pStyle w:val="af"/>
              <w:spacing w:line="276" w:lineRule="auto"/>
              <w:rPr>
                <w:color w:val="auto"/>
              </w:rPr>
            </w:pPr>
            <w:r w:rsidRPr="00602CC6">
              <w:rPr>
                <w:color w:val="auto"/>
              </w:rPr>
              <w:t>Зона сельскохозяйственного использования</w:t>
            </w:r>
          </w:p>
        </w:tc>
      </w:tr>
      <w:tr w:rsidR="00F35B0F" w:rsidRPr="00791536">
        <w:tc>
          <w:tcPr>
            <w:tcW w:w="1809" w:type="dxa"/>
          </w:tcPr>
          <w:p w:rsidR="00F35B0F" w:rsidRPr="00602CC6" w:rsidRDefault="00F35B0F" w:rsidP="00602CC6">
            <w:pPr>
              <w:pStyle w:val="af"/>
              <w:spacing w:line="276" w:lineRule="auto"/>
              <w:jc w:val="center"/>
              <w:rPr>
                <w:color w:val="auto"/>
              </w:rPr>
            </w:pPr>
            <w:r w:rsidRPr="00602CC6">
              <w:rPr>
                <w:color w:val="auto"/>
              </w:rPr>
              <w:t>СХ-1</w:t>
            </w:r>
          </w:p>
        </w:tc>
        <w:tc>
          <w:tcPr>
            <w:tcW w:w="7762" w:type="dxa"/>
          </w:tcPr>
          <w:p w:rsidR="00F35B0F" w:rsidRPr="00602CC6" w:rsidRDefault="00F35B0F" w:rsidP="00602CC6">
            <w:pPr>
              <w:pStyle w:val="af"/>
              <w:spacing w:line="276" w:lineRule="auto"/>
              <w:rPr>
                <w:b/>
                <w:bCs/>
                <w:color w:val="auto"/>
              </w:rPr>
            </w:pPr>
            <w:r w:rsidRPr="00602CC6">
              <w:rPr>
                <w:color w:val="auto"/>
              </w:rPr>
              <w:t>Зона садово- дачной застройки</w:t>
            </w:r>
          </w:p>
        </w:tc>
      </w:tr>
      <w:tr w:rsidR="00F35B0F" w:rsidRPr="00791536">
        <w:tc>
          <w:tcPr>
            <w:tcW w:w="1809" w:type="dxa"/>
          </w:tcPr>
          <w:p w:rsidR="00F35B0F" w:rsidRPr="00602CC6" w:rsidRDefault="00F35B0F" w:rsidP="00602CC6">
            <w:pPr>
              <w:pStyle w:val="af"/>
              <w:spacing w:line="276" w:lineRule="auto"/>
              <w:jc w:val="center"/>
              <w:rPr>
                <w:b/>
                <w:bCs/>
                <w:color w:val="auto"/>
              </w:rPr>
            </w:pPr>
            <w:r w:rsidRPr="00602CC6">
              <w:rPr>
                <w:b/>
                <w:bCs/>
                <w:color w:val="auto"/>
              </w:rPr>
              <w:t>Т</w:t>
            </w:r>
          </w:p>
        </w:tc>
        <w:tc>
          <w:tcPr>
            <w:tcW w:w="7762" w:type="dxa"/>
          </w:tcPr>
          <w:p w:rsidR="00F35B0F" w:rsidRPr="00602CC6" w:rsidRDefault="00F35B0F" w:rsidP="00602CC6">
            <w:pPr>
              <w:pStyle w:val="af"/>
              <w:spacing w:line="276" w:lineRule="auto"/>
              <w:rPr>
                <w:b/>
                <w:bCs/>
                <w:color w:val="auto"/>
              </w:rPr>
            </w:pPr>
            <w:r w:rsidRPr="00602CC6">
              <w:rPr>
                <w:b/>
                <w:bCs/>
                <w:color w:val="auto"/>
              </w:rPr>
              <w:t>Зона инженерно - транспортной инфраструктуры</w:t>
            </w:r>
          </w:p>
        </w:tc>
      </w:tr>
      <w:tr w:rsidR="00F35B0F" w:rsidRPr="00791536">
        <w:tc>
          <w:tcPr>
            <w:tcW w:w="1809" w:type="dxa"/>
          </w:tcPr>
          <w:p w:rsidR="00F35B0F" w:rsidRPr="00602CC6" w:rsidRDefault="00F35B0F" w:rsidP="00602CC6">
            <w:pPr>
              <w:pStyle w:val="af"/>
              <w:spacing w:line="276" w:lineRule="auto"/>
              <w:jc w:val="center"/>
              <w:rPr>
                <w:color w:val="auto"/>
              </w:rPr>
            </w:pPr>
            <w:r w:rsidRPr="00602CC6">
              <w:rPr>
                <w:color w:val="auto"/>
              </w:rPr>
              <w:t>Т-1</w:t>
            </w:r>
          </w:p>
        </w:tc>
        <w:tc>
          <w:tcPr>
            <w:tcW w:w="7762" w:type="dxa"/>
          </w:tcPr>
          <w:p w:rsidR="00F35B0F" w:rsidRPr="00602CC6" w:rsidRDefault="00F35B0F" w:rsidP="00602CC6">
            <w:pPr>
              <w:pStyle w:val="af"/>
              <w:spacing w:line="276" w:lineRule="auto"/>
              <w:rPr>
                <w:color w:val="auto"/>
              </w:rPr>
            </w:pPr>
            <w:r w:rsidRPr="00602CC6">
              <w:rPr>
                <w:color w:val="auto"/>
              </w:rPr>
              <w:t>Зона инженерно-транспортной инфраструктуры</w:t>
            </w:r>
          </w:p>
        </w:tc>
      </w:tr>
    </w:tbl>
    <w:p w:rsidR="00F35B0F" w:rsidRPr="00791536" w:rsidRDefault="00F35B0F" w:rsidP="00AF7CE2">
      <w:pPr>
        <w:pStyle w:val="Heading3"/>
        <w:spacing w:line="276" w:lineRule="auto"/>
      </w:pPr>
    </w:p>
    <w:p w:rsidR="00F35B0F" w:rsidRPr="00791536" w:rsidRDefault="00F35B0F" w:rsidP="00AF7CE2">
      <w:pPr>
        <w:pStyle w:val="Heading3"/>
        <w:spacing w:line="276" w:lineRule="auto"/>
      </w:pPr>
      <w:bookmarkStart w:id="99" w:name="_Toc486498014"/>
      <w:r w:rsidRPr="00791536">
        <w:t>Статья 28. Порядок установления территориальных зон.</w:t>
      </w:r>
      <w:bookmarkEnd w:id="99"/>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1. Границы территориальных зон установлены с учетом:</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функциональных зон и параметров их планируемого развития, определенных Генеральным планоммуниципального образованияАлешковский сельсовет Богородского муниципального района Нижегородской области;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требований,определенных Градостроительным кодексом Российской Федерации;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сложившейся планировки территории муниципального образованияАлешковский сельсовет и существующего землепользования;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предотвращения возможности причинения вреда объектам капитального строительства, расположенным на смежных земельных участках;</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планируемых изменений границ земель различных категорий.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2. 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3. Границы территориальных зон на карте градостроительного зонирования муниципального образованияАлешковский сельсовет Богородского муниципального района Нижегородской области могут устанавливаться по:</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2). красным линиям;</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3). границам земельных участков;</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4). границам населённых пунктов в пределах муниципальных образований;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5). границам муниципальных образований;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6). естественным границам природных объектов;</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7). иным границам.</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4.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5. В соответствии с Постановлением Правительства Российской Федерации от 20 августа 2009 г. № 688 "Об утверждении Правил установления на местности границ объектов землеустройства" характерные точки границ территориальных зон, зон с особыми условиями использования территорий межевыми знаками не закрепляются, а обозначаются на местности опознавательными (информационными) и иными предупреждающими знаками в случае, если это предусмотрено законодательством Российской Федерации.</w:t>
      </w:r>
    </w:p>
    <w:p w:rsidR="00F35B0F" w:rsidRPr="00791536" w:rsidRDefault="00F35B0F" w:rsidP="00AF7CE2">
      <w:pPr>
        <w:pStyle w:val="Heading2"/>
        <w:spacing w:line="276" w:lineRule="auto"/>
      </w:pPr>
      <w:bookmarkStart w:id="100" w:name="_Toc486498015"/>
      <w:r w:rsidRPr="00791536">
        <w:t>Глава 7. Зоны с особыми условиями использования территории.</w:t>
      </w:r>
      <w:bookmarkEnd w:id="100"/>
    </w:p>
    <w:p w:rsidR="00F35B0F" w:rsidRPr="00791536" w:rsidRDefault="00F35B0F" w:rsidP="00AF7CE2">
      <w:pPr>
        <w:pStyle w:val="Heading3"/>
        <w:spacing w:line="276" w:lineRule="auto"/>
      </w:pPr>
    </w:p>
    <w:p w:rsidR="00F35B0F" w:rsidRPr="00791536" w:rsidRDefault="00F35B0F" w:rsidP="00AF7CE2">
      <w:pPr>
        <w:pStyle w:val="Heading3"/>
        <w:spacing w:line="276" w:lineRule="auto"/>
      </w:pPr>
      <w:bookmarkStart w:id="101" w:name="_Toc486498016"/>
      <w:r w:rsidRPr="00791536">
        <w:t>Статья 29. Осуществление землепользования и застройки в зонах с особыми условиями использования территории.</w:t>
      </w:r>
      <w:bookmarkEnd w:id="101"/>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1. Землепользование и застройка в зонах с особыми условиями использования территории сельского поселенияАлешковский сельсовет Богородского муниципального района Нижегородской области осуществляются: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2)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F35B0F" w:rsidRPr="00791536" w:rsidRDefault="00F35B0F" w:rsidP="00AF7CE2">
      <w:pPr>
        <w:pStyle w:val="Heading3"/>
        <w:spacing w:line="276" w:lineRule="auto"/>
      </w:pPr>
      <w:bookmarkStart w:id="102" w:name="_Toc435094718"/>
    </w:p>
    <w:p w:rsidR="00F35B0F" w:rsidRPr="00B86801" w:rsidRDefault="00F35B0F" w:rsidP="00AF7CE2">
      <w:pPr>
        <w:pStyle w:val="Heading3"/>
        <w:spacing w:line="276" w:lineRule="auto"/>
      </w:pPr>
      <w:bookmarkStart w:id="103" w:name="_Toc486498017"/>
      <w:r w:rsidRPr="00B86801">
        <w:t xml:space="preserve">Статья 30. </w:t>
      </w:r>
      <w:bookmarkEnd w:id="102"/>
      <w:r w:rsidRPr="00B86801">
        <w:t>Территории санитарных разрывов, минимально-допустимых расстояний и санитарно-защитных зон.</w:t>
      </w:r>
      <w:bookmarkEnd w:id="103"/>
    </w:p>
    <w:p w:rsidR="00F35B0F" w:rsidRPr="00B86801" w:rsidRDefault="00F35B0F" w:rsidP="003A305F">
      <w:pPr>
        <w:ind w:firstLine="709"/>
        <w:jc w:val="both"/>
        <w:rPr>
          <w:rFonts w:ascii="Times New Roman" w:hAnsi="Times New Roman" w:cs="Times New Roman"/>
          <w:sz w:val="24"/>
          <w:szCs w:val="24"/>
        </w:rPr>
      </w:pPr>
      <w:r w:rsidRPr="00B86801">
        <w:rPr>
          <w:rFonts w:ascii="Times New Roman" w:hAnsi="Times New Roman" w:cs="Times New Roman"/>
          <w:sz w:val="24"/>
          <w:szCs w:val="24"/>
        </w:rPr>
        <w:t>Виды разрешенного использования, а также параметры разрешенного строительства земельных участков, объектов недвижимости, расположенных на территории санитарных разрывов, минимально-допустимых расстояний и санитарно-защитных зон, устанавливаются в индивидуальном порядке (применительно к каждому земельному участку, объекту) согласно СанПиНу 2.2.1/2.1.1.1200-03 и другими нормативными документами.</w:t>
      </w:r>
    </w:p>
    <w:p w:rsidR="00F35B0F" w:rsidRPr="00B86801" w:rsidRDefault="00F35B0F" w:rsidP="00AF7CE2">
      <w:pPr>
        <w:spacing w:line="276" w:lineRule="auto"/>
        <w:ind w:firstLine="709"/>
        <w:jc w:val="both"/>
        <w:rPr>
          <w:rFonts w:ascii="Times New Roman" w:hAnsi="Times New Roman" w:cs="Times New Roman"/>
          <w:sz w:val="24"/>
          <w:szCs w:val="24"/>
        </w:rPr>
      </w:pPr>
      <w:r w:rsidRPr="00B86801">
        <w:rPr>
          <w:rFonts w:ascii="Times New Roman" w:hAnsi="Times New Roman" w:cs="Times New Roman"/>
          <w:sz w:val="24"/>
          <w:szCs w:val="24"/>
        </w:rPr>
        <w:t>1. В целях обеспечения нормальных условий эксплуатации объектов инженерной, транспортной и иной инфраструктуры, а также исключения возможности их повреждения устанавливаются охранные зоны таких объектов.</w:t>
      </w:r>
    </w:p>
    <w:p w:rsidR="00F35B0F" w:rsidRPr="00B86801" w:rsidRDefault="00F35B0F" w:rsidP="00AF7CE2">
      <w:pPr>
        <w:spacing w:line="276" w:lineRule="auto"/>
        <w:ind w:firstLine="709"/>
        <w:jc w:val="both"/>
        <w:rPr>
          <w:rFonts w:ascii="Times New Roman" w:hAnsi="Times New Roman" w:cs="Times New Roman"/>
          <w:sz w:val="24"/>
          <w:szCs w:val="24"/>
        </w:rPr>
      </w:pPr>
      <w:r w:rsidRPr="00B86801">
        <w:rPr>
          <w:rFonts w:ascii="Times New Roman" w:hAnsi="Times New Roman" w:cs="Times New Roman"/>
          <w:sz w:val="24"/>
          <w:szCs w:val="24"/>
        </w:rPr>
        <w:t>2. Для обеспечения безопасного и безаварийного функционирования,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 Порядок установления таких охранных зон и использования соответствующих земельных участков определяется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35B0F" w:rsidRPr="00B86801" w:rsidRDefault="00F35B0F" w:rsidP="00AF7CE2">
      <w:pPr>
        <w:spacing w:line="276" w:lineRule="auto"/>
        <w:ind w:firstLine="709"/>
        <w:jc w:val="both"/>
        <w:rPr>
          <w:rFonts w:ascii="Times New Roman" w:hAnsi="Times New Roman" w:cs="Times New Roman"/>
          <w:sz w:val="24"/>
          <w:szCs w:val="24"/>
        </w:rPr>
      </w:pPr>
      <w:r w:rsidRPr="00B86801">
        <w:rPr>
          <w:rFonts w:ascii="Times New Roman" w:hAnsi="Times New Roman" w:cs="Times New Roman"/>
          <w:sz w:val="24"/>
          <w:szCs w:val="24"/>
        </w:rPr>
        <w:t>Охранные зоны устанавливаются для всех объектов электросетевого хозяйства исходя из требований к границам установления охранных зон. Охранные зоны устанавливаются:</w:t>
      </w:r>
    </w:p>
    <w:p w:rsidR="00F35B0F" w:rsidRDefault="00F35B0F" w:rsidP="00AF7CE2">
      <w:pPr>
        <w:spacing w:line="276" w:lineRule="auto"/>
        <w:ind w:firstLine="709"/>
        <w:jc w:val="both"/>
        <w:rPr>
          <w:rFonts w:ascii="Times New Roman" w:hAnsi="Times New Roman" w:cs="Times New Roman"/>
          <w:sz w:val="24"/>
          <w:szCs w:val="24"/>
        </w:rPr>
      </w:pPr>
      <w:r w:rsidRPr="00B86801">
        <w:rPr>
          <w:rFonts w:ascii="Times New Roman" w:hAnsi="Times New Roman" w:cs="Times New Roman"/>
          <w:sz w:val="24"/>
          <w:szCs w:val="24"/>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w:t>
      </w:r>
    </w:p>
    <w:p w:rsidR="00F35B0F" w:rsidRPr="00D144AC" w:rsidRDefault="00F35B0F" w:rsidP="00AF7CE2">
      <w:pPr>
        <w:spacing w:line="276" w:lineRule="auto"/>
        <w:ind w:firstLine="709"/>
        <w:jc w:val="both"/>
        <w:rPr>
          <w:rFonts w:ascii="Times New Roman" w:hAnsi="Times New Roman" w:cs="Times New Roman"/>
          <w:sz w:val="24"/>
          <w:szCs w:val="24"/>
          <w:highlight w:val="cyan"/>
        </w:rPr>
      </w:pPr>
    </w:p>
    <w:p w:rsidR="00F35B0F" w:rsidRPr="00D144AC" w:rsidRDefault="00F35B0F" w:rsidP="00AF7CE2">
      <w:pPr>
        <w:spacing w:line="276" w:lineRule="auto"/>
        <w:ind w:firstLine="709"/>
        <w:jc w:val="both"/>
        <w:rPr>
          <w:rFonts w:ascii="Times New Roman" w:hAnsi="Times New Roman" w:cs="Times New Roman"/>
          <w:sz w:val="24"/>
          <w:szCs w:val="24"/>
          <w:highlight w:val="cyan"/>
        </w:rPr>
      </w:pPr>
      <w:r w:rsidRPr="00D144AC">
        <w:rPr>
          <w:rFonts w:ascii="Times New Roman" w:hAnsi="Times New Roman" w:cs="Times New Roman"/>
          <w:sz w:val="24"/>
          <w:szCs w:val="24"/>
          <w:highlight w:val="cyan"/>
        </w:rPr>
        <w:br w:type="column"/>
      </w:r>
    </w:p>
    <w:p w:rsidR="00F35B0F" w:rsidRPr="00D144AC" w:rsidRDefault="00F35B0F" w:rsidP="00AF7CE2">
      <w:pPr>
        <w:spacing w:line="276" w:lineRule="auto"/>
        <w:rPr>
          <w:highlight w:val="cyan"/>
        </w:rPr>
      </w:pPr>
    </w:p>
    <w:tbl>
      <w:tblPr>
        <w:tblW w:w="0" w:type="auto"/>
        <w:tblInd w:w="2" w:type="dxa"/>
        <w:tblLayout w:type="fixed"/>
        <w:tblCellMar>
          <w:top w:w="75" w:type="dxa"/>
          <w:left w:w="0" w:type="dxa"/>
          <w:bottom w:w="75" w:type="dxa"/>
          <w:right w:w="0" w:type="dxa"/>
        </w:tblCellMar>
        <w:tblLook w:val="0000"/>
      </w:tblPr>
      <w:tblGrid>
        <w:gridCol w:w="4402"/>
        <w:gridCol w:w="4954"/>
      </w:tblGrid>
      <w:tr w:rsidR="00F35B0F" w:rsidRPr="00B86801">
        <w:trPr>
          <w:trHeight w:val="28"/>
        </w:trPr>
        <w:tc>
          <w:tcPr>
            <w:tcW w:w="4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B0F" w:rsidRPr="00B86801" w:rsidRDefault="00F35B0F" w:rsidP="00AF7CE2">
            <w:pPr>
              <w:autoSpaceDE w:val="0"/>
              <w:autoSpaceDN w:val="0"/>
              <w:adjustRightInd w:val="0"/>
              <w:spacing w:line="276" w:lineRule="auto"/>
              <w:jc w:val="center"/>
              <w:rPr>
                <w:rFonts w:ascii="Times New Roman" w:hAnsi="Times New Roman" w:cs="Times New Roman"/>
                <w:sz w:val="22"/>
                <w:szCs w:val="22"/>
              </w:rPr>
            </w:pPr>
            <w:r w:rsidRPr="00B86801">
              <w:rPr>
                <w:rFonts w:ascii="Times New Roman" w:hAnsi="Times New Roman" w:cs="Times New Roman"/>
                <w:sz w:val="22"/>
                <w:szCs w:val="22"/>
              </w:rPr>
              <w:t>Проектный номинальный класс напряжения, кВ</w:t>
            </w:r>
          </w:p>
        </w:tc>
        <w:tc>
          <w:tcPr>
            <w:tcW w:w="4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B0F" w:rsidRPr="00B86801" w:rsidRDefault="00F35B0F" w:rsidP="00AF7CE2">
            <w:pPr>
              <w:autoSpaceDE w:val="0"/>
              <w:autoSpaceDN w:val="0"/>
              <w:adjustRightInd w:val="0"/>
              <w:spacing w:line="276" w:lineRule="auto"/>
              <w:jc w:val="center"/>
              <w:rPr>
                <w:rFonts w:ascii="Times New Roman" w:hAnsi="Times New Roman" w:cs="Times New Roman"/>
                <w:sz w:val="22"/>
                <w:szCs w:val="22"/>
              </w:rPr>
            </w:pPr>
            <w:r w:rsidRPr="00B86801">
              <w:rPr>
                <w:rFonts w:ascii="Times New Roman" w:hAnsi="Times New Roman" w:cs="Times New Roman"/>
                <w:sz w:val="22"/>
                <w:szCs w:val="22"/>
              </w:rPr>
              <w:t>Расстояние, м</w:t>
            </w:r>
          </w:p>
        </w:tc>
      </w:tr>
      <w:tr w:rsidR="00F35B0F" w:rsidRPr="00B86801">
        <w:trPr>
          <w:trHeight w:val="626"/>
        </w:trPr>
        <w:tc>
          <w:tcPr>
            <w:tcW w:w="4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B0F" w:rsidRPr="00B86801" w:rsidRDefault="00F35B0F" w:rsidP="00AF7CE2">
            <w:pPr>
              <w:autoSpaceDE w:val="0"/>
              <w:autoSpaceDN w:val="0"/>
              <w:adjustRightInd w:val="0"/>
              <w:spacing w:line="276" w:lineRule="auto"/>
              <w:jc w:val="center"/>
              <w:rPr>
                <w:rFonts w:ascii="Times New Roman" w:hAnsi="Times New Roman" w:cs="Times New Roman"/>
                <w:sz w:val="22"/>
                <w:szCs w:val="22"/>
              </w:rPr>
            </w:pPr>
            <w:r w:rsidRPr="00B86801">
              <w:rPr>
                <w:rFonts w:ascii="Times New Roman" w:hAnsi="Times New Roman" w:cs="Times New Roman"/>
                <w:sz w:val="22"/>
                <w:szCs w:val="22"/>
              </w:rPr>
              <w:t>до 1</w:t>
            </w:r>
          </w:p>
        </w:tc>
        <w:tc>
          <w:tcPr>
            <w:tcW w:w="4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B0F" w:rsidRPr="00B86801" w:rsidRDefault="00F35B0F" w:rsidP="00AF7CE2">
            <w:pPr>
              <w:autoSpaceDE w:val="0"/>
              <w:autoSpaceDN w:val="0"/>
              <w:adjustRightInd w:val="0"/>
              <w:spacing w:line="276" w:lineRule="auto"/>
              <w:jc w:val="center"/>
              <w:rPr>
                <w:rFonts w:ascii="Times New Roman" w:hAnsi="Times New Roman" w:cs="Times New Roman"/>
                <w:sz w:val="22"/>
                <w:szCs w:val="22"/>
              </w:rPr>
            </w:pPr>
            <w:r w:rsidRPr="00B86801">
              <w:rPr>
                <w:rFonts w:ascii="Times New Roman" w:hAnsi="Times New Roman" w:cs="Times New Roman"/>
                <w:sz w:val="22"/>
                <w:szCs w:val="22"/>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F35B0F" w:rsidRPr="00B86801">
        <w:trPr>
          <w:trHeight w:val="609"/>
        </w:trPr>
        <w:tc>
          <w:tcPr>
            <w:tcW w:w="4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B0F" w:rsidRPr="00B86801" w:rsidRDefault="00F35B0F" w:rsidP="00AF7CE2">
            <w:pPr>
              <w:autoSpaceDE w:val="0"/>
              <w:autoSpaceDN w:val="0"/>
              <w:adjustRightInd w:val="0"/>
              <w:spacing w:line="276" w:lineRule="auto"/>
              <w:jc w:val="center"/>
              <w:rPr>
                <w:rFonts w:ascii="Times New Roman" w:hAnsi="Times New Roman" w:cs="Times New Roman"/>
                <w:sz w:val="22"/>
                <w:szCs w:val="22"/>
              </w:rPr>
            </w:pPr>
            <w:r w:rsidRPr="00B86801">
              <w:rPr>
                <w:rFonts w:ascii="Times New Roman" w:hAnsi="Times New Roman" w:cs="Times New Roman"/>
                <w:sz w:val="22"/>
                <w:szCs w:val="22"/>
              </w:rPr>
              <w:t>1 - 20</w:t>
            </w:r>
          </w:p>
        </w:tc>
        <w:tc>
          <w:tcPr>
            <w:tcW w:w="4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B0F" w:rsidRPr="00B86801" w:rsidRDefault="00F35B0F" w:rsidP="00AF7CE2">
            <w:pPr>
              <w:autoSpaceDE w:val="0"/>
              <w:autoSpaceDN w:val="0"/>
              <w:adjustRightInd w:val="0"/>
              <w:spacing w:line="276" w:lineRule="auto"/>
              <w:jc w:val="center"/>
              <w:rPr>
                <w:rFonts w:ascii="Times New Roman" w:hAnsi="Times New Roman" w:cs="Times New Roman"/>
                <w:sz w:val="22"/>
                <w:szCs w:val="22"/>
              </w:rPr>
            </w:pPr>
            <w:r w:rsidRPr="00B86801">
              <w:rPr>
                <w:rFonts w:ascii="Times New Roman" w:hAnsi="Times New Roman" w:cs="Times New Roman"/>
                <w:sz w:val="22"/>
                <w:szCs w:val="22"/>
              </w:rPr>
              <w:t>10(5 - для линий с самонесущими или изолированными проводами, размещенных в границах населенных пунктов)</w:t>
            </w:r>
          </w:p>
        </w:tc>
      </w:tr>
      <w:tr w:rsidR="00F35B0F" w:rsidRPr="00B86801">
        <w:trPr>
          <w:trHeight w:val="112"/>
        </w:trPr>
        <w:tc>
          <w:tcPr>
            <w:tcW w:w="4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B0F" w:rsidRPr="00B86801" w:rsidRDefault="00F35B0F" w:rsidP="00AF7CE2">
            <w:pPr>
              <w:autoSpaceDE w:val="0"/>
              <w:autoSpaceDN w:val="0"/>
              <w:adjustRightInd w:val="0"/>
              <w:spacing w:line="276" w:lineRule="auto"/>
              <w:jc w:val="center"/>
              <w:rPr>
                <w:rFonts w:ascii="Times New Roman" w:hAnsi="Times New Roman" w:cs="Times New Roman"/>
                <w:sz w:val="22"/>
                <w:szCs w:val="22"/>
              </w:rPr>
            </w:pPr>
            <w:r w:rsidRPr="00B86801">
              <w:rPr>
                <w:rFonts w:ascii="Times New Roman" w:hAnsi="Times New Roman" w:cs="Times New Roman"/>
                <w:sz w:val="22"/>
                <w:szCs w:val="22"/>
              </w:rPr>
              <w:t>35</w:t>
            </w:r>
          </w:p>
        </w:tc>
        <w:tc>
          <w:tcPr>
            <w:tcW w:w="4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B0F" w:rsidRPr="00B86801" w:rsidRDefault="00F35B0F" w:rsidP="00AF7CE2">
            <w:pPr>
              <w:autoSpaceDE w:val="0"/>
              <w:autoSpaceDN w:val="0"/>
              <w:adjustRightInd w:val="0"/>
              <w:spacing w:line="276" w:lineRule="auto"/>
              <w:jc w:val="center"/>
              <w:rPr>
                <w:rFonts w:ascii="Times New Roman" w:hAnsi="Times New Roman" w:cs="Times New Roman"/>
                <w:sz w:val="22"/>
                <w:szCs w:val="22"/>
              </w:rPr>
            </w:pPr>
            <w:r w:rsidRPr="00B86801">
              <w:rPr>
                <w:rFonts w:ascii="Times New Roman" w:hAnsi="Times New Roman" w:cs="Times New Roman"/>
                <w:sz w:val="22"/>
                <w:szCs w:val="22"/>
              </w:rPr>
              <w:t>15</w:t>
            </w:r>
          </w:p>
        </w:tc>
      </w:tr>
      <w:tr w:rsidR="00F35B0F" w:rsidRPr="00B86801">
        <w:tc>
          <w:tcPr>
            <w:tcW w:w="4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B0F" w:rsidRPr="00B86801" w:rsidRDefault="00F35B0F" w:rsidP="00AF7CE2">
            <w:pPr>
              <w:autoSpaceDE w:val="0"/>
              <w:autoSpaceDN w:val="0"/>
              <w:adjustRightInd w:val="0"/>
              <w:spacing w:line="276" w:lineRule="auto"/>
              <w:jc w:val="center"/>
              <w:rPr>
                <w:rFonts w:ascii="Times New Roman" w:hAnsi="Times New Roman" w:cs="Times New Roman"/>
                <w:sz w:val="22"/>
                <w:szCs w:val="22"/>
              </w:rPr>
            </w:pPr>
            <w:r w:rsidRPr="00B86801">
              <w:rPr>
                <w:rFonts w:ascii="Times New Roman" w:hAnsi="Times New Roman" w:cs="Times New Roman"/>
                <w:sz w:val="22"/>
                <w:szCs w:val="22"/>
              </w:rPr>
              <w:t>110</w:t>
            </w:r>
          </w:p>
        </w:tc>
        <w:tc>
          <w:tcPr>
            <w:tcW w:w="4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B0F" w:rsidRPr="00B86801" w:rsidRDefault="00F35B0F" w:rsidP="00AF7CE2">
            <w:pPr>
              <w:autoSpaceDE w:val="0"/>
              <w:autoSpaceDN w:val="0"/>
              <w:adjustRightInd w:val="0"/>
              <w:spacing w:line="276" w:lineRule="auto"/>
              <w:jc w:val="center"/>
              <w:rPr>
                <w:rFonts w:ascii="Times New Roman" w:hAnsi="Times New Roman" w:cs="Times New Roman"/>
                <w:sz w:val="22"/>
                <w:szCs w:val="22"/>
              </w:rPr>
            </w:pPr>
            <w:r w:rsidRPr="00B86801">
              <w:rPr>
                <w:rFonts w:ascii="Times New Roman" w:hAnsi="Times New Roman" w:cs="Times New Roman"/>
                <w:sz w:val="22"/>
                <w:szCs w:val="22"/>
              </w:rPr>
              <w:t>20</w:t>
            </w:r>
          </w:p>
        </w:tc>
      </w:tr>
      <w:tr w:rsidR="00F35B0F" w:rsidRPr="00B86801">
        <w:tc>
          <w:tcPr>
            <w:tcW w:w="4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B0F" w:rsidRPr="00B86801" w:rsidRDefault="00F35B0F" w:rsidP="00AF7CE2">
            <w:pPr>
              <w:autoSpaceDE w:val="0"/>
              <w:autoSpaceDN w:val="0"/>
              <w:adjustRightInd w:val="0"/>
              <w:spacing w:line="276" w:lineRule="auto"/>
              <w:jc w:val="center"/>
              <w:rPr>
                <w:rFonts w:ascii="Times New Roman" w:hAnsi="Times New Roman" w:cs="Times New Roman"/>
                <w:sz w:val="22"/>
                <w:szCs w:val="22"/>
              </w:rPr>
            </w:pPr>
            <w:r w:rsidRPr="00B86801">
              <w:rPr>
                <w:rFonts w:ascii="Times New Roman" w:hAnsi="Times New Roman" w:cs="Times New Roman"/>
                <w:sz w:val="22"/>
                <w:szCs w:val="22"/>
              </w:rPr>
              <w:t>150, 220</w:t>
            </w:r>
          </w:p>
        </w:tc>
        <w:tc>
          <w:tcPr>
            <w:tcW w:w="4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B0F" w:rsidRPr="00B86801" w:rsidRDefault="00F35B0F" w:rsidP="00AF7CE2">
            <w:pPr>
              <w:autoSpaceDE w:val="0"/>
              <w:autoSpaceDN w:val="0"/>
              <w:adjustRightInd w:val="0"/>
              <w:spacing w:line="276" w:lineRule="auto"/>
              <w:jc w:val="center"/>
              <w:rPr>
                <w:rFonts w:ascii="Times New Roman" w:hAnsi="Times New Roman" w:cs="Times New Roman"/>
                <w:sz w:val="22"/>
                <w:szCs w:val="22"/>
              </w:rPr>
            </w:pPr>
            <w:r w:rsidRPr="00B86801">
              <w:rPr>
                <w:rFonts w:ascii="Times New Roman" w:hAnsi="Times New Roman" w:cs="Times New Roman"/>
                <w:sz w:val="22"/>
                <w:szCs w:val="22"/>
              </w:rPr>
              <w:t>25</w:t>
            </w:r>
          </w:p>
        </w:tc>
      </w:tr>
      <w:tr w:rsidR="00F35B0F" w:rsidRPr="00B86801">
        <w:tc>
          <w:tcPr>
            <w:tcW w:w="4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B0F" w:rsidRPr="00B86801" w:rsidRDefault="00F35B0F" w:rsidP="00AF7CE2">
            <w:pPr>
              <w:autoSpaceDE w:val="0"/>
              <w:autoSpaceDN w:val="0"/>
              <w:adjustRightInd w:val="0"/>
              <w:spacing w:line="276" w:lineRule="auto"/>
              <w:jc w:val="center"/>
              <w:rPr>
                <w:rFonts w:ascii="Times New Roman" w:hAnsi="Times New Roman" w:cs="Times New Roman"/>
                <w:sz w:val="22"/>
                <w:szCs w:val="22"/>
              </w:rPr>
            </w:pPr>
            <w:r w:rsidRPr="00B86801">
              <w:rPr>
                <w:rFonts w:ascii="Times New Roman" w:hAnsi="Times New Roman" w:cs="Times New Roman"/>
                <w:sz w:val="22"/>
                <w:szCs w:val="22"/>
              </w:rPr>
              <w:t>300, 500, +/-400</w:t>
            </w:r>
          </w:p>
        </w:tc>
        <w:tc>
          <w:tcPr>
            <w:tcW w:w="4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B0F" w:rsidRPr="00B86801" w:rsidRDefault="00F35B0F" w:rsidP="00AF7CE2">
            <w:pPr>
              <w:autoSpaceDE w:val="0"/>
              <w:autoSpaceDN w:val="0"/>
              <w:adjustRightInd w:val="0"/>
              <w:spacing w:line="276" w:lineRule="auto"/>
              <w:jc w:val="center"/>
              <w:rPr>
                <w:rFonts w:ascii="Times New Roman" w:hAnsi="Times New Roman" w:cs="Times New Roman"/>
                <w:sz w:val="22"/>
                <w:szCs w:val="22"/>
              </w:rPr>
            </w:pPr>
            <w:r w:rsidRPr="00B86801">
              <w:rPr>
                <w:rFonts w:ascii="Times New Roman" w:hAnsi="Times New Roman" w:cs="Times New Roman"/>
                <w:sz w:val="22"/>
                <w:szCs w:val="22"/>
              </w:rPr>
              <w:t>30</w:t>
            </w:r>
          </w:p>
        </w:tc>
      </w:tr>
      <w:tr w:rsidR="00F35B0F" w:rsidRPr="00B86801">
        <w:tc>
          <w:tcPr>
            <w:tcW w:w="4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B0F" w:rsidRPr="00B86801" w:rsidRDefault="00F35B0F" w:rsidP="00AF7CE2">
            <w:pPr>
              <w:autoSpaceDE w:val="0"/>
              <w:autoSpaceDN w:val="0"/>
              <w:adjustRightInd w:val="0"/>
              <w:spacing w:line="276" w:lineRule="auto"/>
              <w:jc w:val="center"/>
              <w:rPr>
                <w:rFonts w:ascii="Times New Roman" w:hAnsi="Times New Roman" w:cs="Times New Roman"/>
                <w:sz w:val="22"/>
                <w:szCs w:val="22"/>
              </w:rPr>
            </w:pPr>
            <w:r w:rsidRPr="00B86801">
              <w:rPr>
                <w:rFonts w:ascii="Times New Roman" w:hAnsi="Times New Roman" w:cs="Times New Roman"/>
                <w:sz w:val="22"/>
                <w:szCs w:val="22"/>
              </w:rPr>
              <w:t>750,+/-750</w:t>
            </w:r>
          </w:p>
        </w:tc>
        <w:tc>
          <w:tcPr>
            <w:tcW w:w="4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B0F" w:rsidRPr="00B86801" w:rsidRDefault="00F35B0F" w:rsidP="00AF7CE2">
            <w:pPr>
              <w:autoSpaceDE w:val="0"/>
              <w:autoSpaceDN w:val="0"/>
              <w:adjustRightInd w:val="0"/>
              <w:spacing w:line="276" w:lineRule="auto"/>
              <w:jc w:val="center"/>
              <w:rPr>
                <w:rFonts w:ascii="Times New Roman" w:hAnsi="Times New Roman" w:cs="Times New Roman"/>
                <w:sz w:val="22"/>
                <w:szCs w:val="22"/>
              </w:rPr>
            </w:pPr>
            <w:r w:rsidRPr="00B86801">
              <w:rPr>
                <w:rFonts w:ascii="Times New Roman" w:hAnsi="Times New Roman" w:cs="Times New Roman"/>
                <w:sz w:val="22"/>
                <w:szCs w:val="22"/>
              </w:rPr>
              <w:t>40</w:t>
            </w:r>
          </w:p>
        </w:tc>
      </w:tr>
      <w:tr w:rsidR="00F35B0F" w:rsidRPr="00D144AC">
        <w:tc>
          <w:tcPr>
            <w:tcW w:w="4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B0F" w:rsidRPr="00B86801" w:rsidRDefault="00F35B0F" w:rsidP="00AF7CE2">
            <w:pPr>
              <w:autoSpaceDE w:val="0"/>
              <w:autoSpaceDN w:val="0"/>
              <w:adjustRightInd w:val="0"/>
              <w:spacing w:line="276" w:lineRule="auto"/>
              <w:jc w:val="center"/>
              <w:rPr>
                <w:rFonts w:ascii="Times New Roman" w:hAnsi="Times New Roman" w:cs="Times New Roman"/>
                <w:sz w:val="22"/>
                <w:szCs w:val="22"/>
              </w:rPr>
            </w:pPr>
            <w:r w:rsidRPr="00B86801">
              <w:rPr>
                <w:rFonts w:ascii="Times New Roman" w:hAnsi="Times New Roman" w:cs="Times New Roman"/>
                <w:sz w:val="22"/>
                <w:szCs w:val="22"/>
              </w:rPr>
              <w:t>1150</w:t>
            </w:r>
          </w:p>
        </w:tc>
        <w:tc>
          <w:tcPr>
            <w:tcW w:w="4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5B0F" w:rsidRPr="00B86801" w:rsidRDefault="00F35B0F" w:rsidP="00AF7CE2">
            <w:pPr>
              <w:autoSpaceDE w:val="0"/>
              <w:autoSpaceDN w:val="0"/>
              <w:adjustRightInd w:val="0"/>
              <w:spacing w:line="276" w:lineRule="auto"/>
              <w:jc w:val="center"/>
              <w:rPr>
                <w:rFonts w:ascii="Times New Roman" w:hAnsi="Times New Roman" w:cs="Times New Roman"/>
                <w:sz w:val="22"/>
                <w:szCs w:val="22"/>
              </w:rPr>
            </w:pPr>
            <w:r w:rsidRPr="00B86801">
              <w:rPr>
                <w:rFonts w:ascii="Times New Roman" w:hAnsi="Times New Roman" w:cs="Times New Roman"/>
                <w:sz w:val="22"/>
                <w:szCs w:val="22"/>
              </w:rPr>
              <w:t>55</w:t>
            </w:r>
          </w:p>
        </w:tc>
      </w:tr>
    </w:tbl>
    <w:p w:rsidR="00F35B0F" w:rsidRPr="00B86801" w:rsidRDefault="00F35B0F" w:rsidP="00AF7CE2">
      <w:pPr>
        <w:spacing w:line="276" w:lineRule="auto"/>
        <w:ind w:firstLine="709"/>
        <w:jc w:val="both"/>
        <w:rPr>
          <w:rFonts w:ascii="Times New Roman" w:hAnsi="Times New Roman" w:cs="Times New Roman"/>
          <w:sz w:val="24"/>
          <w:szCs w:val="24"/>
        </w:rPr>
      </w:pPr>
      <w:r w:rsidRPr="00B86801">
        <w:rPr>
          <w:rFonts w:ascii="Times New Roman" w:hAnsi="Times New Roman" w:cs="Times New Roman"/>
          <w:sz w:val="24"/>
          <w:szCs w:val="24"/>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F35B0F" w:rsidRPr="00B86801" w:rsidRDefault="00F35B0F" w:rsidP="00AF7CE2">
      <w:pPr>
        <w:spacing w:line="276" w:lineRule="auto"/>
        <w:ind w:firstLine="709"/>
        <w:jc w:val="both"/>
        <w:rPr>
          <w:rFonts w:ascii="Times New Roman" w:hAnsi="Times New Roman" w:cs="Times New Roman"/>
          <w:sz w:val="24"/>
          <w:szCs w:val="24"/>
        </w:rPr>
      </w:pPr>
      <w:r w:rsidRPr="00B86801">
        <w:rPr>
          <w:rFonts w:ascii="Times New Roman" w:hAnsi="Times New Roman" w:cs="Times New Roman"/>
          <w:sz w:val="24"/>
          <w:szCs w:val="24"/>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F35B0F" w:rsidRPr="00B86801" w:rsidRDefault="00F35B0F" w:rsidP="00AF7CE2">
      <w:pPr>
        <w:spacing w:line="276" w:lineRule="auto"/>
        <w:ind w:firstLine="709"/>
        <w:jc w:val="both"/>
        <w:rPr>
          <w:rFonts w:ascii="Times New Roman" w:hAnsi="Times New Roman" w:cs="Times New Roman"/>
          <w:sz w:val="24"/>
          <w:szCs w:val="24"/>
        </w:rPr>
      </w:pPr>
      <w:r w:rsidRPr="00B86801">
        <w:rPr>
          <w:rFonts w:ascii="Times New Roman" w:hAnsi="Times New Roman" w:cs="Times New Roman"/>
          <w:sz w:val="24"/>
          <w:szCs w:val="24"/>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отклонённом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F35B0F" w:rsidRPr="00B86801" w:rsidRDefault="00F35B0F" w:rsidP="00AF7CE2">
      <w:pPr>
        <w:spacing w:line="276" w:lineRule="auto"/>
        <w:ind w:firstLine="709"/>
        <w:jc w:val="both"/>
        <w:rPr>
          <w:rFonts w:ascii="Times New Roman" w:hAnsi="Times New Roman" w:cs="Times New Roman"/>
          <w:sz w:val="24"/>
          <w:szCs w:val="24"/>
        </w:rPr>
      </w:pPr>
      <w:r w:rsidRPr="00B86801">
        <w:rPr>
          <w:rFonts w:ascii="Times New Roman" w:hAnsi="Times New Roman" w:cs="Times New Roman"/>
          <w:sz w:val="24"/>
          <w:szCs w:val="24"/>
        </w:rPr>
        <w:t xml:space="preserve">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r:id="rId16" w:history="1">
        <w:r w:rsidRPr="00B86801">
          <w:rPr>
            <w:rFonts w:ascii="Times New Roman" w:hAnsi="Times New Roman" w:cs="Times New Roman"/>
            <w:sz w:val="24"/>
            <w:szCs w:val="24"/>
          </w:rPr>
          <w:t>подпункте "а"</w:t>
        </w:r>
      </w:hyperlink>
      <w:r w:rsidRPr="00B86801">
        <w:rPr>
          <w:rFonts w:ascii="Times New Roman" w:hAnsi="Times New Roman" w:cs="Times New Roman"/>
          <w:sz w:val="24"/>
          <w:szCs w:val="24"/>
        </w:rPr>
        <w:t>, применительно к высшему классу напряжения подстанции.</w:t>
      </w:r>
    </w:p>
    <w:p w:rsidR="00F35B0F" w:rsidRPr="00B86801" w:rsidRDefault="00F35B0F" w:rsidP="00AF7CE2">
      <w:pPr>
        <w:pStyle w:val="formattext"/>
        <w:shd w:val="clear" w:color="auto" w:fill="FFFFFF"/>
        <w:spacing w:before="0" w:beforeAutospacing="0" w:after="0" w:afterAutospacing="0" w:line="276" w:lineRule="auto"/>
        <w:ind w:firstLine="709"/>
        <w:jc w:val="both"/>
        <w:textAlignment w:val="baseline"/>
        <w:rPr>
          <w:spacing w:val="2"/>
        </w:rPr>
      </w:pPr>
      <w:r w:rsidRPr="00B86801">
        <w:t>3. Согласно Постановлению Правительства РФ от 20 ноября 2000 г. №878 «Об утверждении правил охраны газораспределительных сетей» д</w:t>
      </w:r>
      <w:r w:rsidRPr="00B86801">
        <w:rPr>
          <w:spacing w:val="2"/>
        </w:rPr>
        <w:t>ля газораспределительных сетей устанавливаются следующие охранные зоны:</w:t>
      </w:r>
    </w:p>
    <w:p w:rsidR="00F35B0F" w:rsidRPr="00B86801" w:rsidRDefault="00F35B0F" w:rsidP="00AF7CE2">
      <w:pPr>
        <w:pStyle w:val="formattext"/>
        <w:shd w:val="clear" w:color="auto" w:fill="FFFFFF"/>
        <w:spacing w:before="0" w:beforeAutospacing="0" w:after="0" w:afterAutospacing="0" w:line="276" w:lineRule="auto"/>
        <w:ind w:firstLine="709"/>
        <w:jc w:val="both"/>
        <w:textAlignment w:val="baseline"/>
        <w:rPr>
          <w:spacing w:val="2"/>
        </w:rPr>
      </w:pPr>
      <w:r w:rsidRPr="00B86801">
        <w:rPr>
          <w:spacing w:val="2"/>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F35B0F" w:rsidRPr="00B86801" w:rsidRDefault="00F35B0F" w:rsidP="00AF7CE2">
      <w:pPr>
        <w:pStyle w:val="formattext"/>
        <w:shd w:val="clear" w:color="auto" w:fill="FFFFFF"/>
        <w:spacing w:before="0" w:beforeAutospacing="0" w:after="0" w:afterAutospacing="0" w:line="276" w:lineRule="auto"/>
        <w:ind w:firstLine="709"/>
        <w:jc w:val="both"/>
        <w:textAlignment w:val="baseline"/>
        <w:rPr>
          <w:spacing w:val="2"/>
        </w:rPr>
      </w:pPr>
      <w:r w:rsidRPr="00B86801">
        <w:rPr>
          <w:spacing w:val="2"/>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F35B0F" w:rsidRPr="00B86801" w:rsidRDefault="00F35B0F" w:rsidP="00AF7CE2">
      <w:pPr>
        <w:pStyle w:val="formattext"/>
        <w:shd w:val="clear" w:color="auto" w:fill="FFFFFF"/>
        <w:spacing w:before="0" w:beforeAutospacing="0" w:after="0" w:afterAutospacing="0" w:line="276" w:lineRule="auto"/>
        <w:ind w:firstLine="709"/>
        <w:jc w:val="both"/>
        <w:textAlignment w:val="baseline"/>
        <w:rPr>
          <w:spacing w:val="2"/>
        </w:rPr>
      </w:pPr>
      <w:r w:rsidRPr="00B86801">
        <w:rPr>
          <w:spacing w:val="2"/>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F35B0F" w:rsidRPr="00B86801" w:rsidRDefault="00F35B0F" w:rsidP="00AF7CE2">
      <w:pPr>
        <w:pStyle w:val="formattext"/>
        <w:shd w:val="clear" w:color="auto" w:fill="FFFFFF"/>
        <w:spacing w:before="0" w:beforeAutospacing="0" w:after="0" w:afterAutospacing="0" w:line="276" w:lineRule="auto"/>
        <w:ind w:firstLine="709"/>
        <w:jc w:val="both"/>
        <w:textAlignment w:val="baseline"/>
        <w:rPr>
          <w:spacing w:val="2"/>
        </w:rPr>
      </w:pPr>
      <w:r w:rsidRPr="00B86801">
        <w:rPr>
          <w:spacing w:val="2"/>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F35B0F" w:rsidRPr="00B86801" w:rsidRDefault="00F35B0F" w:rsidP="00AF7CE2">
      <w:pPr>
        <w:pStyle w:val="formattext"/>
        <w:shd w:val="clear" w:color="auto" w:fill="FFFFFF"/>
        <w:spacing w:before="0" w:beforeAutospacing="0" w:after="0" w:afterAutospacing="0" w:line="276" w:lineRule="auto"/>
        <w:ind w:firstLine="709"/>
        <w:jc w:val="both"/>
        <w:textAlignment w:val="baseline"/>
        <w:rPr>
          <w:spacing w:val="2"/>
        </w:rPr>
      </w:pPr>
      <w:r w:rsidRPr="00B86801">
        <w:rPr>
          <w:spacing w:val="2"/>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F35B0F" w:rsidRPr="00B86801" w:rsidRDefault="00F35B0F" w:rsidP="00AF7CE2">
      <w:pPr>
        <w:pStyle w:val="formattext"/>
        <w:shd w:val="clear" w:color="auto" w:fill="FFFFFF"/>
        <w:spacing w:before="0" w:beforeAutospacing="0" w:after="0" w:afterAutospacing="0" w:line="276" w:lineRule="auto"/>
        <w:ind w:firstLine="709"/>
        <w:jc w:val="both"/>
        <w:textAlignment w:val="baseline"/>
        <w:rPr>
          <w:spacing w:val="2"/>
        </w:rPr>
      </w:pPr>
      <w:r w:rsidRPr="00B86801">
        <w:rPr>
          <w:spacing w:val="2"/>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F35B0F" w:rsidRPr="00B86801" w:rsidRDefault="00F35B0F" w:rsidP="00AF7CE2">
      <w:pPr>
        <w:spacing w:line="276" w:lineRule="auto"/>
        <w:ind w:firstLine="709"/>
        <w:jc w:val="both"/>
        <w:rPr>
          <w:rFonts w:ascii="Times New Roman" w:hAnsi="Times New Roman" w:cs="Times New Roman"/>
          <w:sz w:val="24"/>
          <w:szCs w:val="24"/>
        </w:rPr>
      </w:pPr>
      <w:r w:rsidRPr="00B86801">
        <w:rPr>
          <w:rFonts w:ascii="Times New Roman" w:hAnsi="Times New Roman" w:cs="Times New Roman"/>
          <w:sz w:val="24"/>
          <w:szCs w:val="24"/>
        </w:rPr>
        <w:t xml:space="preserve">4. Охранные коридоры автомобильных дорог устанавливаются в соответствии с приказом Министерства транспорта российской Федерации от 13.01.2010 № 4 "Об установлении и использовании придорожных полос автомобильных дорог федерального значения", а также на основании Федерального </w:t>
      </w:r>
      <w:hyperlink r:id="rId17" w:history="1">
        <w:r w:rsidRPr="00B86801">
          <w:rPr>
            <w:rFonts w:ascii="Times New Roman" w:hAnsi="Times New Roman" w:cs="Times New Roman"/>
            <w:sz w:val="24"/>
            <w:szCs w:val="24"/>
          </w:rPr>
          <w:t>закона</w:t>
        </w:r>
      </w:hyperlink>
      <w:r w:rsidRPr="00B86801">
        <w:rPr>
          <w:rFonts w:ascii="Times New Roman" w:hAnsi="Times New Roman" w:cs="Times New Roman"/>
          <w:sz w:val="24"/>
          <w:szCs w:val="24"/>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35B0F" w:rsidRPr="00B86801" w:rsidRDefault="00F35B0F" w:rsidP="00DD4C08">
      <w:pPr>
        <w:spacing w:line="276" w:lineRule="auto"/>
        <w:ind w:firstLine="709"/>
        <w:jc w:val="both"/>
        <w:rPr>
          <w:rFonts w:ascii="Times New Roman" w:hAnsi="Times New Roman" w:cs="Times New Roman"/>
          <w:sz w:val="24"/>
          <w:szCs w:val="24"/>
        </w:rPr>
      </w:pPr>
      <w:r w:rsidRPr="00B86801">
        <w:rPr>
          <w:rFonts w:ascii="Times New Roman" w:hAnsi="Times New Roman" w:cs="Times New Roman"/>
          <w:sz w:val="24"/>
          <w:szCs w:val="24"/>
        </w:rPr>
        <w:t>5.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bookmarkStart w:id="104" w:name="_Toc435094719"/>
    </w:p>
    <w:p w:rsidR="00F35B0F" w:rsidRPr="00B86801" w:rsidRDefault="00F35B0F" w:rsidP="00DD4C08">
      <w:pPr>
        <w:spacing w:line="276" w:lineRule="auto"/>
        <w:ind w:firstLine="709"/>
        <w:jc w:val="both"/>
        <w:rPr>
          <w:rFonts w:ascii="Times New Roman" w:hAnsi="Times New Roman" w:cs="Times New Roman"/>
          <w:sz w:val="24"/>
          <w:szCs w:val="24"/>
        </w:rPr>
      </w:pPr>
      <w:r w:rsidRPr="00B86801">
        <w:rPr>
          <w:rFonts w:ascii="Times New Roman" w:hAnsi="Times New Roman" w:cs="Times New Roman"/>
          <w:sz w:val="24"/>
          <w:szCs w:val="24"/>
        </w:rPr>
        <w:t>6.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(далее – ССЗ) таких объектов.</w:t>
      </w:r>
    </w:p>
    <w:p w:rsidR="00F35B0F" w:rsidRPr="00B86801" w:rsidRDefault="00F35B0F" w:rsidP="00DD4C08">
      <w:pPr>
        <w:autoSpaceDE w:val="0"/>
        <w:autoSpaceDN w:val="0"/>
        <w:adjustRightInd w:val="0"/>
        <w:spacing w:line="276" w:lineRule="auto"/>
        <w:ind w:firstLine="709"/>
        <w:jc w:val="both"/>
        <w:rPr>
          <w:rFonts w:ascii="Times New Roman" w:hAnsi="Times New Roman" w:cs="Times New Roman"/>
          <w:sz w:val="24"/>
          <w:szCs w:val="24"/>
        </w:rPr>
      </w:pPr>
      <w:r w:rsidRPr="00B86801">
        <w:rPr>
          <w:rFonts w:ascii="Times New Roman" w:hAnsi="Times New Roman" w:cs="Times New Roman"/>
          <w:sz w:val="24"/>
          <w:szCs w:val="24"/>
        </w:rPr>
        <w:t>7. На территории СЗЗ в соответствии с законодательством Российской Федерации, в том числе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F35B0F" w:rsidRPr="00B86801" w:rsidRDefault="00F35B0F" w:rsidP="00DD4C08">
      <w:pPr>
        <w:autoSpaceDE w:val="0"/>
        <w:autoSpaceDN w:val="0"/>
        <w:adjustRightInd w:val="0"/>
        <w:spacing w:line="276" w:lineRule="auto"/>
        <w:ind w:firstLine="709"/>
        <w:jc w:val="both"/>
        <w:rPr>
          <w:rFonts w:ascii="Times New Roman" w:hAnsi="Times New Roman" w:cs="Times New Roman"/>
          <w:sz w:val="24"/>
          <w:szCs w:val="24"/>
        </w:rPr>
      </w:pPr>
      <w:r w:rsidRPr="00B86801">
        <w:rPr>
          <w:rFonts w:ascii="Times New Roman" w:hAnsi="Times New Roman" w:cs="Times New Roman"/>
          <w:sz w:val="24"/>
          <w:szCs w:val="24"/>
        </w:rPr>
        <w:t>Содержание указанного режима определено в соответствии с СанПиН 2.2.1/2.1.1.1200-03 «Санитарно-защитные зоны и санитарная классификация предприятий, сооружений и иных объектов».</w:t>
      </w:r>
    </w:p>
    <w:p w:rsidR="00F35B0F" w:rsidRPr="00B86801" w:rsidRDefault="00F35B0F" w:rsidP="00DD4C08">
      <w:pPr>
        <w:spacing w:line="276" w:lineRule="auto"/>
        <w:ind w:firstLine="709"/>
        <w:jc w:val="both"/>
        <w:rPr>
          <w:rFonts w:ascii="Times New Roman" w:hAnsi="Times New Roman" w:cs="Times New Roman"/>
          <w:sz w:val="24"/>
          <w:szCs w:val="24"/>
        </w:rPr>
      </w:pPr>
      <w:r w:rsidRPr="00B86801">
        <w:rPr>
          <w:rFonts w:ascii="Times New Roman" w:hAnsi="Times New Roman" w:cs="Times New Roman"/>
          <w:sz w:val="24"/>
          <w:szCs w:val="24"/>
        </w:rPr>
        <w:t xml:space="preserve">8.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 </w:t>
      </w:r>
    </w:p>
    <w:p w:rsidR="00F35B0F" w:rsidRPr="00B86801" w:rsidRDefault="00F35B0F" w:rsidP="00DD4C08">
      <w:pPr>
        <w:spacing w:line="276" w:lineRule="auto"/>
        <w:ind w:firstLine="709"/>
        <w:jc w:val="both"/>
        <w:rPr>
          <w:rFonts w:ascii="Times New Roman" w:hAnsi="Times New Roman" w:cs="Times New Roman"/>
          <w:sz w:val="24"/>
          <w:szCs w:val="24"/>
        </w:rPr>
      </w:pPr>
      <w:r w:rsidRPr="00B86801">
        <w:rPr>
          <w:rFonts w:ascii="Times New Roman" w:hAnsi="Times New Roman" w:cs="Times New Roman"/>
          <w:sz w:val="24"/>
          <w:szCs w:val="24"/>
        </w:rPr>
        <w:t>9.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F35B0F" w:rsidRPr="00B86801" w:rsidRDefault="00F35B0F" w:rsidP="00DD4C08">
      <w:pPr>
        <w:spacing w:line="276" w:lineRule="auto"/>
        <w:ind w:firstLine="709"/>
        <w:jc w:val="both"/>
        <w:rPr>
          <w:rFonts w:ascii="Times New Roman" w:hAnsi="Times New Roman" w:cs="Times New Roman"/>
          <w:sz w:val="24"/>
          <w:szCs w:val="24"/>
        </w:rPr>
      </w:pPr>
      <w:r w:rsidRPr="00B86801">
        <w:rPr>
          <w:rFonts w:ascii="Times New Roman" w:hAnsi="Times New Roman" w:cs="Times New Roman"/>
          <w:sz w:val="24"/>
          <w:szCs w:val="24"/>
        </w:rPr>
        <w:t>10.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35B0F" w:rsidRPr="00B86801" w:rsidRDefault="00F35B0F" w:rsidP="00DD4C08">
      <w:pPr>
        <w:spacing w:line="276" w:lineRule="auto"/>
        <w:ind w:firstLine="709"/>
        <w:jc w:val="both"/>
        <w:rPr>
          <w:rFonts w:ascii="Times New Roman" w:hAnsi="Times New Roman" w:cs="Times New Roman"/>
          <w:sz w:val="24"/>
          <w:szCs w:val="24"/>
        </w:rPr>
      </w:pPr>
      <w:r w:rsidRPr="00B86801">
        <w:rPr>
          <w:rFonts w:ascii="Times New Roman" w:hAnsi="Times New Roman" w:cs="Times New Roman"/>
          <w:sz w:val="24"/>
          <w:szCs w:val="24"/>
        </w:rPr>
        <w:t>11. Допускается размещать в границах санитарно-защитной зоны промышленного объекта или производства:</w:t>
      </w:r>
    </w:p>
    <w:p w:rsidR="00F35B0F" w:rsidRPr="00B86801" w:rsidRDefault="00F35B0F" w:rsidP="00DD4C08">
      <w:pPr>
        <w:spacing w:line="276" w:lineRule="auto"/>
        <w:ind w:firstLine="709"/>
        <w:jc w:val="both"/>
        <w:rPr>
          <w:rFonts w:ascii="Times New Roman" w:hAnsi="Times New Roman" w:cs="Times New Roman"/>
          <w:sz w:val="24"/>
          <w:szCs w:val="24"/>
        </w:rPr>
      </w:pPr>
      <w:r w:rsidRPr="00B86801">
        <w:rPr>
          <w:rFonts w:ascii="Times New Roman" w:hAnsi="Times New Roman" w:cs="Times New Roman"/>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F35B0F" w:rsidRPr="00B86801" w:rsidRDefault="00F35B0F" w:rsidP="00DD4C08">
      <w:pPr>
        <w:spacing w:line="276" w:lineRule="auto"/>
        <w:ind w:firstLine="709"/>
        <w:jc w:val="both"/>
        <w:rPr>
          <w:rFonts w:ascii="Times New Roman" w:hAnsi="Times New Roman" w:cs="Times New Roman"/>
          <w:sz w:val="24"/>
          <w:szCs w:val="24"/>
        </w:rPr>
      </w:pPr>
      <w:r w:rsidRPr="00B86801">
        <w:rPr>
          <w:rFonts w:ascii="Times New Roman" w:hAnsi="Times New Roman" w:cs="Times New Roman"/>
          <w:sz w:val="24"/>
          <w:szCs w:val="24"/>
        </w:rPr>
        <w:t>12.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w:t>
      </w:r>
    </w:p>
    <w:p w:rsidR="00F35B0F" w:rsidRPr="00B86801" w:rsidRDefault="00F35B0F" w:rsidP="00AF7CE2">
      <w:pPr>
        <w:pStyle w:val="Heading3"/>
        <w:spacing w:line="276" w:lineRule="auto"/>
      </w:pPr>
    </w:p>
    <w:p w:rsidR="00F35B0F" w:rsidRPr="00B86801" w:rsidRDefault="00F35B0F" w:rsidP="00DD4C08"/>
    <w:p w:rsidR="00F35B0F" w:rsidRPr="00B86801" w:rsidRDefault="00F35B0F" w:rsidP="00AF7CE2">
      <w:pPr>
        <w:pStyle w:val="Heading3"/>
        <w:spacing w:line="276" w:lineRule="auto"/>
      </w:pPr>
      <w:bookmarkStart w:id="105" w:name="_Toc486498018"/>
      <w:r w:rsidRPr="00B86801">
        <w:t xml:space="preserve">Статья 31. </w:t>
      </w:r>
      <w:bookmarkEnd w:id="104"/>
      <w:r w:rsidRPr="00B86801">
        <w:t>Нарушенные территории</w:t>
      </w:r>
      <w:bookmarkEnd w:id="105"/>
    </w:p>
    <w:p w:rsidR="00F35B0F" w:rsidRPr="00B86801" w:rsidRDefault="00F35B0F" w:rsidP="00DD4C08">
      <w:pPr>
        <w:spacing w:line="276" w:lineRule="auto"/>
        <w:rPr>
          <w:rFonts w:ascii="Times New Roman" w:hAnsi="Times New Roman" w:cs="Times New Roman"/>
          <w:sz w:val="24"/>
          <w:szCs w:val="24"/>
        </w:rPr>
      </w:pPr>
      <w:bookmarkStart w:id="106" w:name="_Toc435094721"/>
      <w:r w:rsidRPr="00B86801">
        <w:rPr>
          <w:rFonts w:ascii="Times New Roman" w:hAnsi="Times New Roman" w:cs="Times New Roman"/>
          <w:sz w:val="24"/>
          <w:szCs w:val="24"/>
        </w:rPr>
        <w:t xml:space="preserve">          Территории отработанных карьеров строительных материалов, техногенные нарушения рельефа, несанкционированные свалки, отвалы грунта и пр.</w:t>
      </w:r>
    </w:p>
    <w:p w:rsidR="00F35B0F" w:rsidRPr="00791536" w:rsidRDefault="00F35B0F" w:rsidP="00DD4C08">
      <w:pPr>
        <w:spacing w:line="276" w:lineRule="auto"/>
        <w:jc w:val="both"/>
        <w:rPr>
          <w:rFonts w:ascii="Times New Roman" w:hAnsi="Times New Roman" w:cs="Times New Roman"/>
          <w:sz w:val="24"/>
          <w:szCs w:val="24"/>
        </w:rPr>
      </w:pPr>
      <w:r w:rsidRPr="00B86801">
        <w:rPr>
          <w:rFonts w:ascii="Times New Roman" w:hAnsi="Times New Roman" w:cs="Times New Roman"/>
          <w:sz w:val="24"/>
          <w:szCs w:val="24"/>
        </w:rPr>
        <w:t xml:space="preserve">          Виды разрешенного использования (а также параметры разрешенного строительного изменения) земельных участков, иных объектов недвижимости, расположенных в зонах нарушенных территорий, устанавливаются в индивидуальном порядке (применительно к каждому земельному участку, объекту), после рекультивации.</w:t>
      </w:r>
    </w:p>
    <w:p w:rsidR="00F35B0F" w:rsidRDefault="00F35B0F" w:rsidP="00AF7CE2">
      <w:pPr>
        <w:pStyle w:val="Heading3"/>
        <w:spacing w:line="276" w:lineRule="auto"/>
      </w:pPr>
    </w:p>
    <w:p w:rsidR="00F35B0F" w:rsidRPr="00DD4C08" w:rsidRDefault="00F35B0F" w:rsidP="00DD4C08"/>
    <w:p w:rsidR="00F35B0F" w:rsidRPr="00791536" w:rsidRDefault="00F35B0F" w:rsidP="00AF7CE2">
      <w:pPr>
        <w:pStyle w:val="Heading3"/>
        <w:spacing w:line="276" w:lineRule="auto"/>
      </w:pPr>
      <w:bookmarkStart w:id="107" w:name="_Toc486498019"/>
      <w:r w:rsidRPr="00791536">
        <w:t>Статья 32. Водоохранные зоны</w:t>
      </w:r>
      <w:bookmarkEnd w:id="106"/>
      <w:bookmarkEnd w:id="107"/>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в соответствии с Водным кодексом РФ, устанавливаются водоохранные зоны и прибрежные защитные полосы.</w:t>
      </w:r>
    </w:p>
    <w:p w:rsidR="00F35B0F" w:rsidRPr="00791536" w:rsidRDefault="00F35B0F" w:rsidP="00AF7CE2">
      <w:pPr>
        <w:spacing w:line="276" w:lineRule="auto"/>
        <w:ind w:firstLine="709"/>
        <w:jc w:val="both"/>
        <w:rPr>
          <w:rFonts w:ascii="Times New Roman" w:hAnsi="Times New Roman" w:cs="Times New Roman"/>
          <w:spacing w:val="2"/>
          <w:sz w:val="24"/>
          <w:szCs w:val="24"/>
          <w:shd w:val="clear" w:color="auto" w:fill="FFFFFF"/>
        </w:rPr>
      </w:pPr>
      <w:r w:rsidRPr="00791536">
        <w:rPr>
          <w:rFonts w:ascii="Times New Roman" w:hAnsi="Times New Roman" w:cs="Times New Roman"/>
          <w:sz w:val="24"/>
          <w:szCs w:val="24"/>
        </w:rPr>
        <w:t xml:space="preserve">2. Водоохранными </w:t>
      </w:r>
      <w:r w:rsidRPr="00791536">
        <w:rPr>
          <w:rFonts w:ascii="Times New Roman" w:hAnsi="Times New Roman" w:cs="Times New Roman"/>
          <w:spacing w:val="2"/>
          <w:sz w:val="24"/>
          <w:szCs w:val="24"/>
          <w:shd w:val="clear" w:color="auto" w:fill="FFFFFF"/>
        </w:rPr>
        <w:t>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F35B0F" w:rsidRPr="00791536" w:rsidRDefault="00F35B0F" w:rsidP="00AF7CE2">
      <w:pPr>
        <w:pStyle w:val="formattext"/>
        <w:shd w:val="clear" w:color="auto" w:fill="FFFFFF"/>
        <w:spacing w:before="0" w:beforeAutospacing="0" w:after="0" w:afterAutospacing="0" w:line="276" w:lineRule="auto"/>
        <w:ind w:firstLine="709"/>
        <w:textAlignment w:val="baseline"/>
        <w:rPr>
          <w:spacing w:val="2"/>
        </w:rPr>
      </w:pPr>
      <w:r w:rsidRPr="00791536">
        <w:rPr>
          <w:spacing w:val="2"/>
        </w:rPr>
        <w:t>3. Ширина</w:t>
      </w:r>
      <w:r w:rsidRPr="00791536">
        <w:rPr>
          <w:rStyle w:val="apple-converted-space"/>
          <w:spacing w:val="2"/>
        </w:rPr>
        <w:t xml:space="preserve"> водоохранной</w:t>
      </w:r>
      <w:r w:rsidRPr="00791536">
        <w:rPr>
          <w:spacing w:val="2"/>
        </w:rPr>
        <w:t xml:space="preserve"> зоны рек или ручьев устанавливается от их истока для рек или ручьев протяженностью:</w:t>
      </w:r>
    </w:p>
    <w:p w:rsidR="00F35B0F" w:rsidRPr="00791536" w:rsidRDefault="00F35B0F" w:rsidP="00AF7CE2">
      <w:pPr>
        <w:pStyle w:val="formattext"/>
        <w:shd w:val="clear" w:color="auto" w:fill="FFFFFF"/>
        <w:spacing w:before="0" w:beforeAutospacing="0" w:after="0" w:afterAutospacing="0" w:line="276" w:lineRule="auto"/>
        <w:ind w:firstLine="709"/>
        <w:textAlignment w:val="baseline"/>
        <w:rPr>
          <w:spacing w:val="2"/>
        </w:rPr>
      </w:pPr>
      <w:r w:rsidRPr="00791536">
        <w:rPr>
          <w:spacing w:val="2"/>
        </w:rPr>
        <w:t>1) до десяти километров - в размере пятидесяти метров;</w:t>
      </w:r>
    </w:p>
    <w:p w:rsidR="00F35B0F" w:rsidRPr="00791536" w:rsidRDefault="00F35B0F" w:rsidP="00AF7CE2">
      <w:pPr>
        <w:pStyle w:val="formattext"/>
        <w:shd w:val="clear" w:color="auto" w:fill="FFFFFF"/>
        <w:spacing w:before="0" w:beforeAutospacing="0" w:after="0" w:afterAutospacing="0" w:line="276" w:lineRule="auto"/>
        <w:ind w:firstLine="709"/>
        <w:textAlignment w:val="baseline"/>
        <w:rPr>
          <w:spacing w:val="2"/>
        </w:rPr>
      </w:pPr>
      <w:r w:rsidRPr="00791536">
        <w:rPr>
          <w:spacing w:val="2"/>
        </w:rPr>
        <w:t>2) от десяти до пятидесяти километров - в размере ста метров;</w:t>
      </w:r>
    </w:p>
    <w:p w:rsidR="00F35B0F" w:rsidRPr="00791536" w:rsidRDefault="00F35B0F" w:rsidP="00AF7CE2">
      <w:pPr>
        <w:pStyle w:val="formattext"/>
        <w:shd w:val="clear" w:color="auto" w:fill="FFFFFF"/>
        <w:spacing w:before="0" w:beforeAutospacing="0" w:after="0" w:afterAutospacing="0" w:line="276" w:lineRule="auto"/>
        <w:ind w:firstLine="709"/>
        <w:textAlignment w:val="baseline"/>
        <w:rPr>
          <w:spacing w:val="2"/>
        </w:rPr>
      </w:pPr>
      <w:r w:rsidRPr="00791536">
        <w:rPr>
          <w:spacing w:val="2"/>
        </w:rPr>
        <w:t>3) от пятидесяти километров и более - в размере двухсот метров.</w:t>
      </w:r>
    </w:p>
    <w:p w:rsidR="00F35B0F" w:rsidRPr="00791536" w:rsidRDefault="00F35B0F" w:rsidP="00AF7CE2">
      <w:pPr>
        <w:spacing w:line="276" w:lineRule="auto"/>
        <w:ind w:firstLine="709"/>
        <w:jc w:val="both"/>
        <w:rPr>
          <w:rFonts w:ascii="Times New Roman" w:hAnsi="Times New Roman" w:cs="Times New Roman"/>
          <w:spacing w:val="2"/>
          <w:sz w:val="24"/>
          <w:szCs w:val="24"/>
          <w:shd w:val="clear" w:color="auto" w:fill="FFFFFF"/>
        </w:rPr>
      </w:pPr>
      <w:r w:rsidRPr="00791536">
        <w:rPr>
          <w:rFonts w:ascii="Times New Roman" w:hAnsi="Times New Roman" w:cs="Times New Roman"/>
          <w:spacing w:val="2"/>
          <w:sz w:val="24"/>
          <w:szCs w:val="24"/>
          <w:shd w:val="clear" w:color="auto" w:fill="FFFFFF"/>
        </w:rPr>
        <w:t>5. Для реки, ручья протяженностью менее десяти километров от истока до устья</w:t>
      </w:r>
      <w:r w:rsidRPr="00791536">
        <w:rPr>
          <w:rStyle w:val="apple-converted-space"/>
          <w:rFonts w:ascii="Times New Roman" w:hAnsi="Times New Roman" w:cs="Times New Roman"/>
          <w:spacing w:val="2"/>
          <w:sz w:val="24"/>
          <w:szCs w:val="24"/>
          <w:shd w:val="clear" w:color="auto" w:fill="FFFFFF"/>
        </w:rPr>
        <w:t xml:space="preserve"> водоохранная</w:t>
      </w:r>
      <w:r w:rsidRPr="00791536">
        <w:rPr>
          <w:rFonts w:ascii="Times New Roman" w:hAnsi="Times New Roman" w:cs="Times New Roman"/>
          <w:spacing w:val="2"/>
          <w:sz w:val="24"/>
          <w:szCs w:val="24"/>
          <w:shd w:val="clear" w:color="auto" w:fill="FFFFFF"/>
        </w:rPr>
        <w:t xml:space="preserve"> зона совпадает с прибрежной защитной полосой. Радиус</w:t>
      </w:r>
      <w:r w:rsidRPr="00791536">
        <w:rPr>
          <w:rStyle w:val="apple-converted-space"/>
          <w:rFonts w:ascii="Times New Roman" w:hAnsi="Times New Roman" w:cs="Times New Roman"/>
          <w:spacing w:val="2"/>
          <w:sz w:val="24"/>
          <w:szCs w:val="24"/>
          <w:shd w:val="clear" w:color="auto" w:fill="FFFFFF"/>
        </w:rPr>
        <w:t> </w:t>
      </w:r>
      <w:r w:rsidRPr="00791536">
        <w:rPr>
          <w:rStyle w:val="apple-converted-space"/>
          <w:rFonts w:ascii="Times New Roman" w:hAnsi="Times New Roman" w:cs="Times New Roman"/>
          <w:spacing w:val="2"/>
          <w:sz w:val="24"/>
          <w:szCs w:val="24"/>
        </w:rPr>
        <w:t>водоохранной</w:t>
      </w:r>
      <w:r w:rsidRPr="00791536">
        <w:rPr>
          <w:rFonts w:ascii="Times New Roman" w:hAnsi="Times New Roman" w:cs="Times New Roman"/>
          <w:spacing w:val="2"/>
          <w:sz w:val="24"/>
          <w:szCs w:val="24"/>
          <w:shd w:val="clear" w:color="auto" w:fill="FFFFFF"/>
        </w:rPr>
        <w:t xml:space="preserve"> зоны для истоков реки, ручья устанавливается в размере пятидесяти метров.</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pacing w:val="2"/>
          <w:sz w:val="24"/>
          <w:szCs w:val="24"/>
          <w:shd w:val="clear" w:color="auto" w:fill="FFFFFF"/>
        </w:rPr>
        <w:t>4. Ширина</w:t>
      </w:r>
      <w:r w:rsidRPr="00791536">
        <w:rPr>
          <w:rStyle w:val="apple-converted-space"/>
          <w:rFonts w:ascii="Times New Roman" w:hAnsi="Times New Roman" w:cs="Times New Roman"/>
          <w:spacing w:val="2"/>
          <w:sz w:val="24"/>
          <w:szCs w:val="24"/>
          <w:shd w:val="clear" w:color="auto" w:fill="FFFFFF"/>
        </w:rPr>
        <w:t> </w:t>
      </w:r>
      <w:r w:rsidRPr="00791536">
        <w:rPr>
          <w:rStyle w:val="apple-converted-space"/>
          <w:rFonts w:ascii="Times New Roman" w:hAnsi="Times New Roman" w:cs="Times New Roman"/>
          <w:spacing w:val="2"/>
          <w:sz w:val="24"/>
          <w:szCs w:val="24"/>
        </w:rPr>
        <w:t>водоохранной</w:t>
      </w:r>
      <w:r w:rsidRPr="00791536">
        <w:rPr>
          <w:rFonts w:ascii="Times New Roman" w:hAnsi="Times New Roman" w:cs="Times New Roman"/>
          <w:spacing w:val="2"/>
          <w:sz w:val="24"/>
          <w:szCs w:val="24"/>
          <w:shd w:val="clear" w:color="auto" w:fill="FFFFFF"/>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w:t>
      </w:r>
      <w:r w:rsidRPr="00791536">
        <w:rPr>
          <w:rStyle w:val="apple-converted-space"/>
          <w:rFonts w:ascii="Times New Roman" w:hAnsi="Times New Roman" w:cs="Times New Roman"/>
          <w:spacing w:val="2"/>
          <w:sz w:val="24"/>
          <w:szCs w:val="24"/>
          <w:shd w:val="clear" w:color="auto" w:fill="FFFFFF"/>
        </w:rPr>
        <w:t> </w:t>
      </w:r>
      <w:r w:rsidRPr="00791536">
        <w:rPr>
          <w:rStyle w:val="apple-converted-space"/>
          <w:rFonts w:ascii="Times New Roman" w:hAnsi="Times New Roman" w:cs="Times New Roman"/>
          <w:spacing w:val="2"/>
          <w:sz w:val="24"/>
          <w:szCs w:val="24"/>
        </w:rPr>
        <w:t>водоохранной</w:t>
      </w:r>
      <w:r w:rsidRPr="00791536">
        <w:rPr>
          <w:rFonts w:ascii="Times New Roman" w:hAnsi="Times New Roman" w:cs="Times New Roman"/>
          <w:spacing w:val="2"/>
          <w:sz w:val="24"/>
          <w:szCs w:val="24"/>
          <w:shd w:val="clear" w:color="auto" w:fill="FFFFFF"/>
        </w:rPr>
        <w:t xml:space="preserve"> зоны водохранилища, расположенного на водотоке, устанавливается равной ширине</w:t>
      </w:r>
      <w:r w:rsidRPr="00791536">
        <w:rPr>
          <w:rStyle w:val="apple-converted-space"/>
          <w:rFonts w:ascii="Times New Roman" w:hAnsi="Times New Roman" w:cs="Times New Roman"/>
          <w:spacing w:val="2"/>
          <w:sz w:val="24"/>
          <w:szCs w:val="24"/>
          <w:shd w:val="clear" w:color="auto" w:fill="FFFFFF"/>
        </w:rPr>
        <w:t> </w:t>
      </w:r>
      <w:r w:rsidRPr="00791536">
        <w:rPr>
          <w:rStyle w:val="apple-converted-space"/>
          <w:rFonts w:ascii="Times New Roman" w:hAnsi="Times New Roman" w:cs="Times New Roman"/>
          <w:spacing w:val="2"/>
          <w:sz w:val="24"/>
          <w:szCs w:val="24"/>
        </w:rPr>
        <w:t>водоохранной</w:t>
      </w:r>
      <w:r w:rsidRPr="00791536">
        <w:rPr>
          <w:rFonts w:ascii="Times New Roman" w:hAnsi="Times New Roman" w:cs="Times New Roman"/>
          <w:spacing w:val="2"/>
          <w:sz w:val="24"/>
          <w:szCs w:val="24"/>
          <w:shd w:val="clear" w:color="auto" w:fill="FFFFFF"/>
        </w:rPr>
        <w:t xml:space="preserve"> зоны этого водотока</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5. В границах водоохранных зон запрещаются: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1) использование сточных вод в целях регулирования плодородия почв;</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3) осуществление авиационных мер по борьбе с вредными организмами;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6) размещение специализированных хранилищ пестицидов и агрохимикатов, применение пестицидов и агрохимикатов;</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7) сброс сточных, в том числе дренажных, вод;</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8" w:history="1">
        <w:r w:rsidRPr="00791536">
          <w:rPr>
            <w:rFonts w:ascii="Times New Roman" w:hAnsi="Times New Roman" w:cs="Times New Roman"/>
            <w:sz w:val="24"/>
            <w:szCs w:val="24"/>
          </w:rPr>
          <w:t>статьей 19.1</w:t>
        </w:r>
      </w:hyperlink>
      <w:r w:rsidRPr="00791536">
        <w:rPr>
          <w:rFonts w:ascii="Times New Roman" w:hAnsi="Times New Roman" w:cs="Times New Roman"/>
          <w:sz w:val="24"/>
          <w:szCs w:val="24"/>
        </w:rPr>
        <w:t xml:space="preserve"> Закона Российской Федерации от 21.02.1992 № 2395-1 "О недрах").</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4.В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1) централизованные системы водоотведения (канализации), централизованные ливневые системы водоотведения;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5. В границах прибрежных защитных полос наряду с установленными частью 3 настоящей статьи ограничениями запрещаются: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1) распашка земель;</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2) размещение отвалов размываемых грунтов;</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3) выпас сельскохозяйственных животных и организация для них летних лагерей, ванн.</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6.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Постановлением Правительства Российской Федерации от 10.01.2009 № 17 "Об утверждении Правил установления на местности границ водоохранных зон и границ прибрежных защитных полос водных объектов".</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7.В лесах, расположенных в водоохранных зонах, запрещаются: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1) проведение сплошных рубок лесных насаждений, за исключением случаев, установленных Лесным кодексом Российской Федерации;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2) использование токсичных химических препаратов для охраны и защиты лесов, в том числе в научных целях;</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3) ведение сельского хозяйства, за исключением сенокошения и пчеловодства;</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4) создание и эксплуатация лесных плантаций;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5) 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Особенности использования, охраны, защиты, воспроизводства лесов, расположенных в водоохранных зонах, устанавливаются уполномоченным федеральным органом исполнительной власти.</w:t>
      </w:r>
    </w:p>
    <w:p w:rsidR="00F35B0F" w:rsidRPr="00791536" w:rsidRDefault="00F35B0F" w:rsidP="00AF7CE2">
      <w:pPr>
        <w:pStyle w:val="Heading3"/>
        <w:spacing w:line="276" w:lineRule="auto"/>
      </w:pPr>
      <w:bookmarkStart w:id="108" w:name="_Toc435094722"/>
    </w:p>
    <w:p w:rsidR="00F35B0F" w:rsidRPr="00791536" w:rsidRDefault="00F35B0F" w:rsidP="00AF7CE2">
      <w:pPr>
        <w:pStyle w:val="Heading3"/>
        <w:spacing w:line="276" w:lineRule="auto"/>
      </w:pPr>
      <w:bookmarkStart w:id="109" w:name="_Toc486498020"/>
      <w:r w:rsidRPr="00791536">
        <w:t>Статья 33. Зоны санитарной охраны источников питьевого водоснабжения</w:t>
      </w:r>
      <w:bookmarkEnd w:id="108"/>
      <w:bookmarkEnd w:id="109"/>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Основной целью создания и обеспечения режима в зоне санитарной охраны источников питьевого водоснабжения (далее –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В соответствии с СанПиН 2.1.4.1110-02 «Зоны санитарной охраны источников водоснабжения и водопроводов питьевого назначения» </w:t>
      </w:r>
      <w:r w:rsidRPr="00791536">
        <w:rPr>
          <w:rFonts w:ascii="Times New Roman" w:hAnsi="Times New Roman" w:cs="Times New Roman"/>
          <w:spacing w:val="2"/>
          <w:sz w:val="24"/>
          <w:szCs w:val="24"/>
          <w:shd w:val="clear" w:color="auto" w:fill="FFFFFF"/>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F35B0F" w:rsidRPr="00791536" w:rsidRDefault="00F35B0F" w:rsidP="00AF7CE2">
      <w:pPr>
        <w:pStyle w:val="NormalWeb"/>
        <w:spacing w:line="276" w:lineRule="auto"/>
        <w:ind w:firstLine="709"/>
        <w:rPr>
          <w:rFonts w:ascii="Times New Roman" w:hAnsi="Times New Roman" w:cs="Times New Roman"/>
          <w:sz w:val="24"/>
          <w:szCs w:val="24"/>
        </w:rPr>
      </w:pPr>
      <w:r w:rsidRPr="00791536">
        <w:rPr>
          <w:rFonts w:ascii="Times New Roman" w:hAnsi="Times New Roman" w:cs="Times New Roman"/>
          <w:sz w:val="24"/>
          <w:szCs w:val="24"/>
        </w:rPr>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F35B0F" w:rsidRPr="00791536" w:rsidRDefault="00F35B0F" w:rsidP="00AF7CE2">
      <w:pPr>
        <w:pStyle w:val="NormalWeb"/>
        <w:spacing w:before="0" w:after="0" w:line="276" w:lineRule="auto"/>
        <w:ind w:firstLine="709"/>
        <w:rPr>
          <w:rFonts w:ascii="Times New Roman" w:hAnsi="Times New Roman" w:cs="Times New Roman"/>
          <w:sz w:val="24"/>
          <w:szCs w:val="24"/>
        </w:rPr>
      </w:pPr>
      <w:r w:rsidRPr="00791536">
        <w:rPr>
          <w:rFonts w:ascii="Times New Roman" w:hAnsi="Times New Roman" w:cs="Times New Roman"/>
          <w:sz w:val="24"/>
          <w:szCs w:val="24"/>
        </w:rPr>
        <w:t>Граница первого пояса ЗСО группы подземных водозаборов должна находиться на расстоянии не менее 30 и 50 м от крайних скважин.</w:t>
      </w:r>
    </w:p>
    <w:p w:rsidR="00F35B0F" w:rsidRPr="00791536" w:rsidRDefault="00F35B0F" w:rsidP="00AF7CE2">
      <w:pPr>
        <w:pStyle w:val="NormalWeb"/>
        <w:spacing w:before="0" w:after="0" w:line="276" w:lineRule="auto"/>
        <w:ind w:firstLine="709"/>
        <w:rPr>
          <w:rFonts w:ascii="Times New Roman" w:hAnsi="Times New Roman" w:cs="Times New Roman"/>
          <w:sz w:val="24"/>
          <w:szCs w:val="24"/>
        </w:rPr>
      </w:pPr>
      <w:r w:rsidRPr="00791536">
        <w:rPr>
          <w:rFonts w:ascii="Times New Roman" w:hAnsi="Times New Roman" w:cs="Times New Roman"/>
          <w:sz w:val="24"/>
          <w:szCs w:val="24"/>
        </w:rPr>
        <w:t>Определение границ второго и третьего поясов ЗСО</w:t>
      </w:r>
      <w:r w:rsidRPr="00791536">
        <w:rPr>
          <w:rStyle w:val="apple-converted-space"/>
          <w:rFonts w:ascii="Times New Roman" w:hAnsi="Times New Roman" w:cs="Times New Roman"/>
          <w:b/>
          <w:bCs/>
          <w:sz w:val="24"/>
          <w:szCs w:val="24"/>
        </w:rPr>
        <w:t> </w:t>
      </w:r>
      <w:r w:rsidRPr="00791536">
        <w:rPr>
          <w:rFonts w:ascii="Times New Roman" w:hAnsi="Times New Roman" w:cs="Times New Roman"/>
          <w:sz w:val="24"/>
          <w:szCs w:val="24"/>
        </w:rPr>
        <w:t>подземных источников водоснабжения для различных гидрогеологических условий проводится в соответствии с методиками гидрогеологических расчетов.</w:t>
      </w:r>
    </w:p>
    <w:p w:rsidR="00F35B0F" w:rsidRPr="00791536" w:rsidRDefault="00F35B0F" w:rsidP="00AF7CE2">
      <w:pPr>
        <w:pStyle w:val="NormalWeb"/>
        <w:spacing w:before="0" w:after="0" w:line="276" w:lineRule="auto"/>
        <w:ind w:firstLine="709"/>
        <w:rPr>
          <w:rFonts w:ascii="Times New Roman" w:hAnsi="Times New Roman" w:cs="Times New Roman"/>
          <w:sz w:val="24"/>
          <w:szCs w:val="24"/>
        </w:rPr>
      </w:pPr>
      <w:r w:rsidRPr="00791536">
        <w:rPr>
          <w:rFonts w:ascii="Times New Roman" w:hAnsi="Times New Roman" w:cs="Times New Roman"/>
          <w:sz w:val="24"/>
          <w:szCs w:val="24"/>
        </w:rPr>
        <w:t>В 1 поясе зоны санитарной охраны не допускается: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посадка высокоствольных деревьев;</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все виды строительства, не имеющие непосредственного отношения к эксплуатации, реконструкции и расширению водопроводных сооружений;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прокладка трубопроводов различного назначения;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размещение жилых и хозяйственно-бытовых зданий;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проживание людей;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применение ядохимикатов и удобрений.</w:t>
      </w:r>
    </w:p>
    <w:p w:rsidR="00F35B0F" w:rsidRPr="00791536" w:rsidRDefault="00F35B0F" w:rsidP="00AF7CE2">
      <w:pPr>
        <w:pStyle w:val="Heading3"/>
        <w:spacing w:line="276" w:lineRule="auto"/>
      </w:pPr>
    </w:p>
    <w:p w:rsidR="00F35B0F" w:rsidRPr="00B86801" w:rsidRDefault="00F35B0F" w:rsidP="00AF7CE2">
      <w:pPr>
        <w:pStyle w:val="Heading3"/>
        <w:spacing w:line="276" w:lineRule="auto"/>
      </w:pPr>
      <w:bookmarkStart w:id="110" w:name="_Toc486498021"/>
      <w:r w:rsidRPr="00B86801">
        <w:t>Статья 34. Зоны охраны объектов культурного наследия (памятников истории, культуры и археологии) народов Российской Федерации</w:t>
      </w:r>
      <w:bookmarkEnd w:id="110"/>
    </w:p>
    <w:p w:rsidR="00F35B0F" w:rsidRPr="00B86801" w:rsidRDefault="00F35B0F" w:rsidP="009B5EE8">
      <w:pPr>
        <w:spacing w:line="276" w:lineRule="auto"/>
        <w:ind w:firstLine="709"/>
        <w:rPr>
          <w:rFonts w:ascii="Times New Roman" w:hAnsi="Times New Roman" w:cs="Times New Roman"/>
          <w:sz w:val="24"/>
          <w:szCs w:val="24"/>
        </w:rPr>
      </w:pPr>
      <w:r w:rsidRPr="00B86801">
        <w:rPr>
          <w:rFonts w:ascii="Times New Roman" w:hAnsi="Times New Roman" w:cs="Times New Roman"/>
          <w:sz w:val="24"/>
          <w:szCs w:val="24"/>
        </w:rPr>
        <w:t>Согласно пункта 4 статьи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F35B0F" w:rsidRDefault="00F35B0F" w:rsidP="009B5EE8">
      <w:pPr>
        <w:spacing w:line="276" w:lineRule="auto"/>
        <w:ind w:firstLine="709"/>
        <w:rPr>
          <w:rFonts w:ascii="Times New Roman" w:hAnsi="Times New Roman" w:cs="Times New Roman"/>
          <w:sz w:val="24"/>
          <w:szCs w:val="24"/>
        </w:rPr>
      </w:pPr>
      <w:r w:rsidRPr="00B86801">
        <w:rPr>
          <w:rFonts w:ascii="Times New Roman" w:hAnsi="Times New Roman" w:cs="Times New Roman"/>
          <w:sz w:val="24"/>
          <w:szCs w:val="24"/>
        </w:rPr>
        <w:t>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F35B0F" w:rsidRPr="00791536" w:rsidRDefault="00F35B0F" w:rsidP="009B5EE8">
      <w:pPr>
        <w:pStyle w:val="NormalWeb"/>
        <w:numPr>
          <w:ilvl w:val="0"/>
          <w:numId w:val="31"/>
        </w:numPr>
        <w:spacing w:line="276" w:lineRule="auto"/>
        <w:ind w:left="0" w:firstLine="916"/>
        <w:rPr>
          <w:rFonts w:ascii="Times New Roman" w:hAnsi="Times New Roman" w:cs="Times New Roman"/>
          <w:sz w:val="24"/>
          <w:szCs w:val="24"/>
        </w:rPr>
      </w:pPr>
      <w:r w:rsidRPr="00791536">
        <w:rPr>
          <w:rFonts w:ascii="Times New Roman" w:hAnsi="Times New Roman" w:cs="Times New Roman"/>
          <w:sz w:val="24"/>
          <w:szCs w:val="24"/>
        </w:rPr>
        <w:t>В целях обеспечения сохранности объекта культурного наследия в его исторической среде на сопряженной с ним территории в соответствии с Федеральным законом от 25.06.2002 № 73-Ф3"0б объектах культурного наследия (памятниках истории и культуры) народов Российской Федерации"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F35B0F" w:rsidRPr="00791536" w:rsidRDefault="00F35B0F" w:rsidP="00AF7CE2">
      <w:pPr>
        <w:pStyle w:val="NormalWeb"/>
        <w:spacing w:line="276" w:lineRule="auto"/>
        <w:ind w:firstLine="709"/>
        <w:rPr>
          <w:rFonts w:ascii="Times New Roman" w:hAnsi="Times New Roman" w:cs="Times New Roman"/>
          <w:sz w:val="24"/>
          <w:szCs w:val="24"/>
        </w:rPr>
      </w:pPr>
      <w:r w:rsidRPr="00791536">
        <w:rPr>
          <w:rFonts w:ascii="Times New Roman" w:hAnsi="Times New Roman" w:cs="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F35B0F" w:rsidRPr="00791536" w:rsidRDefault="00F35B0F" w:rsidP="00AF7CE2">
      <w:pPr>
        <w:pStyle w:val="NormalWeb"/>
        <w:spacing w:line="276" w:lineRule="auto"/>
        <w:ind w:firstLine="709"/>
        <w:rPr>
          <w:rFonts w:ascii="Times New Roman" w:hAnsi="Times New Roman" w:cs="Times New Roman"/>
          <w:sz w:val="24"/>
          <w:szCs w:val="24"/>
        </w:rPr>
      </w:pPr>
      <w:r w:rsidRPr="00791536">
        <w:rPr>
          <w:rFonts w:ascii="Times New Roman" w:hAnsi="Times New Roman" w:cs="Times New Roman"/>
          <w:sz w:val="24"/>
          <w:szCs w:val="24"/>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F35B0F" w:rsidRPr="00791536" w:rsidRDefault="00F35B0F" w:rsidP="00AF7CE2">
      <w:pPr>
        <w:pStyle w:val="NormalWeb"/>
        <w:spacing w:line="276" w:lineRule="auto"/>
        <w:ind w:firstLine="709"/>
        <w:rPr>
          <w:rFonts w:ascii="Times New Roman" w:hAnsi="Times New Roman" w:cs="Times New Roman"/>
          <w:sz w:val="24"/>
          <w:szCs w:val="24"/>
        </w:rPr>
      </w:pPr>
      <w:r w:rsidRPr="00791536">
        <w:rPr>
          <w:rFonts w:ascii="Times New Roman" w:hAnsi="Times New Roman" w:cs="Times New Roman"/>
          <w:sz w:val="24"/>
          <w:szCs w:val="24"/>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F35B0F" w:rsidRPr="00791536" w:rsidRDefault="00F35B0F" w:rsidP="00AF7CE2">
      <w:pPr>
        <w:pStyle w:val="NormalWeb"/>
        <w:spacing w:line="276" w:lineRule="auto"/>
        <w:ind w:firstLine="709"/>
        <w:rPr>
          <w:rFonts w:ascii="Times New Roman" w:hAnsi="Times New Roman" w:cs="Times New Roman"/>
          <w:sz w:val="24"/>
          <w:szCs w:val="24"/>
        </w:rPr>
      </w:pPr>
      <w:r w:rsidRPr="00791536">
        <w:rPr>
          <w:rFonts w:ascii="Times New Roman" w:hAnsi="Times New Roman" w:cs="Times New Roman"/>
          <w:sz w:val="24"/>
          <w:szCs w:val="24"/>
        </w:rPr>
        <w:t>Требование об установлении зон охраны объекта культурного наследия к выявленному объекту культурного наследия не предъявляется.</w:t>
      </w:r>
    </w:p>
    <w:p w:rsidR="00F35B0F" w:rsidRPr="00791536" w:rsidRDefault="00F35B0F" w:rsidP="00AF7CE2">
      <w:pPr>
        <w:pStyle w:val="NormalWeb"/>
        <w:spacing w:line="276" w:lineRule="auto"/>
        <w:ind w:firstLine="709"/>
        <w:rPr>
          <w:rFonts w:ascii="Times New Roman" w:hAnsi="Times New Roman" w:cs="Times New Roman"/>
          <w:sz w:val="24"/>
          <w:szCs w:val="24"/>
        </w:rPr>
      </w:pPr>
      <w:r w:rsidRPr="00791536">
        <w:rPr>
          <w:rFonts w:ascii="Times New Roman" w:hAnsi="Times New Roman" w:cs="Times New Roman"/>
          <w:sz w:val="24"/>
          <w:szCs w:val="24"/>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уполномоченным органом государственной власти Нижегородской области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Нижегородской области.</w:t>
      </w:r>
    </w:p>
    <w:p w:rsidR="00F35B0F" w:rsidRPr="00791536" w:rsidRDefault="00F35B0F" w:rsidP="00AF7CE2">
      <w:pPr>
        <w:pStyle w:val="NormalWeb"/>
        <w:numPr>
          <w:ilvl w:val="0"/>
          <w:numId w:val="31"/>
        </w:numPr>
        <w:spacing w:line="276" w:lineRule="auto"/>
        <w:ind w:left="142" w:firstLine="774"/>
        <w:rPr>
          <w:rFonts w:ascii="Times New Roman" w:hAnsi="Times New Roman" w:cs="Times New Roman"/>
          <w:sz w:val="24"/>
          <w:szCs w:val="24"/>
        </w:rPr>
      </w:pPr>
      <w:r w:rsidRPr="00791536">
        <w:rPr>
          <w:rFonts w:ascii="Times New Roman" w:hAnsi="Times New Roman" w:cs="Times New Roman"/>
          <w:sz w:val="24"/>
          <w:szCs w:val="24"/>
        </w:rPr>
        <w:t>Установление на местности границ зон охраны объекта культурного наследия,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осуществляется в порядке, установленном Постановлением Правительства Российской Федерации.</w:t>
      </w:r>
    </w:p>
    <w:p w:rsidR="00F35B0F" w:rsidRPr="00791536" w:rsidRDefault="00F35B0F" w:rsidP="00AF7CE2">
      <w:pPr>
        <w:pStyle w:val="NormalWeb"/>
        <w:spacing w:line="276" w:lineRule="auto"/>
        <w:ind w:left="142" w:firstLine="0"/>
        <w:jc w:val="left"/>
        <w:rPr>
          <w:rFonts w:ascii="Times New Roman" w:hAnsi="Times New Roman" w:cs="Times New Roman"/>
          <w:b/>
          <w:bCs/>
          <w:sz w:val="24"/>
          <w:szCs w:val="24"/>
          <w:u w:val="single"/>
        </w:rPr>
      </w:pPr>
      <w:r w:rsidRPr="00791536">
        <w:rPr>
          <w:rFonts w:ascii="Times New Roman" w:hAnsi="Times New Roman" w:cs="Times New Roman"/>
          <w:b/>
          <w:bCs/>
          <w:sz w:val="24"/>
          <w:szCs w:val="24"/>
          <w:u w:val="single"/>
        </w:rPr>
        <w:br w:type="column"/>
        <w:t>Объекты культурного наследия, расположенные на территории поселения:</w:t>
      </w:r>
    </w:p>
    <w:tbl>
      <w:tblPr>
        <w:tblW w:w="932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9"/>
        <w:gridCol w:w="2006"/>
        <w:gridCol w:w="1202"/>
        <w:gridCol w:w="1419"/>
        <w:gridCol w:w="1410"/>
        <w:gridCol w:w="2668"/>
      </w:tblGrid>
      <w:tr w:rsidR="00F35B0F" w:rsidRPr="00791536">
        <w:tc>
          <w:tcPr>
            <w:tcW w:w="621" w:type="dxa"/>
            <w:vAlign w:val="center"/>
          </w:tcPr>
          <w:p w:rsidR="00F35B0F" w:rsidRPr="00602CC6" w:rsidRDefault="00F35B0F" w:rsidP="00602CC6">
            <w:pPr>
              <w:spacing w:line="276" w:lineRule="auto"/>
              <w:jc w:val="center"/>
              <w:rPr>
                <w:rFonts w:ascii="Times New Roman" w:hAnsi="Times New Roman" w:cs="Times New Roman"/>
                <w:b/>
                <w:bCs/>
              </w:rPr>
            </w:pPr>
            <w:r w:rsidRPr="00602CC6">
              <w:rPr>
                <w:rFonts w:ascii="Times New Roman" w:hAnsi="Times New Roman" w:cs="Times New Roman"/>
                <w:b/>
                <w:bCs/>
              </w:rPr>
              <w:t>№</w:t>
            </w:r>
          </w:p>
        </w:tc>
        <w:tc>
          <w:tcPr>
            <w:tcW w:w="2013" w:type="dxa"/>
            <w:vAlign w:val="center"/>
          </w:tcPr>
          <w:p w:rsidR="00F35B0F" w:rsidRPr="00602CC6" w:rsidRDefault="00F35B0F" w:rsidP="00602CC6">
            <w:pPr>
              <w:spacing w:line="276" w:lineRule="auto"/>
              <w:jc w:val="center"/>
              <w:rPr>
                <w:rFonts w:ascii="Times New Roman" w:hAnsi="Times New Roman" w:cs="Times New Roman"/>
                <w:b/>
                <w:bCs/>
              </w:rPr>
            </w:pPr>
            <w:r w:rsidRPr="00602CC6">
              <w:rPr>
                <w:rFonts w:ascii="Times New Roman" w:hAnsi="Times New Roman" w:cs="Times New Roman"/>
                <w:b/>
                <w:bCs/>
              </w:rPr>
              <w:t>Наименование памятника</w:t>
            </w:r>
          </w:p>
        </w:tc>
        <w:tc>
          <w:tcPr>
            <w:tcW w:w="1172" w:type="dxa"/>
            <w:vAlign w:val="center"/>
          </w:tcPr>
          <w:p w:rsidR="00F35B0F" w:rsidRPr="00602CC6" w:rsidRDefault="00F35B0F" w:rsidP="00602CC6">
            <w:pPr>
              <w:spacing w:line="276" w:lineRule="auto"/>
              <w:jc w:val="center"/>
              <w:rPr>
                <w:rFonts w:ascii="Times New Roman" w:hAnsi="Times New Roman" w:cs="Times New Roman"/>
                <w:b/>
                <w:bCs/>
              </w:rPr>
            </w:pPr>
            <w:r w:rsidRPr="00602CC6">
              <w:rPr>
                <w:rFonts w:ascii="Times New Roman" w:hAnsi="Times New Roman" w:cs="Times New Roman"/>
                <w:b/>
                <w:bCs/>
              </w:rPr>
              <w:t>Датировка объекта</w:t>
            </w:r>
          </w:p>
        </w:tc>
        <w:tc>
          <w:tcPr>
            <w:tcW w:w="1420" w:type="dxa"/>
            <w:vAlign w:val="center"/>
          </w:tcPr>
          <w:p w:rsidR="00F35B0F" w:rsidRPr="00602CC6" w:rsidRDefault="00F35B0F" w:rsidP="00602CC6">
            <w:pPr>
              <w:spacing w:line="276" w:lineRule="auto"/>
              <w:jc w:val="center"/>
              <w:rPr>
                <w:rFonts w:ascii="Times New Roman" w:hAnsi="Times New Roman" w:cs="Times New Roman"/>
                <w:b/>
                <w:bCs/>
              </w:rPr>
            </w:pPr>
            <w:r w:rsidRPr="00602CC6">
              <w:rPr>
                <w:rFonts w:ascii="Times New Roman" w:hAnsi="Times New Roman" w:cs="Times New Roman"/>
                <w:b/>
                <w:bCs/>
              </w:rPr>
              <w:t>Категория историко-культурного значения*</w:t>
            </w:r>
          </w:p>
        </w:tc>
        <w:tc>
          <w:tcPr>
            <w:tcW w:w="1412" w:type="dxa"/>
            <w:vAlign w:val="center"/>
          </w:tcPr>
          <w:p w:rsidR="00F35B0F" w:rsidRPr="00602CC6" w:rsidRDefault="00F35B0F" w:rsidP="00602CC6">
            <w:pPr>
              <w:spacing w:line="276" w:lineRule="auto"/>
              <w:jc w:val="center"/>
              <w:rPr>
                <w:rFonts w:ascii="Times New Roman" w:hAnsi="Times New Roman" w:cs="Times New Roman"/>
              </w:rPr>
            </w:pPr>
            <w:r w:rsidRPr="00602CC6">
              <w:rPr>
                <w:rFonts w:ascii="Times New Roman" w:hAnsi="Times New Roman" w:cs="Times New Roman"/>
              </w:rPr>
              <w:t>Документ о принятии на госохрану**</w:t>
            </w:r>
          </w:p>
        </w:tc>
        <w:tc>
          <w:tcPr>
            <w:tcW w:w="2686" w:type="dxa"/>
            <w:vAlign w:val="center"/>
          </w:tcPr>
          <w:p w:rsidR="00F35B0F" w:rsidRPr="00602CC6" w:rsidRDefault="00F35B0F" w:rsidP="00602CC6">
            <w:pPr>
              <w:spacing w:line="276" w:lineRule="auto"/>
              <w:jc w:val="center"/>
              <w:rPr>
                <w:rFonts w:ascii="Times New Roman" w:hAnsi="Times New Roman" w:cs="Times New Roman"/>
              </w:rPr>
            </w:pPr>
            <w:r w:rsidRPr="00602CC6">
              <w:rPr>
                <w:rFonts w:ascii="Times New Roman" w:hAnsi="Times New Roman" w:cs="Times New Roman"/>
              </w:rPr>
              <w:t>Место нахождения объекта</w:t>
            </w:r>
          </w:p>
        </w:tc>
      </w:tr>
      <w:tr w:rsidR="00F35B0F" w:rsidRPr="00791536">
        <w:tc>
          <w:tcPr>
            <w:tcW w:w="9324" w:type="dxa"/>
            <w:gridSpan w:val="6"/>
            <w:vAlign w:val="center"/>
          </w:tcPr>
          <w:p w:rsidR="00F35B0F" w:rsidRPr="00602CC6" w:rsidRDefault="00F35B0F" w:rsidP="00602CC6">
            <w:pPr>
              <w:pStyle w:val="NormalWeb"/>
              <w:spacing w:before="0" w:after="0" w:line="276" w:lineRule="auto"/>
              <w:ind w:firstLine="0"/>
              <w:jc w:val="center"/>
              <w:rPr>
                <w:rFonts w:ascii="Times New Roman" w:hAnsi="Times New Roman" w:cs="Times New Roman"/>
                <w:b/>
                <w:bCs/>
              </w:rPr>
            </w:pPr>
            <w:r w:rsidRPr="00602CC6">
              <w:rPr>
                <w:rFonts w:ascii="Times New Roman" w:hAnsi="Times New Roman" w:cs="Times New Roman"/>
                <w:b/>
                <w:bCs/>
              </w:rPr>
              <w:t>Памятники архитектуры</w:t>
            </w:r>
          </w:p>
        </w:tc>
      </w:tr>
      <w:tr w:rsidR="00F35B0F" w:rsidRPr="00791536">
        <w:tc>
          <w:tcPr>
            <w:tcW w:w="621" w:type="dxa"/>
            <w:vAlign w:val="center"/>
          </w:tcPr>
          <w:p w:rsidR="00F35B0F" w:rsidRPr="00602CC6" w:rsidRDefault="00F35B0F" w:rsidP="00602CC6">
            <w:pPr>
              <w:pStyle w:val="NormalWeb"/>
              <w:spacing w:before="0" w:after="0" w:line="276" w:lineRule="auto"/>
              <w:ind w:firstLine="0"/>
              <w:jc w:val="center"/>
              <w:rPr>
                <w:rFonts w:ascii="Times New Roman" w:hAnsi="Times New Roman" w:cs="Times New Roman"/>
                <w:sz w:val="24"/>
                <w:szCs w:val="24"/>
              </w:rPr>
            </w:pPr>
            <w:r w:rsidRPr="00602CC6">
              <w:rPr>
                <w:rFonts w:ascii="Times New Roman" w:hAnsi="Times New Roman" w:cs="Times New Roman"/>
                <w:sz w:val="24"/>
                <w:szCs w:val="24"/>
              </w:rPr>
              <w:t>А1</w:t>
            </w:r>
          </w:p>
        </w:tc>
        <w:tc>
          <w:tcPr>
            <w:tcW w:w="2013" w:type="dxa"/>
          </w:tcPr>
          <w:p w:rsidR="00F35B0F" w:rsidRPr="00602CC6" w:rsidRDefault="00F35B0F" w:rsidP="00602CC6">
            <w:pPr>
              <w:spacing w:line="276" w:lineRule="auto"/>
              <w:jc w:val="both"/>
              <w:rPr>
                <w:rFonts w:ascii="Times New Roman" w:hAnsi="Times New Roman" w:cs="Times New Roman"/>
              </w:rPr>
            </w:pPr>
            <w:r w:rsidRPr="00602CC6">
              <w:rPr>
                <w:rFonts w:ascii="Times New Roman" w:hAnsi="Times New Roman" w:cs="Times New Roman"/>
              </w:rPr>
              <w:t xml:space="preserve">Селище Венец-1 </w:t>
            </w:r>
          </w:p>
        </w:tc>
        <w:tc>
          <w:tcPr>
            <w:tcW w:w="1172" w:type="dxa"/>
            <w:vAlign w:val="center"/>
          </w:tcPr>
          <w:p w:rsidR="00F35B0F" w:rsidRPr="00602CC6" w:rsidRDefault="00F35B0F" w:rsidP="00602CC6">
            <w:pPr>
              <w:spacing w:line="276" w:lineRule="auto"/>
            </w:pPr>
            <w:r w:rsidRPr="00602CC6">
              <w:t>XIII - XIV вв.</w:t>
            </w:r>
          </w:p>
        </w:tc>
        <w:tc>
          <w:tcPr>
            <w:tcW w:w="1420" w:type="dxa"/>
            <w:vAlign w:val="center"/>
          </w:tcPr>
          <w:p w:rsidR="00F35B0F" w:rsidRPr="00791536" w:rsidRDefault="00F35B0F" w:rsidP="00602CC6">
            <w:pPr>
              <w:pStyle w:val="NormalWeb"/>
              <w:spacing w:before="0" w:after="0" w:line="276" w:lineRule="auto"/>
              <w:ind w:firstLine="0"/>
              <w:jc w:val="center"/>
            </w:pPr>
            <w:r w:rsidRPr="00791536">
              <w:t>Р</w:t>
            </w:r>
          </w:p>
        </w:tc>
        <w:tc>
          <w:tcPr>
            <w:tcW w:w="1412" w:type="dxa"/>
            <w:vAlign w:val="center"/>
          </w:tcPr>
          <w:p w:rsidR="00F35B0F" w:rsidRPr="00602CC6" w:rsidRDefault="00F35B0F" w:rsidP="00602CC6">
            <w:pPr>
              <w:spacing w:line="276" w:lineRule="auto"/>
              <w:jc w:val="both"/>
              <w:rPr>
                <w:rFonts w:ascii="Times New Roman" w:hAnsi="Times New Roman" w:cs="Times New Roman"/>
              </w:rPr>
            </w:pPr>
            <w:r w:rsidRPr="00602CC6">
              <w:rPr>
                <w:rFonts w:ascii="Times New Roman" w:hAnsi="Times New Roman" w:cs="Times New Roman"/>
              </w:rPr>
              <w:t>М- № 223 от 20.07.1999г.</w:t>
            </w:r>
          </w:p>
        </w:tc>
        <w:tc>
          <w:tcPr>
            <w:tcW w:w="2686" w:type="dxa"/>
            <w:vAlign w:val="center"/>
          </w:tcPr>
          <w:p w:rsidR="00F35B0F" w:rsidRPr="00602CC6" w:rsidRDefault="00F35B0F" w:rsidP="00602CC6">
            <w:pPr>
              <w:spacing w:line="276" w:lineRule="auto"/>
              <w:jc w:val="both"/>
              <w:rPr>
                <w:rFonts w:ascii="Times New Roman" w:hAnsi="Times New Roman" w:cs="Times New Roman"/>
              </w:rPr>
            </w:pPr>
            <w:r w:rsidRPr="00602CC6">
              <w:rPr>
                <w:rFonts w:ascii="Times New Roman" w:hAnsi="Times New Roman" w:cs="Times New Roman"/>
              </w:rPr>
              <w:t>деревня Венец,  восточная окраина, в  месте  съезда дороги из деревни в пойму</w:t>
            </w:r>
          </w:p>
          <w:p w:rsidR="00F35B0F" w:rsidRPr="00602CC6" w:rsidRDefault="00F35B0F" w:rsidP="00602CC6">
            <w:pPr>
              <w:spacing w:line="276" w:lineRule="auto"/>
              <w:jc w:val="both"/>
              <w:rPr>
                <w:rFonts w:ascii="Times New Roman" w:hAnsi="Times New Roman" w:cs="Times New Roman"/>
              </w:rPr>
            </w:pPr>
          </w:p>
        </w:tc>
      </w:tr>
      <w:tr w:rsidR="00F35B0F" w:rsidRPr="00791536">
        <w:tc>
          <w:tcPr>
            <w:tcW w:w="621" w:type="dxa"/>
            <w:vAlign w:val="center"/>
          </w:tcPr>
          <w:p w:rsidR="00F35B0F" w:rsidRPr="00602CC6" w:rsidRDefault="00F35B0F" w:rsidP="00602CC6">
            <w:pPr>
              <w:pStyle w:val="NormalWeb"/>
              <w:spacing w:before="0" w:after="0" w:line="276" w:lineRule="auto"/>
              <w:ind w:firstLine="0"/>
              <w:jc w:val="center"/>
              <w:rPr>
                <w:rFonts w:ascii="Times New Roman" w:hAnsi="Times New Roman" w:cs="Times New Roman"/>
                <w:sz w:val="24"/>
                <w:szCs w:val="24"/>
              </w:rPr>
            </w:pPr>
            <w:r w:rsidRPr="00602CC6">
              <w:rPr>
                <w:rFonts w:ascii="Times New Roman" w:hAnsi="Times New Roman" w:cs="Times New Roman"/>
                <w:sz w:val="24"/>
                <w:szCs w:val="24"/>
              </w:rPr>
              <w:t>А2</w:t>
            </w:r>
          </w:p>
        </w:tc>
        <w:tc>
          <w:tcPr>
            <w:tcW w:w="2013" w:type="dxa"/>
          </w:tcPr>
          <w:p w:rsidR="00F35B0F" w:rsidRPr="00602CC6" w:rsidRDefault="00F35B0F" w:rsidP="00602CC6">
            <w:pPr>
              <w:spacing w:line="276" w:lineRule="auto"/>
              <w:jc w:val="both"/>
              <w:rPr>
                <w:rFonts w:ascii="Times New Roman" w:hAnsi="Times New Roman" w:cs="Times New Roman"/>
              </w:rPr>
            </w:pPr>
            <w:r w:rsidRPr="00602CC6">
              <w:rPr>
                <w:rFonts w:ascii="Times New Roman" w:hAnsi="Times New Roman" w:cs="Times New Roman"/>
              </w:rPr>
              <w:t>Селище Воронцово-1</w:t>
            </w:r>
          </w:p>
        </w:tc>
        <w:tc>
          <w:tcPr>
            <w:tcW w:w="1172" w:type="dxa"/>
            <w:vAlign w:val="center"/>
          </w:tcPr>
          <w:p w:rsidR="00F35B0F" w:rsidRPr="00602CC6" w:rsidRDefault="00F35B0F" w:rsidP="00602CC6">
            <w:pPr>
              <w:spacing w:line="276" w:lineRule="auto"/>
            </w:pPr>
            <w:r w:rsidRPr="00602CC6">
              <w:t>I тыс. до н.э., XIII - XIV вв.</w:t>
            </w:r>
          </w:p>
        </w:tc>
        <w:tc>
          <w:tcPr>
            <w:tcW w:w="1420" w:type="dxa"/>
            <w:vAlign w:val="center"/>
          </w:tcPr>
          <w:p w:rsidR="00F35B0F" w:rsidRPr="00791536" w:rsidRDefault="00F35B0F" w:rsidP="00602CC6">
            <w:pPr>
              <w:pStyle w:val="NormalWeb"/>
              <w:spacing w:before="0" w:after="0" w:line="276" w:lineRule="auto"/>
              <w:ind w:firstLine="0"/>
              <w:jc w:val="center"/>
            </w:pPr>
            <w:r w:rsidRPr="00791536">
              <w:t>Р</w:t>
            </w:r>
          </w:p>
        </w:tc>
        <w:tc>
          <w:tcPr>
            <w:tcW w:w="1412" w:type="dxa"/>
            <w:vAlign w:val="center"/>
          </w:tcPr>
          <w:p w:rsidR="00F35B0F" w:rsidRPr="00602CC6" w:rsidRDefault="00F35B0F" w:rsidP="00602CC6">
            <w:pPr>
              <w:spacing w:line="276" w:lineRule="auto"/>
              <w:jc w:val="both"/>
              <w:rPr>
                <w:rFonts w:ascii="Times New Roman" w:hAnsi="Times New Roman" w:cs="Times New Roman"/>
              </w:rPr>
            </w:pPr>
            <w:r w:rsidRPr="00602CC6">
              <w:rPr>
                <w:rFonts w:ascii="Times New Roman" w:hAnsi="Times New Roman" w:cs="Times New Roman"/>
              </w:rPr>
              <w:t>М- № 223 от20.07.99г.</w:t>
            </w:r>
          </w:p>
        </w:tc>
        <w:tc>
          <w:tcPr>
            <w:tcW w:w="2686" w:type="dxa"/>
            <w:vAlign w:val="center"/>
          </w:tcPr>
          <w:p w:rsidR="00F35B0F" w:rsidRPr="00602CC6" w:rsidRDefault="00F35B0F" w:rsidP="00602CC6">
            <w:pPr>
              <w:spacing w:line="276" w:lineRule="auto"/>
              <w:jc w:val="both"/>
              <w:rPr>
                <w:rFonts w:ascii="Times New Roman" w:hAnsi="Times New Roman" w:cs="Times New Roman"/>
              </w:rPr>
            </w:pPr>
            <w:r w:rsidRPr="00602CC6">
              <w:rPr>
                <w:rFonts w:ascii="Times New Roman" w:hAnsi="Times New Roman" w:cs="Times New Roman"/>
              </w:rPr>
              <w:t>деревня Воронцово, в  0,8 км  к  северо-западу,  на краю  правого   коренного</w:t>
            </w:r>
          </w:p>
          <w:p w:rsidR="00F35B0F" w:rsidRPr="00602CC6" w:rsidRDefault="00F35B0F" w:rsidP="00602CC6">
            <w:pPr>
              <w:spacing w:line="276" w:lineRule="auto"/>
              <w:jc w:val="both"/>
              <w:rPr>
                <w:rFonts w:ascii="Times New Roman" w:hAnsi="Times New Roman" w:cs="Times New Roman"/>
              </w:rPr>
            </w:pPr>
            <w:r w:rsidRPr="00602CC6">
              <w:rPr>
                <w:rFonts w:ascii="Times New Roman" w:hAnsi="Times New Roman" w:cs="Times New Roman"/>
              </w:rPr>
              <w:t xml:space="preserve">берега реки Оки </w:t>
            </w:r>
          </w:p>
        </w:tc>
      </w:tr>
      <w:tr w:rsidR="00F35B0F" w:rsidRPr="00791536">
        <w:tc>
          <w:tcPr>
            <w:tcW w:w="621" w:type="dxa"/>
            <w:vAlign w:val="center"/>
          </w:tcPr>
          <w:p w:rsidR="00F35B0F" w:rsidRPr="00602CC6" w:rsidRDefault="00F35B0F" w:rsidP="00602CC6">
            <w:pPr>
              <w:pStyle w:val="NormalWeb"/>
              <w:spacing w:before="0" w:after="0" w:line="276" w:lineRule="auto"/>
              <w:ind w:firstLine="0"/>
              <w:jc w:val="center"/>
              <w:rPr>
                <w:rFonts w:ascii="Times New Roman" w:hAnsi="Times New Roman" w:cs="Times New Roman"/>
                <w:sz w:val="24"/>
                <w:szCs w:val="24"/>
              </w:rPr>
            </w:pPr>
            <w:r w:rsidRPr="00602CC6">
              <w:rPr>
                <w:rFonts w:ascii="Times New Roman" w:hAnsi="Times New Roman" w:cs="Times New Roman"/>
                <w:sz w:val="24"/>
                <w:szCs w:val="24"/>
              </w:rPr>
              <w:t>А3</w:t>
            </w:r>
          </w:p>
        </w:tc>
        <w:tc>
          <w:tcPr>
            <w:tcW w:w="2013" w:type="dxa"/>
          </w:tcPr>
          <w:p w:rsidR="00F35B0F" w:rsidRPr="00602CC6" w:rsidRDefault="00F35B0F" w:rsidP="00602CC6">
            <w:pPr>
              <w:spacing w:line="276" w:lineRule="auto"/>
              <w:jc w:val="both"/>
              <w:rPr>
                <w:rFonts w:ascii="Times New Roman" w:hAnsi="Times New Roman" w:cs="Times New Roman"/>
              </w:rPr>
            </w:pPr>
            <w:r w:rsidRPr="00602CC6">
              <w:rPr>
                <w:rFonts w:ascii="Times New Roman" w:hAnsi="Times New Roman" w:cs="Times New Roman"/>
              </w:rPr>
              <w:t>Селище Подвязье-2</w:t>
            </w:r>
          </w:p>
        </w:tc>
        <w:tc>
          <w:tcPr>
            <w:tcW w:w="1172" w:type="dxa"/>
            <w:vAlign w:val="center"/>
          </w:tcPr>
          <w:p w:rsidR="00F35B0F" w:rsidRPr="00602CC6" w:rsidRDefault="00F35B0F" w:rsidP="00602CC6">
            <w:pPr>
              <w:spacing w:line="276" w:lineRule="auto"/>
            </w:pPr>
            <w:r w:rsidRPr="00602CC6">
              <w:t>I тыс. до н.э.</w:t>
            </w:r>
          </w:p>
        </w:tc>
        <w:tc>
          <w:tcPr>
            <w:tcW w:w="1420" w:type="dxa"/>
            <w:vAlign w:val="center"/>
          </w:tcPr>
          <w:p w:rsidR="00F35B0F" w:rsidRPr="00791536" w:rsidRDefault="00F35B0F" w:rsidP="00602CC6">
            <w:pPr>
              <w:pStyle w:val="NormalWeb"/>
              <w:spacing w:before="0" w:after="0" w:line="276" w:lineRule="auto"/>
              <w:ind w:firstLine="0"/>
              <w:jc w:val="center"/>
            </w:pPr>
            <w:r w:rsidRPr="00791536">
              <w:t>Р</w:t>
            </w:r>
          </w:p>
        </w:tc>
        <w:tc>
          <w:tcPr>
            <w:tcW w:w="1412" w:type="dxa"/>
            <w:vAlign w:val="center"/>
          </w:tcPr>
          <w:p w:rsidR="00F35B0F" w:rsidRPr="00602CC6" w:rsidRDefault="00F35B0F" w:rsidP="00602CC6">
            <w:pPr>
              <w:spacing w:line="276" w:lineRule="auto"/>
              <w:jc w:val="both"/>
              <w:rPr>
                <w:rFonts w:ascii="Times New Roman" w:hAnsi="Times New Roman" w:cs="Times New Roman"/>
              </w:rPr>
            </w:pPr>
            <w:r w:rsidRPr="00602CC6">
              <w:rPr>
                <w:rFonts w:ascii="Times New Roman" w:hAnsi="Times New Roman" w:cs="Times New Roman"/>
              </w:rPr>
              <w:t>М- № 223 от 20.07.99г.</w:t>
            </w:r>
          </w:p>
        </w:tc>
        <w:tc>
          <w:tcPr>
            <w:tcW w:w="2686" w:type="dxa"/>
            <w:vAlign w:val="center"/>
          </w:tcPr>
          <w:p w:rsidR="00F35B0F" w:rsidRPr="00602CC6" w:rsidRDefault="00F35B0F" w:rsidP="00602CC6">
            <w:pPr>
              <w:spacing w:line="276" w:lineRule="auto"/>
              <w:jc w:val="both"/>
              <w:rPr>
                <w:rFonts w:ascii="Times New Roman" w:hAnsi="Times New Roman" w:cs="Times New Roman"/>
              </w:rPr>
            </w:pPr>
            <w:r w:rsidRPr="00602CC6">
              <w:rPr>
                <w:rFonts w:ascii="Times New Roman" w:hAnsi="Times New Roman" w:cs="Times New Roman"/>
              </w:rPr>
              <w:t xml:space="preserve">¦деревня Подвязье,  в  1,2 км к  северо-востоку,  на верхней  площадке   мыса, </w:t>
            </w:r>
          </w:p>
          <w:p w:rsidR="00F35B0F" w:rsidRPr="00602CC6" w:rsidRDefault="00F35B0F" w:rsidP="00602CC6">
            <w:pPr>
              <w:spacing w:line="276" w:lineRule="auto"/>
              <w:jc w:val="both"/>
              <w:rPr>
                <w:rFonts w:ascii="Times New Roman" w:hAnsi="Times New Roman" w:cs="Times New Roman"/>
              </w:rPr>
            </w:pPr>
            <w:r w:rsidRPr="00602CC6">
              <w:rPr>
                <w:rFonts w:ascii="Times New Roman" w:hAnsi="Times New Roman" w:cs="Times New Roman"/>
              </w:rPr>
              <w:t xml:space="preserve">образованного правым коренным берегом реки Оки и Подвязьевским оврагом  </w:t>
            </w:r>
          </w:p>
        </w:tc>
      </w:tr>
      <w:tr w:rsidR="00F35B0F" w:rsidRPr="00791536">
        <w:tc>
          <w:tcPr>
            <w:tcW w:w="621" w:type="dxa"/>
            <w:vAlign w:val="center"/>
          </w:tcPr>
          <w:p w:rsidR="00F35B0F" w:rsidRPr="00602CC6" w:rsidRDefault="00F35B0F" w:rsidP="00602CC6">
            <w:pPr>
              <w:spacing w:line="276" w:lineRule="auto"/>
              <w:jc w:val="center"/>
              <w:rPr>
                <w:rFonts w:ascii="Times New Roman" w:hAnsi="Times New Roman" w:cs="Times New Roman"/>
                <w:sz w:val="24"/>
                <w:szCs w:val="24"/>
              </w:rPr>
            </w:pPr>
            <w:r w:rsidRPr="00602CC6">
              <w:rPr>
                <w:rFonts w:ascii="Times New Roman" w:hAnsi="Times New Roman" w:cs="Times New Roman"/>
                <w:sz w:val="24"/>
                <w:szCs w:val="24"/>
              </w:rPr>
              <w:t>А4</w:t>
            </w:r>
          </w:p>
        </w:tc>
        <w:tc>
          <w:tcPr>
            <w:tcW w:w="2013" w:type="dxa"/>
          </w:tcPr>
          <w:p w:rsidR="00F35B0F" w:rsidRPr="00602CC6" w:rsidRDefault="00F35B0F" w:rsidP="00602CC6">
            <w:pPr>
              <w:spacing w:line="276" w:lineRule="auto"/>
              <w:jc w:val="both"/>
              <w:rPr>
                <w:rFonts w:ascii="Times New Roman" w:hAnsi="Times New Roman" w:cs="Times New Roman"/>
              </w:rPr>
            </w:pPr>
            <w:r w:rsidRPr="00602CC6">
              <w:rPr>
                <w:rFonts w:ascii="Times New Roman" w:hAnsi="Times New Roman" w:cs="Times New Roman"/>
              </w:rPr>
              <w:t>Селище Подвязье-3</w:t>
            </w:r>
          </w:p>
        </w:tc>
        <w:tc>
          <w:tcPr>
            <w:tcW w:w="1172" w:type="dxa"/>
            <w:vAlign w:val="center"/>
          </w:tcPr>
          <w:p w:rsidR="00F35B0F" w:rsidRPr="00602CC6" w:rsidRDefault="00F35B0F" w:rsidP="00602CC6">
            <w:pPr>
              <w:spacing w:line="276" w:lineRule="auto"/>
            </w:pPr>
            <w:r w:rsidRPr="00602CC6">
              <w:t>XIII - XIV вв.</w:t>
            </w:r>
          </w:p>
        </w:tc>
        <w:tc>
          <w:tcPr>
            <w:tcW w:w="1420" w:type="dxa"/>
            <w:vAlign w:val="center"/>
          </w:tcPr>
          <w:p w:rsidR="00F35B0F" w:rsidRPr="00791536" w:rsidRDefault="00F35B0F" w:rsidP="00602CC6">
            <w:pPr>
              <w:pStyle w:val="NormalWeb"/>
              <w:spacing w:before="0" w:after="0" w:line="276" w:lineRule="auto"/>
              <w:ind w:firstLine="0"/>
              <w:jc w:val="center"/>
            </w:pPr>
            <w:r w:rsidRPr="00791536">
              <w:t>Р</w:t>
            </w:r>
          </w:p>
        </w:tc>
        <w:tc>
          <w:tcPr>
            <w:tcW w:w="1412" w:type="dxa"/>
            <w:vAlign w:val="center"/>
          </w:tcPr>
          <w:p w:rsidR="00F35B0F" w:rsidRPr="00602CC6" w:rsidRDefault="00F35B0F" w:rsidP="00602CC6">
            <w:pPr>
              <w:spacing w:line="276" w:lineRule="auto"/>
              <w:jc w:val="both"/>
              <w:rPr>
                <w:rFonts w:ascii="Times New Roman" w:hAnsi="Times New Roman" w:cs="Times New Roman"/>
              </w:rPr>
            </w:pPr>
            <w:r w:rsidRPr="00602CC6">
              <w:rPr>
                <w:rFonts w:ascii="Times New Roman" w:hAnsi="Times New Roman" w:cs="Times New Roman"/>
              </w:rPr>
              <w:t>М- № 223 от 20.07.1999г.</w:t>
            </w:r>
          </w:p>
        </w:tc>
        <w:tc>
          <w:tcPr>
            <w:tcW w:w="2686" w:type="dxa"/>
            <w:vAlign w:val="center"/>
          </w:tcPr>
          <w:p w:rsidR="00F35B0F" w:rsidRPr="00602CC6" w:rsidRDefault="00F35B0F" w:rsidP="00602CC6">
            <w:pPr>
              <w:spacing w:line="276" w:lineRule="auto"/>
              <w:jc w:val="both"/>
              <w:rPr>
                <w:rFonts w:ascii="Times New Roman" w:hAnsi="Times New Roman" w:cs="Times New Roman"/>
              </w:rPr>
            </w:pPr>
            <w:r w:rsidRPr="00602CC6">
              <w:rPr>
                <w:rFonts w:ascii="Times New Roman" w:hAnsi="Times New Roman" w:cs="Times New Roman"/>
              </w:rPr>
              <w:t xml:space="preserve">деревня Подвязье,  в  0,7км  к  западу,  на   краюпервой       надпойменной террасы  правого   берега реки Оки     </w:t>
            </w:r>
          </w:p>
        </w:tc>
      </w:tr>
      <w:tr w:rsidR="00F35B0F" w:rsidRPr="00791536">
        <w:tc>
          <w:tcPr>
            <w:tcW w:w="621" w:type="dxa"/>
            <w:vAlign w:val="center"/>
          </w:tcPr>
          <w:p w:rsidR="00F35B0F" w:rsidRPr="00602CC6" w:rsidRDefault="00F35B0F" w:rsidP="00602CC6">
            <w:pPr>
              <w:pStyle w:val="NormalWeb"/>
              <w:spacing w:before="0" w:after="0" w:line="276" w:lineRule="auto"/>
              <w:ind w:firstLine="0"/>
              <w:jc w:val="center"/>
              <w:rPr>
                <w:rFonts w:ascii="Times New Roman" w:hAnsi="Times New Roman" w:cs="Times New Roman"/>
                <w:sz w:val="24"/>
                <w:szCs w:val="24"/>
              </w:rPr>
            </w:pPr>
            <w:r w:rsidRPr="00602CC6">
              <w:rPr>
                <w:rFonts w:ascii="Times New Roman" w:hAnsi="Times New Roman" w:cs="Times New Roman"/>
                <w:sz w:val="24"/>
                <w:szCs w:val="24"/>
              </w:rPr>
              <w:t>А5</w:t>
            </w:r>
          </w:p>
        </w:tc>
        <w:tc>
          <w:tcPr>
            <w:tcW w:w="2013" w:type="dxa"/>
          </w:tcPr>
          <w:p w:rsidR="00F35B0F" w:rsidRPr="00602CC6" w:rsidRDefault="00F35B0F" w:rsidP="00602CC6">
            <w:pPr>
              <w:spacing w:line="276" w:lineRule="auto"/>
              <w:jc w:val="both"/>
              <w:rPr>
                <w:rFonts w:ascii="Times New Roman" w:hAnsi="Times New Roman" w:cs="Times New Roman"/>
              </w:rPr>
            </w:pPr>
            <w:r w:rsidRPr="00602CC6">
              <w:rPr>
                <w:rFonts w:ascii="Times New Roman" w:hAnsi="Times New Roman" w:cs="Times New Roman"/>
              </w:rPr>
              <w:t>Стоянка-селище Подвязье-4</w:t>
            </w:r>
          </w:p>
        </w:tc>
        <w:tc>
          <w:tcPr>
            <w:tcW w:w="1172" w:type="dxa"/>
            <w:vAlign w:val="center"/>
          </w:tcPr>
          <w:p w:rsidR="00F35B0F" w:rsidRPr="00602CC6" w:rsidRDefault="00F35B0F" w:rsidP="00602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602CC6">
              <w:t>II тыс. до н.э</w:t>
            </w:r>
          </w:p>
          <w:p w:rsidR="00F35B0F" w:rsidRPr="00602CC6" w:rsidRDefault="00F35B0F" w:rsidP="00602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rsidR="00F35B0F" w:rsidRPr="00602CC6" w:rsidRDefault="00F35B0F" w:rsidP="00602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602CC6">
              <w:t>XIII -</w:t>
            </w:r>
            <w:r w:rsidRPr="00602CC6">
              <w:rPr>
                <w:lang w:val="en-US"/>
              </w:rPr>
              <w:t>XIV</w:t>
            </w:r>
          </w:p>
          <w:p w:rsidR="00F35B0F" w:rsidRPr="00602CC6" w:rsidRDefault="00F35B0F" w:rsidP="00602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602CC6">
              <w:t xml:space="preserve">  вв. н.э.</w:t>
            </w:r>
          </w:p>
          <w:p w:rsidR="00F35B0F" w:rsidRPr="00602CC6" w:rsidRDefault="00F35B0F" w:rsidP="00602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tc>
        <w:tc>
          <w:tcPr>
            <w:tcW w:w="1420" w:type="dxa"/>
            <w:vAlign w:val="center"/>
          </w:tcPr>
          <w:p w:rsidR="00F35B0F" w:rsidRPr="00791536" w:rsidRDefault="00F35B0F" w:rsidP="00602CC6">
            <w:pPr>
              <w:pStyle w:val="NormalWeb"/>
              <w:spacing w:before="0" w:after="0" w:line="276" w:lineRule="auto"/>
              <w:ind w:firstLine="0"/>
              <w:jc w:val="center"/>
            </w:pPr>
            <w:r w:rsidRPr="00791536">
              <w:t>Р</w:t>
            </w:r>
          </w:p>
        </w:tc>
        <w:tc>
          <w:tcPr>
            <w:tcW w:w="1412" w:type="dxa"/>
            <w:vAlign w:val="center"/>
          </w:tcPr>
          <w:p w:rsidR="00F35B0F" w:rsidRPr="00602CC6" w:rsidRDefault="00F35B0F" w:rsidP="00602CC6">
            <w:pPr>
              <w:spacing w:line="276" w:lineRule="auto"/>
              <w:jc w:val="both"/>
              <w:rPr>
                <w:rFonts w:ascii="Times New Roman" w:hAnsi="Times New Roman" w:cs="Times New Roman"/>
                <w:i/>
                <w:iCs/>
              </w:rPr>
            </w:pPr>
            <w:r w:rsidRPr="00602CC6">
              <w:rPr>
                <w:rFonts w:ascii="Times New Roman" w:hAnsi="Times New Roman" w:cs="Times New Roman"/>
              </w:rPr>
              <w:t>М- № 223 от 20.07.1999г.</w:t>
            </w:r>
          </w:p>
        </w:tc>
        <w:tc>
          <w:tcPr>
            <w:tcW w:w="2686" w:type="dxa"/>
            <w:vAlign w:val="center"/>
          </w:tcPr>
          <w:p w:rsidR="00F35B0F" w:rsidRPr="00602CC6" w:rsidRDefault="00F35B0F" w:rsidP="00602CC6">
            <w:pPr>
              <w:spacing w:line="276" w:lineRule="auto"/>
              <w:jc w:val="both"/>
              <w:rPr>
                <w:rFonts w:ascii="Times New Roman" w:hAnsi="Times New Roman" w:cs="Times New Roman"/>
              </w:rPr>
            </w:pPr>
            <w:r w:rsidRPr="00602CC6">
              <w:rPr>
                <w:rFonts w:ascii="Times New Roman" w:hAnsi="Times New Roman" w:cs="Times New Roman"/>
              </w:rPr>
              <w:t>деревня Поляны, в 1,5  км к  северо-востоку,  на левом  берегу  ручья</w:t>
            </w:r>
          </w:p>
          <w:p w:rsidR="00F35B0F" w:rsidRPr="00602CC6" w:rsidRDefault="00F35B0F" w:rsidP="00602CC6">
            <w:pPr>
              <w:spacing w:line="276" w:lineRule="auto"/>
              <w:jc w:val="both"/>
              <w:rPr>
                <w:rFonts w:ascii="Times New Roman" w:hAnsi="Times New Roman" w:cs="Times New Roman"/>
              </w:rPr>
            </w:pPr>
            <w:r w:rsidRPr="00602CC6">
              <w:rPr>
                <w:rFonts w:ascii="Times New Roman" w:hAnsi="Times New Roman" w:cs="Times New Roman"/>
              </w:rPr>
              <w:t xml:space="preserve">протекающего  по  оврагу впадающему   в Марьин овраг  </w:t>
            </w:r>
          </w:p>
        </w:tc>
      </w:tr>
      <w:tr w:rsidR="00F35B0F" w:rsidRPr="00791536">
        <w:tc>
          <w:tcPr>
            <w:tcW w:w="621" w:type="dxa"/>
            <w:vAlign w:val="center"/>
          </w:tcPr>
          <w:p w:rsidR="00F35B0F" w:rsidRPr="00602CC6" w:rsidRDefault="00F35B0F" w:rsidP="00602CC6">
            <w:pPr>
              <w:spacing w:line="276" w:lineRule="auto"/>
              <w:jc w:val="center"/>
              <w:rPr>
                <w:rFonts w:ascii="Times New Roman" w:hAnsi="Times New Roman" w:cs="Times New Roman"/>
                <w:sz w:val="24"/>
                <w:szCs w:val="24"/>
              </w:rPr>
            </w:pPr>
            <w:r w:rsidRPr="00602CC6">
              <w:rPr>
                <w:rFonts w:ascii="Times New Roman" w:hAnsi="Times New Roman" w:cs="Times New Roman"/>
                <w:sz w:val="24"/>
                <w:szCs w:val="24"/>
              </w:rPr>
              <w:t>А6</w:t>
            </w:r>
          </w:p>
        </w:tc>
        <w:tc>
          <w:tcPr>
            <w:tcW w:w="2013" w:type="dxa"/>
          </w:tcPr>
          <w:p w:rsidR="00F35B0F" w:rsidRPr="00602CC6" w:rsidRDefault="00F35B0F" w:rsidP="00602CC6">
            <w:pPr>
              <w:spacing w:line="276" w:lineRule="auto"/>
              <w:jc w:val="both"/>
              <w:rPr>
                <w:rFonts w:ascii="Times New Roman" w:hAnsi="Times New Roman" w:cs="Times New Roman"/>
              </w:rPr>
            </w:pPr>
            <w:r w:rsidRPr="00602CC6">
              <w:rPr>
                <w:rFonts w:ascii="Times New Roman" w:hAnsi="Times New Roman" w:cs="Times New Roman"/>
              </w:rPr>
              <w:t>Стоянка Ушаково-1</w:t>
            </w:r>
          </w:p>
        </w:tc>
        <w:tc>
          <w:tcPr>
            <w:tcW w:w="1172" w:type="dxa"/>
            <w:vAlign w:val="center"/>
          </w:tcPr>
          <w:p w:rsidR="00F35B0F" w:rsidRPr="00602CC6" w:rsidRDefault="00F35B0F" w:rsidP="00602CC6">
            <w:pPr>
              <w:spacing w:line="276" w:lineRule="auto"/>
            </w:pPr>
            <w:r w:rsidRPr="00602CC6">
              <w:t>II тыс. до н.э.</w:t>
            </w:r>
          </w:p>
        </w:tc>
        <w:tc>
          <w:tcPr>
            <w:tcW w:w="1420" w:type="dxa"/>
            <w:vAlign w:val="center"/>
          </w:tcPr>
          <w:p w:rsidR="00F35B0F" w:rsidRPr="00791536" w:rsidRDefault="00F35B0F" w:rsidP="00602CC6">
            <w:pPr>
              <w:pStyle w:val="NormalWeb"/>
              <w:spacing w:before="0" w:after="0" w:line="276" w:lineRule="auto"/>
              <w:ind w:firstLine="0"/>
              <w:jc w:val="center"/>
            </w:pPr>
            <w:r w:rsidRPr="00791536">
              <w:t>Р</w:t>
            </w:r>
          </w:p>
        </w:tc>
        <w:tc>
          <w:tcPr>
            <w:tcW w:w="1412" w:type="dxa"/>
            <w:vAlign w:val="center"/>
          </w:tcPr>
          <w:p w:rsidR="00F35B0F" w:rsidRPr="00602CC6" w:rsidRDefault="00F35B0F" w:rsidP="00602CC6">
            <w:pPr>
              <w:spacing w:line="276" w:lineRule="auto"/>
              <w:jc w:val="both"/>
              <w:rPr>
                <w:rFonts w:ascii="Times New Roman" w:hAnsi="Times New Roman" w:cs="Times New Roman"/>
                <w:b/>
                <w:bCs/>
              </w:rPr>
            </w:pPr>
            <w:r w:rsidRPr="00602CC6">
              <w:rPr>
                <w:rFonts w:ascii="Times New Roman" w:hAnsi="Times New Roman" w:cs="Times New Roman"/>
              </w:rPr>
              <w:t>М- № 223 от 20.07.1999г.</w:t>
            </w:r>
          </w:p>
        </w:tc>
        <w:tc>
          <w:tcPr>
            <w:tcW w:w="2686" w:type="dxa"/>
            <w:vAlign w:val="center"/>
          </w:tcPr>
          <w:p w:rsidR="00F35B0F" w:rsidRPr="00602CC6" w:rsidRDefault="00F35B0F" w:rsidP="00602CC6">
            <w:pPr>
              <w:spacing w:line="276" w:lineRule="auto"/>
              <w:jc w:val="both"/>
              <w:rPr>
                <w:rFonts w:ascii="Times New Roman" w:hAnsi="Times New Roman" w:cs="Times New Roman"/>
              </w:rPr>
            </w:pPr>
            <w:r w:rsidRPr="00602CC6">
              <w:rPr>
                <w:rFonts w:ascii="Times New Roman" w:hAnsi="Times New Roman" w:cs="Times New Roman"/>
              </w:rPr>
              <w:t xml:space="preserve">деревня Ушаково, в 0,7 км к  северо-востоку   от северо-восточной окраины, </w:t>
            </w:r>
          </w:p>
          <w:p w:rsidR="00F35B0F" w:rsidRPr="00602CC6" w:rsidRDefault="00F35B0F" w:rsidP="00602CC6">
            <w:pPr>
              <w:spacing w:line="276" w:lineRule="auto"/>
              <w:jc w:val="both"/>
              <w:rPr>
                <w:rFonts w:ascii="Times New Roman" w:hAnsi="Times New Roman" w:cs="Times New Roman"/>
              </w:rPr>
            </w:pPr>
            <w:r w:rsidRPr="00602CC6">
              <w:rPr>
                <w:rFonts w:ascii="Times New Roman" w:hAnsi="Times New Roman" w:cs="Times New Roman"/>
              </w:rPr>
              <w:t xml:space="preserve">на пологом склоне правого коренного  берега   реки Кудьмы   </w:t>
            </w:r>
          </w:p>
        </w:tc>
      </w:tr>
      <w:tr w:rsidR="00F35B0F" w:rsidRPr="00791536">
        <w:tc>
          <w:tcPr>
            <w:tcW w:w="9324" w:type="dxa"/>
            <w:gridSpan w:val="6"/>
            <w:vAlign w:val="center"/>
          </w:tcPr>
          <w:p w:rsidR="00F35B0F" w:rsidRPr="00602CC6" w:rsidRDefault="00F35B0F" w:rsidP="00602CC6">
            <w:pPr>
              <w:pStyle w:val="NormalWeb"/>
              <w:spacing w:before="0" w:after="0" w:line="276" w:lineRule="auto"/>
              <w:ind w:firstLine="0"/>
              <w:jc w:val="left"/>
              <w:rPr>
                <w:rFonts w:ascii="Times New Roman" w:hAnsi="Times New Roman" w:cs="Times New Roman"/>
              </w:rPr>
            </w:pPr>
            <w:r w:rsidRPr="00602CC6">
              <w:rPr>
                <w:rFonts w:ascii="Times New Roman" w:hAnsi="Times New Roman" w:cs="Times New Roman"/>
              </w:rPr>
              <w:t>Примечания:</w:t>
            </w:r>
          </w:p>
          <w:p w:rsidR="00F35B0F" w:rsidRPr="00602CC6" w:rsidRDefault="00F35B0F" w:rsidP="00602CC6">
            <w:pPr>
              <w:pStyle w:val="NormalWeb"/>
              <w:spacing w:before="0" w:after="0" w:line="276" w:lineRule="auto"/>
              <w:ind w:firstLine="0"/>
              <w:jc w:val="left"/>
              <w:rPr>
                <w:rFonts w:ascii="Times New Roman" w:hAnsi="Times New Roman" w:cs="Times New Roman"/>
              </w:rPr>
            </w:pPr>
            <w:r w:rsidRPr="00602CC6">
              <w:rPr>
                <w:rFonts w:ascii="Times New Roman" w:hAnsi="Times New Roman" w:cs="Times New Roman"/>
              </w:rPr>
              <w:t>*- категория охраны:</w:t>
            </w:r>
          </w:p>
          <w:p w:rsidR="00F35B0F" w:rsidRPr="00602CC6" w:rsidRDefault="00F35B0F" w:rsidP="00602CC6">
            <w:pPr>
              <w:pStyle w:val="NormalWeb"/>
              <w:spacing w:before="0" w:after="0" w:line="276" w:lineRule="auto"/>
              <w:ind w:firstLine="0"/>
              <w:jc w:val="left"/>
              <w:rPr>
                <w:rFonts w:ascii="Times New Roman" w:hAnsi="Times New Roman" w:cs="Times New Roman"/>
              </w:rPr>
            </w:pPr>
            <w:r w:rsidRPr="00602CC6">
              <w:rPr>
                <w:rFonts w:ascii="Times New Roman" w:hAnsi="Times New Roman" w:cs="Times New Roman"/>
              </w:rPr>
              <w:t>Р – объект культурного наследия регионального значения</w:t>
            </w:r>
          </w:p>
          <w:p w:rsidR="00F35B0F" w:rsidRPr="00602CC6" w:rsidRDefault="00F35B0F" w:rsidP="00602CC6">
            <w:pPr>
              <w:pStyle w:val="NormalWeb"/>
              <w:spacing w:before="0" w:after="0" w:line="276" w:lineRule="auto"/>
              <w:ind w:firstLine="0"/>
              <w:jc w:val="left"/>
              <w:rPr>
                <w:rFonts w:ascii="Times New Roman" w:hAnsi="Times New Roman" w:cs="Times New Roman"/>
              </w:rPr>
            </w:pPr>
            <w:r w:rsidRPr="00602CC6">
              <w:rPr>
                <w:rFonts w:ascii="Times New Roman" w:hAnsi="Times New Roman" w:cs="Times New Roman"/>
              </w:rPr>
              <w:t>** - документ об отнесении к объектам культурного наследия:</w:t>
            </w:r>
          </w:p>
          <w:p w:rsidR="00F35B0F" w:rsidRPr="00791536" w:rsidRDefault="00F35B0F" w:rsidP="00602CC6">
            <w:pPr>
              <w:pStyle w:val="NormalWeb"/>
              <w:spacing w:before="0" w:after="0" w:line="276" w:lineRule="auto"/>
              <w:ind w:firstLine="0"/>
              <w:jc w:val="left"/>
            </w:pPr>
            <w:r w:rsidRPr="00602CC6">
              <w:rPr>
                <w:rFonts w:ascii="Times New Roman" w:hAnsi="Times New Roman" w:cs="Times New Roman"/>
              </w:rPr>
              <w:t>223 – Постановление Законодательного собрания Нижегородской области от 20 июля 1999 г. №223 «Об объявлении находящихся на территории Богородского района объектов, имеющих историческую, научную и культурную ценность, памятниками археологии местного (областного) значения».</w:t>
            </w:r>
          </w:p>
        </w:tc>
      </w:tr>
    </w:tbl>
    <w:p w:rsidR="00F35B0F" w:rsidRPr="00791536" w:rsidRDefault="00F35B0F" w:rsidP="00AF7CE2">
      <w:pPr>
        <w:pStyle w:val="Heading1"/>
        <w:spacing w:line="276" w:lineRule="auto"/>
      </w:pPr>
      <w:r w:rsidRPr="00791536">
        <w:br w:type="page"/>
      </w:r>
      <w:bookmarkStart w:id="111" w:name="_Toc486498022"/>
      <w:r w:rsidRPr="00791536">
        <w:t>ЧАСТЬ III. </w:t>
      </w:r>
      <w:r w:rsidRPr="00791536">
        <w:br/>
        <w:t>ГРАДОСТРОИТЕЛЬНЫЕ РЕГЛАМЕНТЫ</w:t>
      </w:r>
      <w:bookmarkEnd w:id="97"/>
      <w:r w:rsidRPr="00791536">
        <w:t>.</w:t>
      </w:r>
      <w:bookmarkEnd w:id="98"/>
      <w:bookmarkEnd w:id="111"/>
    </w:p>
    <w:p w:rsidR="00F35B0F" w:rsidRPr="00791536" w:rsidRDefault="00F35B0F" w:rsidP="00AF7CE2">
      <w:pPr>
        <w:pStyle w:val="Heading3"/>
        <w:spacing w:line="276" w:lineRule="auto"/>
      </w:pPr>
      <w:bookmarkStart w:id="112" w:name="_Toc257821130"/>
      <w:bookmarkStart w:id="113" w:name="_Toc292374662"/>
    </w:p>
    <w:p w:rsidR="00F35B0F" w:rsidRPr="00791536" w:rsidRDefault="00F35B0F" w:rsidP="00AF7CE2">
      <w:pPr>
        <w:pStyle w:val="Heading3"/>
        <w:spacing w:line="276" w:lineRule="auto"/>
      </w:pPr>
      <w:bookmarkStart w:id="114" w:name="_Toc486498023"/>
      <w:r w:rsidRPr="00791536">
        <w:t>Статья 35. </w:t>
      </w:r>
      <w:bookmarkEnd w:id="112"/>
      <w:r w:rsidRPr="00791536">
        <w:t>Порядок установления градостроительных регламентов.</w:t>
      </w:r>
      <w:bookmarkEnd w:id="113"/>
      <w:bookmarkEnd w:id="114"/>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2. Градостроительные регламенты устанавливаются с учетом:</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4) видов территориальных зон;</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 3.Градостроительные регламенты установлены с учетом:</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-фактического использования земельных участков и объектов капитального строительства в границах территориальной зоны;</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функциональных зон и характеристик их планируемого развития, определенных документами территориального планирования муниципального образования Алешковский сельсовет;</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-видов территориальных зон;</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-требований охраны объектов культурного наследия, а также особо охраняемых природных территорий и иных природных объектов.</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4.Действие установленных настоящими Правилами градостроительных регламентов распространяется в равной мере на все земельные участки и объекты капитального строительства, расположенные в пределах граництерриториальных зон, установленных на карте градостроительного зонирования муниципального образованияАлешковский сельсовет Богородского муниципального района Нижегородской области.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5.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6.Градостроительные регламенты обязательны для исполнения правообладателями земельных участков и объектов капитального строительства независимо от форм собственности и иных прав на такие объекты недвижимого имущества, иными физическими и юридическими лицами в случаях, установленных настоящими Правилами, органами государственной власти, органами местного самоуправления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осуществлением градостроительной деятельности и земельными отношениями на территории муниципального образованияАлешковский сельсовет Богородского муниципального района Нижегородской области.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7. Действие градостроительного регламента не распространяется на земельные участки: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б) в границах территорий памятников или ансамблей, которые являются вновь выявленными объектами культурного наследия;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в) в границах территорий общего пользования;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г) предназначенные для размещения и (или) занятые линейными объектами;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д) предоставленные для добычи полезных ископаемых.</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35B0F" w:rsidRPr="00791536" w:rsidRDefault="00F35B0F" w:rsidP="00AF7CE2">
      <w:pPr>
        <w:spacing w:line="276" w:lineRule="auto"/>
        <w:ind w:firstLine="709"/>
        <w:jc w:val="both"/>
        <w:rPr>
          <w:rFonts w:ascii="Times New Roman" w:hAnsi="Times New Roman" w:cs="Times New Roman"/>
          <w:sz w:val="24"/>
          <w:szCs w:val="24"/>
        </w:rPr>
      </w:pPr>
    </w:p>
    <w:p w:rsidR="00F35B0F" w:rsidRPr="00791536" w:rsidRDefault="00F35B0F" w:rsidP="00AF7CE2">
      <w:pPr>
        <w:pStyle w:val="Heading3"/>
        <w:spacing w:line="276" w:lineRule="auto"/>
      </w:pPr>
      <w:bookmarkStart w:id="115" w:name="_Toc257821131"/>
      <w:bookmarkStart w:id="116" w:name="_Toc292374663"/>
    </w:p>
    <w:p w:rsidR="00F35B0F" w:rsidRPr="00791536" w:rsidRDefault="00F35B0F" w:rsidP="00AF7CE2">
      <w:pPr>
        <w:pStyle w:val="Heading3"/>
        <w:spacing w:line="276" w:lineRule="auto"/>
      </w:pPr>
      <w:bookmarkStart w:id="117" w:name="_Toc486498024"/>
      <w:r w:rsidRPr="00791536">
        <w:t>Статья 36. </w:t>
      </w:r>
      <w:bookmarkEnd w:id="115"/>
      <w:r w:rsidRPr="00791536">
        <w:t>Состав градостроительных регламентов.</w:t>
      </w:r>
      <w:bookmarkEnd w:id="116"/>
      <w:bookmarkEnd w:id="117"/>
    </w:p>
    <w:p w:rsidR="00F35B0F" w:rsidRPr="00791536" w:rsidRDefault="00F35B0F" w:rsidP="00AF7CE2">
      <w:pPr>
        <w:spacing w:line="276" w:lineRule="auto"/>
        <w:ind w:firstLine="709"/>
        <w:jc w:val="both"/>
        <w:rPr>
          <w:rFonts w:ascii="Times New Roman" w:hAnsi="Times New Roman" w:cs="Times New Roman"/>
          <w:sz w:val="24"/>
          <w:szCs w:val="24"/>
        </w:rPr>
      </w:pPr>
      <w:bookmarkStart w:id="118" w:name="_Toc257821132"/>
      <w:bookmarkStart w:id="119" w:name="_Toc292374664"/>
      <w:r w:rsidRPr="00791536">
        <w:rPr>
          <w:rFonts w:ascii="Times New Roman" w:hAnsi="Times New Roman" w:cs="Times New Roman"/>
          <w:sz w:val="24"/>
          <w:szCs w:val="24"/>
        </w:rPr>
        <w:t>1. Градостроительный регламент в отношении земельных участков и объектов капитального строительства, расположенных в границах соответствующей территориальной зоны, установленной на карте градостроительного зонирования, включает:</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1) виды разрешенного использования земельных участков и объектов капитального строительства (основные, условно разрешенные, вспомогательные);</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которые могут включать:</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предельные (минимальные и (или) максимальные) размеры земельных участков, (площадь);</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предельную высоту зданий, строений, сооружений;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иные показатели.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Применительно к каждой территориальной зоне могут устанавливаться указанные в настоящей статье размеры и параметры, их сочетания.</w:t>
      </w:r>
    </w:p>
    <w:p w:rsidR="00F35B0F" w:rsidRPr="00791536" w:rsidRDefault="00F35B0F" w:rsidP="00AF7CE2">
      <w:pPr>
        <w:spacing w:line="276" w:lineRule="auto"/>
        <w:ind w:firstLine="709"/>
        <w:jc w:val="both"/>
        <w:rPr>
          <w:rFonts w:ascii="Times New Roman" w:hAnsi="Times New Roman" w:cs="Times New Roman"/>
          <w:spacing w:val="-2"/>
          <w:sz w:val="24"/>
          <w:szCs w:val="24"/>
        </w:rPr>
      </w:pPr>
      <w:r w:rsidRPr="00791536">
        <w:rPr>
          <w:rFonts w:ascii="Times New Roman" w:hAnsi="Times New Roman" w:cs="Times New Roman"/>
          <w:spacing w:val="-2"/>
          <w:sz w:val="24"/>
          <w:szCs w:val="24"/>
        </w:rPr>
        <w:t>2. Допускается осуществление строительства или реконструкции объектов жилого, социального, общественного, религиозного, производственного и иного назначения с отклонением от предельных параметров, установленных настоящими Правилами, в следующих случаях:</w:t>
      </w:r>
    </w:p>
    <w:p w:rsidR="00F35B0F" w:rsidRPr="00791536" w:rsidRDefault="00F35B0F" w:rsidP="00AF7CE2">
      <w:pPr>
        <w:spacing w:line="276" w:lineRule="auto"/>
        <w:ind w:firstLine="709"/>
        <w:jc w:val="both"/>
        <w:rPr>
          <w:rFonts w:ascii="Times New Roman" w:hAnsi="Times New Roman" w:cs="Times New Roman"/>
          <w:spacing w:val="-2"/>
          <w:sz w:val="24"/>
          <w:szCs w:val="24"/>
        </w:rPr>
      </w:pPr>
      <w:r w:rsidRPr="00791536">
        <w:rPr>
          <w:rFonts w:ascii="Times New Roman" w:hAnsi="Times New Roman" w:cs="Times New Roman"/>
          <w:spacing w:val="-2"/>
          <w:sz w:val="24"/>
          <w:szCs w:val="24"/>
        </w:rPr>
        <w:t>– обеспечение переселения граждан из аварийного и ветхого жилья;</w:t>
      </w:r>
    </w:p>
    <w:p w:rsidR="00F35B0F" w:rsidRPr="00791536" w:rsidRDefault="00F35B0F" w:rsidP="00AF7CE2">
      <w:pPr>
        <w:spacing w:line="276" w:lineRule="auto"/>
        <w:ind w:firstLine="709"/>
        <w:jc w:val="both"/>
        <w:rPr>
          <w:rFonts w:ascii="Times New Roman" w:hAnsi="Times New Roman" w:cs="Times New Roman"/>
          <w:spacing w:val="-2"/>
          <w:sz w:val="24"/>
          <w:szCs w:val="24"/>
        </w:rPr>
      </w:pPr>
      <w:r w:rsidRPr="00791536">
        <w:rPr>
          <w:rFonts w:ascii="Times New Roman" w:hAnsi="Times New Roman" w:cs="Times New Roman"/>
          <w:spacing w:val="-2"/>
          <w:sz w:val="24"/>
          <w:szCs w:val="24"/>
        </w:rPr>
        <w:t>– ликвидации последствий чрезвычайных ситуаций природного и техногенного характера;</w:t>
      </w:r>
    </w:p>
    <w:p w:rsidR="00F35B0F" w:rsidRPr="00791536" w:rsidRDefault="00F35B0F" w:rsidP="00AF7CE2">
      <w:pPr>
        <w:spacing w:line="276" w:lineRule="auto"/>
        <w:ind w:firstLine="709"/>
        <w:jc w:val="both"/>
        <w:rPr>
          <w:rFonts w:ascii="Times New Roman" w:hAnsi="Times New Roman" w:cs="Times New Roman"/>
          <w:spacing w:val="-2"/>
          <w:sz w:val="24"/>
          <w:szCs w:val="24"/>
        </w:rPr>
      </w:pPr>
      <w:r w:rsidRPr="00791536">
        <w:rPr>
          <w:rFonts w:ascii="Times New Roman" w:hAnsi="Times New Roman" w:cs="Times New Roman"/>
          <w:spacing w:val="-2"/>
          <w:sz w:val="24"/>
          <w:szCs w:val="24"/>
        </w:rPr>
        <w:t>– обеспечение жильем военнослужащих и членов их семей.</w:t>
      </w:r>
    </w:p>
    <w:p w:rsidR="00F35B0F" w:rsidRPr="00791536" w:rsidRDefault="00F35B0F" w:rsidP="00AF7CE2">
      <w:pPr>
        <w:pStyle w:val="Heading3"/>
        <w:spacing w:line="276" w:lineRule="auto"/>
      </w:pPr>
    </w:p>
    <w:p w:rsidR="00F35B0F" w:rsidRPr="00791536" w:rsidRDefault="00F35B0F" w:rsidP="00AF7CE2">
      <w:pPr>
        <w:pStyle w:val="Heading3"/>
        <w:spacing w:line="276" w:lineRule="auto"/>
      </w:pPr>
      <w:bookmarkStart w:id="120" w:name="_Toc486498025"/>
      <w:r w:rsidRPr="00791536">
        <w:t>Статья 37.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20"/>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sz w:val="24"/>
          <w:szCs w:val="24"/>
        </w:rPr>
        <w:t>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sz w:val="24"/>
          <w:szCs w:val="24"/>
        </w:rPr>
        <w:t>а) предельные (минимальные и/или максимальные) размеры земельных участков, в том числе их площадь;</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sz w:val="24"/>
          <w:szCs w:val="24"/>
        </w:rPr>
        <w:t>б) минимальный отступ от границ земельных участков до зданий, строений, сооружений;</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sz w:val="24"/>
          <w:szCs w:val="24"/>
        </w:rPr>
        <w:t>в) предельное количество этажей, высота зданий, строений, сооружений;</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sz w:val="24"/>
          <w:szCs w:val="24"/>
        </w:rPr>
        <w:t>г) максимальный процент застройки в границах земельного участка;</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sz w:val="24"/>
          <w:szCs w:val="24"/>
        </w:rPr>
        <w:t>д) максимальное и (или) минимальное количество наземных этажей или максимальная и (или) минимальная высота зданий, строений, сооружений;</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sz w:val="24"/>
          <w:szCs w:val="24"/>
        </w:rPr>
        <w:t xml:space="preserve">е) </w:t>
      </w:r>
      <w:r w:rsidRPr="00791536">
        <w:rPr>
          <w:rStyle w:val="80"/>
          <w:sz w:val="24"/>
          <w:szCs w:val="24"/>
        </w:rPr>
        <w:t>максимальный класс вредности, в соответствии с СанПиНом;</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sz w:val="24"/>
          <w:szCs w:val="24"/>
        </w:rPr>
        <w:t>ж) иные показатели.</w:t>
      </w:r>
    </w:p>
    <w:p w:rsidR="00F35B0F" w:rsidRPr="00791536" w:rsidRDefault="00F35B0F" w:rsidP="00AF7CE2">
      <w:pPr>
        <w:pStyle w:val="Heading3"/>
        <w:spacing w:line="276" w:lineRule="auto"/>
      </w:pPr>
    </w:p>
    <w:p w:rsidR="00F35B0F" w:rsidRPr="00791536" w:rsidRDefault="00F35B0F" w:rsidP="00AF7CE2">
      <w:pPr>
        <w:pStyle w:val="Heading3"/>
        <w:spacing w:line="276" w:lineRule="auto"/>
      </w:pPr>
      <w:bookmarkStart w:id="121" w:name="_Toc486498026"/>
      <w:r w:rsidRPr="00791536">
        <w:t>Статья 38. </w:t>
      </w:r>
      <w:bookmarkEnd w:id="118"/>
      <w:r w:rsidRPr="00791536">
        <w:t>Общие требования к видам разрешенного использования земельных участков и объектов капитального строительства.</w:t>
      </w:r>
      <w:bookmarkEnd w:id="119"/>
      <w:bookmarkEnd w:id="121"/>
    </w:p>
    <w:p w:rsidR="00F35B0F" w:rsidRPr="00791536" w:rsidRDefault="00F35B0F" w:rsidP="00AF7CE2">
      <w:pPr>
        <w:spacing w:line="276" w:lineRule="auto"/>
        <w:ind w:firstLine="709"/>
        <w:jc w:val="both"/>
        <w:rPr>
          <w:rFonts w:ascii="Times New Roman" w:hAnsi="Times New Roman" w:cs="Times New Roman"/>
          <w:sz w:val="24"/>
          <w:szCs w:val="24"/>
        </w:rPr>
      </w:pPr>
      <w:bookmarkStart w:id="122" w:name="_Toc257821133"/>
      <w:bookmarkStart w:id="123" w:name="_Toc292374665"/>
      <w:r w:rsidRPr="00791536">
        <w:rPr>
          <w:rFonts w:ascii="Times New Roman" w:hAnsi="Times New Roman" w:cs="Times New Roman"/>
          <w:sz w:val="24"/>
          <w:szCs w:val="24"/>
        </w:rPr>
        <w:t>1.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возможности обеспечения условий для соблюдения прав и интересов владельцев смежно-расположенных объектов недвижимости, иных физических и юридических лиц;</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возможности снижения негативного воздействия на окружающую среду.</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2. Применительно к каждой территориальной зоне устанавливаются указанные в части 1 настоящей статьи размеры и параметры, их сочетания.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 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 </w:t>
      </w:r>
    </w:p>
    <w:p w:rsidR="00F35B0F" w:rsidRPr="00791536" w:rsidRDefault="00F35B0F" w:rsidP="00AF7CE2">
      <w:pPr>
        <w:spacing w:line="276" w:lineRule="auto"/>
        <w:ind w:firstLine="709"/>
        <w:jc w:val="both"/>
        <w:rPr>
          <w:rFonts w:ascii="Tahoma" w:hAnsi="Tahoma" w:cs="Tahoma"/>
          <w:sz w:val="21"/>
          <w:szCs w:val="21"/>
        </w:rPr>
      </w:pPr>
      <w:r w:rsidRPr="00791536">
        <w:rPr>
          <w:rFonts w:ascii="Times New Roman" w:hAnsi="Times New Roman" w:cs="Times New Roman"/>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4. Земельные участки общего пользования могут включаться в состав различных территориальных зон и не подлежат приватизации.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5. В случае если земельный участок и (или)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то правовой режим землепользования и застройки территории указанного земельного участка определяется совокупностью требований данного ограничения, и ограничений, указанных в главе 7 Правил. При этом применяются более строгие требования, относящиеся к одному и тому же параметру.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6. Инженерно-технические объекты, сооружения и коммуникации, обеспечивающие реализацию разрешенного использования в пределах одной или нескольких территориальных зон (электро-, водо-, газообеспечение, канализация, телефонизация и т.д.), являются всегда разрешенными, при условии соответствия стандартам и правилам, технологическим стандартам, строительным, противопожарным нормам и правилам, технологическим стандартам безопасности, санитарным нормам, что должно подтверждаться при согласовании проектной документации.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7.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с учетом соответствия стандартам и правилам, технологическим стандартам, строительным, противопожарным нормам и правилам, технологическим стандартам безопасности, а так же иным нормативным документам и актам, без ущемления прав других собственников.</w:t>
      </w:r>
    </w:p>
    <w:p w:rsidR="00F35B0F" w:rsidRPr="00791536" w:rsidRDefault="00F35B0F" w:rsidP="00AF7CE2">
      <w:pPr>
        <w:pStyle w:val="Heading3"/>
        <w:spacing w:line="276" w:lineRule="auto"/>
      </w:pPr>
    </w:p>
    <w:p w:rsidR="00F35B0F" w:rsidRPr="00791536" w:rsidRDefault="00F35B0F" w:rsidP="00AF7CE2">
      <w:pPr>
        <w:pStyle w:val="Heading3"/>
        <w:spacing w:line="276" w:lineRule="auto"/>
        <w:rPr>
          <w:vanish/>
        </w:rPr>
      </w:pPr>
      <w:bookmarkStart w:id="124" w:name="_Toc466547757"/>
      <w:bookmarkStart w:id="125" w:name="_Toc469900297"/>
      <w:bookmarkStart w:id="126" w:name="_Toc486498027"/>
      <w:bookmarkStart w:id="127" w:name="_Toc257821139"/>
      <w:bookmarkStart w:id="128" w:name="_Toc292374672"/>
      <w:bookmarkEnd w:id="122"/>
      <w:bookmarkEnd w:id="123"/>
      <w:r w:rsidRPr="00791536">
        <w:t>Статья 39. Перечень территориальных зон, выделенных на карте градостроительного зонирования территории Алешковского сельсовета</w:t>
      </w:r>
      <w:bookmarkEnd w:id="124"/>
      <w:bookmarkEnd w:id="125"/>
      <w:bookmarkEnd w:id="126"/>
    </w:p>
    <w:p w:rsidR="00F35B0F" w:rsidRPr="00791536" w:rsidRDefault="00F35B0F" w:rsidP="00AF7CE2">
      <w:pPr>
        <w:autoSpaceDE w:val="0"/>
        <w:autoSpaceDN w:val="0"/>
        <w:adjustRightInd w:val="0"/>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На карте градостроительного зонирования территории Алешковского сельсовета выделены следующие зоны:</w:t>
      </w:r>
    </w:p>
    <w:tbl>
      <w:tblPr>
        <w:tblW w:w="957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2"/>
        <w:gridCol w:w="7449"/>
      </w:tblGrid>
      <w:tr w:rsidR="00F35B0F" w:rsidRPr="00791536">
        <w:tc>
          <w:tcPr>
            <w:tcW w:w="2122" w:type="dxa"/>
          </w:tcPr>
          <w:p w:rsidR="00F35B0F" w:rsidRPr="00602CC6" w:rsidRDefault="00F35B0F" w:rsidP="00602CC6">
            <w:pPr>
              <w:pStyle w:val="af"/>
              <w:spacing w:line="276" w:lineRule="auto"/>
              <w:jc w:val="center"/>
              <w:rPr>
                <w:b/>
                <w:bCs/>
                <w:color w:val="auto"/>
                <w:sz w:val="22"/>
                <w:szCs w:val="22"/>
              </w:rPr>
            </w:pPr>
            <w:r w:rsidRPr="00602CC6">
              <w:rPr>
                <w:b/>
                <w:bCs/>
                <w:color w:val="auto"/>
                <w:sz w:val="22"/>
                <w:szCs w:val="22"/>
              </w:rPr>
              <w:t>Кодовое обозначение территориальных зон</w:t>
            </w:r>
          </w:p>
        </w:tc>
        <w:tc>
          <w:tcPr>
            <w:tcW w:w="7449" w:type="dxa"/>
          </w:tcPr>
          <w:p w:rsidR="00F35B0F" w:rsidRPr="00602CC6" w:rsidRDefault="00F35B0F" w:rsidP="00602CC6">
            <w:pPr>
              <w:pStyle w:val="af"/>
              <w:spacing w:line="276" w:lineRule="auto"/>
              <w:jc w:val="center"/>
              <w:rPr>
                <w:b/>
                <w:bCs/>
                <w:color w:val="auto"/>
              </w:rPr>
            </w:pPr>
            <w:r w:rsidRPr="00602CC6">
              <w:rPr>
                <w:b/>
                <w:bCs/>
                <w:color w:val="auto"/>
              </w:rPr>
              <w:t>Наименование территориальных зон</w:t>
            </w:r>
          </w:p>
        </w:tc>
      </w:tr>
      <w:tr w:rsidR="00F35B0F" w:rsidRPr="00791536">
        <w:tc>
          <w:tcPr>
            <w:tcW w:w="2122" w:type="dxa"/>
          </w:tcPr>
          <w:p w:rsidR="00F35B0F" w:rsidRPr="00602CC6" w:rsidRDefault="00F35B0F" w:rsidP="00602CC6">
            <w:pPr>
              <w:pStyle w:val="af"/>
              <w:spacing w:line="276" w:lineRule="auto"/>
              <w:jc w:val="center"/>
              <w:rPr>
                <w:b/>
                <w:bCs/>
                <w:color w:val="auto"/>
              </w:rPr>
            </w:pPr>
            <w:r w:rsidRPr="00602CC6">
              <w:rPr>
                <w:b/>
                <w:bCs/>
                <w:color w:val="auto"/>
              </w:rPr>
              <w:t>Ж</w:t>
            </w:r>
          </w:p>
        </w:tc>
        <w:tc>
          <w:tcPr>
            <w:tcW w:w="7449" w:type="dxa"/>
          </w:tcPr>
          <w:p w:rsidR="00F35B0F" w:rsidRPr="00602CC6" w:rsidRDefault="00F35B0F" w:rsidP="00602CC6">
            <w:pPr>
              <w:pStyle w:val="af"/>
              <w:spacing w:line="276" w:lineRule="auto"/>
              <w:rPr>
                <w:b/>
                <w:bCs/>
                <w:color w:val="auto"/>
              </w:rPr>
            </w:pPr>
            <w:r w:rsidRPr="00602CC6">
              <w:rPr>
                <w:b/>
                <w:bCs/>
                <w:color w:val="auto"/>
              </w:rPr>
              <w:t>Жилые зоны</w:t>
            </w:r>
          </w:p>
        </w:tc>
      </w:tr>
      <w:tr w:rsidR="00F35B0F" w:rsidRPr="00791536">
        <w:tc>
          <w:tcPr>
            <w:tcW w:w="2122" w:type="dxa"/>
          </w:tcPr>
          <w:p w:rsidR="00F35B0F" w:rsidRPr="00602CC6" w:rsidRDefault="00F35B0F" w:rsidP="00602CC6">
            <w:pPr>
              <w:pStyle w:val="af"/>
              <w:spacing w:line="276" w:lineRule="auto"/>
              <w:jc w:val="center"/>
              <w:rPr>
                <w:color w:val="auto"/>
              </w:rPr>
            </w:pPr>
            <w:r w:rsidRPr="00602CC6">
              <w:rPr>
                <w:color w:val="auto"/>
              </w:rPr>
              <w:t>Ж-1</w:t>
            </w:r>
          </w:p>
        </w:tc>
        <w:tc>
          <w:tcPr>
            <w:tcW w:w="7449" w:type="dxa"/>
          </w:tcPr>
          <w:p w:rsidR="00F35B0F" w:rsidRPr="00602CC6" w:rsidRDefault="00F35B0F" w:rsidP="00602CC6">
            <w:pPr>
              <w:pStyle w:val="af"/>
              <w:spacing w:line="276" w:lineRule="auto"/>
              <w:rPr>
                <w:color w:val="auto"/>
              </w:rPr>
            </w:pPr>
            <w:r w:rsidRPr="00602CC6">
              <w:rPr>
                <w:color w:val="auto"/>
              </w:rPr>
              <w:t>Зона застройки индивидуальными жилыми домами</w:t>
            </w:r>
          </w:p>
        </w:tc>
      </w:tr>
      <w:tr w:rsidR="00F35B0F" w:rsidRPr="00791536">
        <w:tc>
          <w:tcPr>
            <w:tcW w:w="2122" w:type="dxa"/>
          </w:tcPr>
          <w:p w:rsidR="00F35B0F" w:rsidRPr="00602CC6" w:rsidRDefault="00F35B0F" w:rsidP="00602CC6">
            <w:pPr>
              <w:pStyle w:val="af"/>
              <w:spacing w:line="276" w:lineRule="auto"/>
              <w:jc w:val="center"/>
              <w:rPr>
                <w:color w:val="auto"/>
              </w:rPr>
            </w:pPr>
            <w:r w:rsidRPr="00602CC6">
              <w:rPr>
                <w:color w:val="auto"/>
              </w:rPr>
              <w:t>Ж-1А</w:t>
            </w:r>
          </w:p>
        </w:tc>
        <w:tc>
          <w:tcPr>
            <w:tcW w:w="7449" w:type="dxa"/>
          </w:tcPr>
          <w:p w:rsidR="00F35B0F" w:rsidRPr="00602CC6" w:rsidRDefault="00F35B0F" w:rsidP="00602CC6">
            <w:pPr>
              <w:pStyle w:val="af"/>
              <w:spacing w:line="276" w:lineRule="auto"/>
              <w:rPr>
                <w:color w:val="auto"/>
              </w:rPr>
            </w:pPr>
            <w:r w:rsidRPr="00602CC6">
              <w:rPr>
                <w:color w:val="auto"/>
              </w:rPr>
              <w:t>Зона застройки индивидуальными жилыми домами (проектная)</w:t>
            </w:r>
          </w:p>
        </w:tc>
      </w:tr>
      <w:tr w:rsidR="00F35B0F" w:rsidRPr="00791536">
        <w:tc>
          <w:tcPr>
            <w:tcW w:w="2122" w:type="dxa"/>
          </w:tcPr>
          <w:p w:rsidR="00F35B0F" w:rsidRPr="00602CC6" w:rsidRDefault="00F35B0F" w:rsidP="00602CC6">
            <w:pPr>
              <w:pStyle w:val="af"/>
              <w:spacing w:line="276" w:lineRule="auto"/>
              <w:jc w:val="center"/>
              <w:rPr>
                <w:color w:val="auto"/>
              </w:rPr>
            </w:pPr>
            <w:r w:rsidRPr="00602CC6">
              <w:rPr>
                <w:color w:val="auto"/>
              </w:rPr>
              <w:t>Ж-2</w:t>
            </w:r>
          </w:p>
        </w:tc>
        <w:tc>
          <w:tcPr>
            <w:tcW w:w="7449" w:type="dxa"/>
          </w:tcPr>
          <w:p w:rsidR="00F35B0F" w:rsidRPr="00602CC6" w:rsidRDefault="00F35B0F" w:rsidP="00602CC6">
            <w:pPr>
              <w:pStyle w:val="af"/>
              <w:spacing w:line="276" w:lineRule="auto"/>
              <w:rPr>
                <w:color w:val="auto"/>
              </w:rPr>
            </w:pPr>
            <w:r w:rsidRPr="00602CC6">
              <w:rPr>
                <w:color w:val="auto"/>
              </w:rPr>
              <w:t>Зона малоэтажной многоквартирной жилой застройки</w:t>
            </w:r>
          </w:p>
        </w:tc>
      </w:tr>
      <w:tr w:rsidR="00F35B0F" w:rsidRPr="00791536">
        <w:tc>
          <w:tcPr>
            <w:tcW w:w="2122" w:type="dxa"/>
          </w:tcPr>
          <w:p w:rsidR="00F35B0F" w:rsidRPr="00602CC6" w:rsidRDefault="00F35B0F" w:rsidP="00602CC6">
            <w:pPr>
              <w:pStyle w:val="af"/>
              <w:spacing w:line="276" w:lineRule="auto"/>
              <w:jc w:val="center"/>
              <w:rPr>
                <w:color w:val="auto"/>
              </w:rPr>
            </w:pPr>
            <w:r w:rsidRPr="00602CC6">
              <w:rPr>
                <w:color w:val="auto"/>
              </w:rPr>
              <w:t>Ж-2А</w:t>
            </w:r>
          </w:p>
        </w:tc>
        <w:tc>
          <w:tcPr>
            <w:tcW w:w="7449" w:type="dxa"/>
          </w:tcPr>
          <w:p w:rsidR="00F35B0F" w:rsidRPr="00602CC6" w:rsidRDefault="00F35B0F" w:rsidP="00602CC6">
            <w:pPr>
              <w:pStyle w:val="af"/>
              <w:spacing w:line="276" w:lineRule="auto"/>
              <w:rPr>
                <w:color w:val="auto"/>
              </w:rPr>
            </w:pPr>
            <w:r w:rsidRPr="00602CC6">
              <w:rPr>
                <w:color w:val="auto"/>
              </w:rPr>
              <w:t>Зона малоэтажной многоквартирной жилой застройки (проектная)</w:t>
            </w:r>
          </w:p>
        </w:tc>
      </w:tr>
      <w:tr w:rsidR="00F35B0F" w:rsidRPr="00791536">
        <w:tc>
          <w:tcPr>
            <w:tcW w:w="2122" w:type="dxa"/>
          </w:tcPr>
          <w:p w:rsidR="00F35B0F" w:rsidRPr="00602CC6" w:rsidRDefault="00F35B0F" w:rsidP="00602CC6">
            <w:pPr>
              <w:pStyle w:val="af"/>
              <w:spacing w:line="276" w:lineRule="auto"/>
              <w:jc w:val="center"/>
              <w:rPr>
                <w:color w:val="auto"/>
              </w:rPr>
            </w:pPr>
            <w:r w:rsidRPr="00602CC6">
              <w:rPr>
                <w:color w:val="auto"/>
              </w:rPr>
              <w:t>Ж-3</w:t>
            </w:r>
          </w:p>
        </w:tc>
        <w:tc>
          <w:tcPr>
            <w:tcW w:w="7449" w:type="dxa"/>
          </w:tcPr>
          <w:p w:rsidR="00F35B0F" w:rsidRPr="00602CC6" w:rsidRDefault="00F35B0F" w:rsidP="00602CC6">
            <w:pPr>
              <w:pStyle w:val="af"/>
              <w:spacing w:line="276" w:lineRule="auto"/>
              <w:rPr>
                <w:color w:val="auto"/>
              </w:rPr>
            </w:pPr>
            <w:r w:rsidRPr="00602CC6">
              <w:rPr>
                <w:color w:val="auto"/>
              </w:rPr>
              <w:t>Зона садоводств и дачных участков в границах населённых пунктов</w:t>
            </w:r>
          </w:p>
        </w:tc>
      </w:tr>
      <w:tr w:rsidR="00F35B0F" w:rsidRPr="00791536">
        <w:tc>
          <w:tcPr>
            <w:tcW w:w="2122" w:type="dxa"/>
          </w:tcPr>
          <w:p w:rsidR="00F35B0F" w:rsidRPr="00602CC6" w:rsidRDefault="00F35B0F" w:rsidP="00602CC6">
            <w:pPr>
              <w:pStyle w:val="af"/>
              <w:spacing w:line="276" w:lineRule="auto"/>
              <w:jc w:val="center"/>
              <w:rPr>
                <w:b/>
                <w:bCs/>
                <w:color w:val="auto"/>
              </w:rPr>
            </w:pPr>
            <w:r w:rsidRPr="00602CC6">
              <w:rPr>
                <w:b/>
                <w:bCs/>
                <w:color w:val="auto"/>
              </w:rPr>
              <w:t>О</w:t>
            </w:r>
          </w:p>
        </w:tc>
        <w:tc>
          <w:tcPr>
            <w:tcW w:w="7449" w:type="dxa"/>
          </w:tcPr>
          <w:p w:rsidR="00F35B0F" w:rsidRPr="00602CC6" w:rsidRDefault="00F35B0F" w:rsidP="00602CC6">
            <w:pPr>
              <w:pStyle w:val="af"/>
              <w:spacing w:line="276" w:lineRule="auto"/>
              <w:rPr>
                <w:b/>
                <w:bCs/>
                <w:color w:val="auto"/>
              </w:rPr>
            </w:pPr>
            <w:r w:rsidRPr="00602CC6">
              <w:rPr>
                <w:b/>
                <w:bCs/>
                <w:color w:val="auto"/>
              </w:rPr>
              <w:t>Общественно-деловые зоны</w:t>
            </w:r>
          </w:p>
        </w:tc>
      </w:tr>
      <w:tr w:rsidR="00F35B0F" w:rsidRPr="00791536">
        <w:tc>
          <w:tcPr>
            <w:tcW w:w="2122" w:type="dxa"/>
          </w:tcPr>
          <w:p w:rsidR="00F35B0F" w:rsidRPr="00602CC6" w:rsidRDefault="00F35B0F" w:rsidP="00602CC6">
            <w:pPr>
              <w:pStyle w:val="af"/>
              <w:spacing w:line="276" w:lineRule="auto"/>
              <w:jc w:val="center"/>
              <w:rPr>
                <w:color w:val="auto"/>
              </w:rPr>
            </w:pPr>
            <w:r w:rsidRPr="00602CC6">
              <w:rPr>
                <w:color w:val="auto"/>
              </w:rPr>
              <w:t xml:space="preserve">О-1 </w:t>
            </w:r>
          </w:p>
        </w:tc>
        <w:tc>
          <w:tcPr>
            <w:tcW w:w="7449" w:type="dxa"/>
          </w:tcPr>
          <w:p w:rsidR="00F35B0F" w:rsidRPr="00602CC6" w:rsidRDefault="00F35B0F" w:rsidP="00602CC6">
            <w:pPr>
              <w:pStyle w:val="af"/>
              <w:spacing w:line="276" w:lineRule="auto"/>
              <w:rPr>
                <w:color w:val="auto"/>
              </w:rPr>
            </w:pPr>
            <w:r w:rsidRPr="00602CC6">
              <w:rPr>
                <w:color w:val="auto"/>
              </w:rPr>
              <w:t>Зона обслуживания и деловой активности центра сельского поселения</w:t>
            </w:r>
          </w:p>
        </w:tc>
      </w:tr>
      <w:tr w:rsidR="00F35B0F" w:rsidRPr="00791536">
        <w:tc>
          <w:tcPr>
            <w:tcW w:w="2122" w:type="dxa"/>
          </w:tcPr>
          <w:p w:rsidR="00F35B0F" w:rsidRPr="00602CC6" w:rsidRDefault="00F35B0F" w:rsidP="00602CC6">
            <w:pPr>
              <w:pStyle w:val="af"/>
              <w:spacing w:line="276" w:lineRule="auto"/>
              <w:jc w:val="center"/>
              <w:rPr>
                <w:color w:val="auto"/>
              </w:rPr>
            </w:pPr>
            <w:r w:rsidRPr="00602CC6">
              <w:rPr>
                <w:color w:val="auto"/>
              </w:rPr>
              <w:t>О-1А</w:t>
            </w:r>
          </w:p>
        </w:tc>
        <w:tc>
          <w:tcPr>
            <w:tcW w:w="7449" w:type="dxa"/>
          </w:tcPr>
          <w:p w:rsidR="00F35B0F" w:rsidRPr="00602CC6" w:rsidRDefault="00F35B0F" w:rsidP="00602CC6">
            <w:pPr>
              <w:pStyle w:val="af"/>
              <w:spacing w:line="276" w:lineRule="auto"/>
              <w:rPr>
                <w:color w:val="auto"/>
              </w:rPr>
            </w:pPr>
            <w:r w:rsidRPr="00602CC6">
              <w:rPr>
                <w:color w:val="auto"/>
              </w:rPr>
              <w:t>Зона обслуживания и деловой активности центра сельского поселения (проектная)</w:t>
            </w:r>
          </w:p>
        </w:tc>
      </w:tr>
      <w:tr w:rsidR="00F35B0F" w:rsidRPr="00791536">
        <w:tc>
          <w:tcPr>
            <w:tcW w:w="2122" w:type="dxa"/>
          </w:tcPr>
          <w:p w:rsidR="00F35B0F" w:rsidRPr="00602CC6" w:rsidRDefault="00F35B0F" w:rsidP="00602CC6">
            <w:pPr>
              <w:pStyle w:val="af"/>
              <w:spacing w:line="276" w:lineRule="auto"/>
              <w:jc w:val="center"/>
              <w:rPr>
                <w:b/>
                <w:bCs/>
                <w:color w:val="auto"/>
              </w:rPr>
            </w:pPr>
            <w:r w:rsidRPr="00602CC6">
              <w:rPr>
                <w:b/>
                <w:bCs/>
                <w:color w:val="auto"/>
              </w:rPr>
              <w:t>Р</w:t>
            </w:r>
          </w:p>
        </w:tc>
        <w:tc>
          <w:tcPr>
            <w:tcW w:w="7449" w:type="dxa"/>
          </w:tcPr>
          <w:p w:rsidR="00F35B0F" w:rsidRPr="00602CC6" w:rsidRDefault="00F35B0F" w:rsidP="00602CC6">
            <w:pPr>
              <w:pStyle w:val="af"/>
              <w:spacing w:line="276" w:lineRule="auto"/>
              <w:rPr>
                <w:b/>
                <w:bCs/>
                <w:color w:val="auto"/>
              </w:rPr>
            </w:pPr>
            <w:r w:rsidRPr="00602CC6">
              <w:rPr>
                <w:b/>
                <w:bCs/>
                <w:color w:val="auto"/>
              </w:rPr>
              <w:t>Рекреационные зоны</w:t>
            </w:r>
          </w:p>
        </w:tc>
      </w:tr>
      <w:tr w:rsidR="00F35B0F" w:rsidRPr="00791536">
        <w:tc>
          <w:tcPr>
            <w:tcW w:w="2122" w:type="dxa"/>
          </w:tcPr>
          <w:p w:rsidR="00F35B0F" w:rsidRPr="00602CC6" w:rsidRDefault="00F35B0F" w:rsidP="00602CC6">
            <w:pPr>
              <w:pStyle w:val="af"/>
              <w:spacing w:line="276" w:lineRule="auto"/>
              <w:jc w:val="center"/>
              <w:rPr>
                <w:color w:val="auto"/>
              </w:rPr>
            </w:pPr>
            <w:r w:rsidRPr="00602CC6">
              <w:rPr>
                <w:color w:val="auto"/>
              </w:rPr>
              <w:t>Р-1</w:t>
            </w:r>
          </w:p>
        </w:tc>
        <w:tc>
          <w:tcPr>
            <w:tcW w:w="7449" w:type="dxa"/>
          </w:tcPr>
          <w:p w:rsidR="00F35B0F" w:rsidRPr="00602CC6" w:rsidRDefault="00F35B0F" w:rsidP="00602CC6">
            <w:pPr>
              <w:pStyle w:val="af"/>
              <w:spacing w:line="276" w:lineRule="auto"/>
              <w:rPr>
                <w:color w:val="auto"/>
              </w:rPr>
            </w:pPr>
            <w:r w:rsidRPr="00602CC6">
              <w:rPr>
                <w:color w:val="auto"/>
              </w:rPr>
              <w:t>Зона рекреационно-природных территорий</w:t>
            </w:r>
          </w:p>
        </w:tc>
      </w:tr>
      <w:tr w:rsidR="00F35B0F" w:rsidRPr="00791536">
        <w:tc>
          <w:tcPr>
            <w:tcW w:w="2122" w:type="dxa"/>
          </w:tcPr>
          <w:p w:rsidR="00F35B0F" w:rsidRPr="00602CC6" w:rsidRDefault="00F35B0F" w:rsidP="00602CC6">
            <w:pPr>
              <w:pStyle w:val="af"/>
              <w:spacing w:line="276" w:lineRule="auto"/>
              <w:jc w:val="center"/>
              <w:rPr>
                <w:color w:val="auto"/>
              </w:rPr>
            </w:pPr>
            <w:r w:rsidRPr="00602CC6">
              <w:rPr>
                <w:color w:val="auto"/>
              </w:rPr>
              <w:t>Р-1А</w:t>
            </w:r>
          </w:p>
        </w:tc>
        <w:tc>
          <w:tcPr>
            <w:tcW w:w="7449" w:type="dxa"/>
          </w:tcPr>
          <w:p w:rsidR="00F35B0F" w:rsidRPr="00602CC6" w:rsidRDefault="00F35B0F" w:rsidP="00602CC6">
            <w:pPr>
              <w:pStyle w:val="af"/>
              <w:spacing w:line="276" w:lineRule="auto"/>
              <w:rPr>
                <w:color w:val="auto"/>
              </w:rPr>
            </w:pPr>
            <w:r w:rsidRPr="00602CC6">
              <w:rPr>
                <w:color w:val="auto"/>
              </w:rPr>
              <w:t>Зона рекреационно-природных территорий (проектная)</w:t>
            </w:r>
          </w:p>
        </w:tc>
      </w:tr>
      <w:tr w:rsidR="00F35B0F" w:rsidRPr="00791536">
        <w:tc>
          <w:tcPr>
            <w:tcW w:w="2122" w:type="dxa"/>
          </w:tcPr>
          <w:p w:rsidR="00F35B0F" w:rsidRPr="00602CC6" w:rsidRDefault="00F35B0F" w:rsidP="00602CC6">
            <w:pPr>
              <w:pStyle w:val="af"/>
              <w:spacing w:line="276" w:lineRule="auto"/>
              <w:jc w:val="center"/>
              <w:rPr>
                <w:color w:val="auto"/>
              </w:rPr>
            </w:pPr>
            <w:r w:rsidRPr="00602CC6">
              <w:rPr>
                <w:color w:val="auto"/>
              </w:rPr>
              <w:t>Р-2</w:t>
            </w:r>
          </w:p>
        </w:tc>
        <w:tc>
          <w:tcPr>
            <w:tcW w:w="7449" w:type="dxa"/>
          </w:tcPr>
          <w:p w:rsidR="00F35B0F" w:rsidRPr="00602CC6" w:rsidRDefault="00F35B0F" w:rsidP="00602CC6">
            <w:pPr>
              <w:pStyle w:val="af"/>
              <w:spacing w:line="276" w:lineRule="auto"/>
              <w:rPr>
                <w:color w:val="auto"/>
              </w:rPr>
            </w:pPr>
            <w:r w:rsidRPr="00602CC6">
              <w:rPr>
                <w:color w:val="auto"/>
              </w:rPr>
              <w:t>Зона особо охраняемых природных территорий – государственные памятники природы, истории и культуры</w:t>
            </w:r>
          </w:p>
        </w:tc>
      </w:tr>
      <w:tr w:rsidR="00F35B0F" w:rsidRPr="00791536">
        <w:tc>
          <w:tcPr>
            <w:tcW w:w="2122" w:type="dxa"/>
          </w:tcPr>
          <w:p w:rsidR="00F35B0F" w:rsidRPr="00602CC6" w:rsidRDefault="00F35B0F" w:rsidP="00602CC6">
            <w:pPr>
              <w:pStyle w:val="af"/>
              <w:spacing w:line="276" w:lineRule="auto"/>
              <w:jc w:val="center"/>
              <w:rPr>
                <w:color w:val="auto"/>
              </w:rPr>
            </w:pPr>
            <w:r w:rsidRPr="00602CC6">
              <w:rPr>
                <w:color w:val="auto"/>
              </w:rPr>
              <w:t>Р-2А</w:t>
            </w:r>
          </w:p>
        </w:tc>
        <w:tc>
          <w:tcPr>
            <w:tcW w:w="7449" w:type="dxa"/>
          </w:tcPr>
          <w:p w:rsidR="00F35B0F" w:rsidRPr="00602CC6" w:rsidRDefault="00F35B0F" w:rsidP="00602CC6">
            <w:pPr>
              <w:pStyle w:val="af"/>
              <w:spacing w:line="276" w:lineRule="auto"/>
              <w:rPr>
                <w:color w:val="auto"/>
              </w:rPr>
            </w:pPr>
            <w:r w:rsidRPr="00602CC6">
              <w:rPr>
                <w:color w:val="auto"/>
              </w:rPr>
              <w:t>Зона особо охраняемых природных территорий – государственные памятники природы, истории и культуры (проектные)</w:t>
            </w:r>
          </w:p>
        </w:tc>
      </w:tr>
      <w:tr w:rsidR="00F35B0F" w:rsidRPr="00791536">
        <w:tc>
          <w:tcPr>
            <w:tcW w:w="2122" w:type="dxa"/>
          </w:tcPr>
          <w:p w:rsidR="00F35B0F" w:rsidRPr="00602CC6" w:rsidRDefault="00F35B0F" w:rsidP="00602CC6">
            <w:pPr>
              <w:pStyle w:val="af"/>
              <w:spacing w:line="276" w:lineRule="auto"/>
              <w:jc w:val="center"/>
              <w:rPr>
                <w:color w:val="auto"/>
              </w:rPr>
            </w:pPr>
            <w:r w:rsidRPr="00602CC6">
              <w:rPr>
                <w:color w:val="auto"/>
              </w:rPr>
              <w:t>Р-3</w:t>
            </w:r>
          </w:p>
        </w:tc>
        <w:tc>
          <w:tcPr>
            <w:tcW w:w="7449" w:type="dxa"/>
          </w:tcPr>
          <w:p w:rsidR="00F35B0F" w:rsidRPr="00602CC6" w:rsidRDefault="00F35B0F" w:rsidP="00602CC6">
            <w:pPr>
              <w:pStyle w:val="af"/>
              <w:spacing w:line="276" w:lineRule="auto"/>
              <w:rPr>
                <w:color w:val="auto"/>
              </w:rPr>
            </w:pPr>
            <w:r w:rsidRPr="00602CC6">
              <w:rPr>
                <w:color w:val="auto"/>
              </w:rPr>
              <w:t>Зона культовых сооружений</w:t>
            </w:r>
          </w:p>
        </w:tc>
      </w:tr>
      <w:tr w:rsidR="00F35B0F" w:rsidRPr="00791536">
        <w:tc>
          <w:tcPr>
            <w:tcW w:w="2122" w:type="dxa"/>
          </w:tcPr>
          <w:p w:rsidR="00F35B0F" w:rsidRPr="00602CC6" w:rsidRDefault="00F35B0F" w:rsidP="00602CC6">
            <w:pPr>
              <w:pStyle w:val="af"/>
              <w:spacing w:line="276" w:lineRule="auto"/>
              <w:jc w:val="center"/>
              <w:rPr>
                <w:color w:val="auto"/>
              </w:rPr>
            </w:pPr>
            <w:r w:rsidRPr="00602CC6">
              <w:rPr>
                <w:color w:val="auto"/>
              </w:rPr>
              <w:t>Р-4</w:t>
            </w:r>
          </w:p>
        </w:tc>
        <w:tc>
          <w:tcPr>
            <w:tcW w:w="7449" w:type="dxa"/>
          </w:tcPr>
          <w:p w:rsidR="00F35B0F" w:rsidRPr="00602CC6" w:rsidRDefault="00F35B0F" w:rsidP="00602CC6">
            <w:pPr>
              <w:pStyle w:val="af"/>
              <w:spacing w:line="276" w:lineRule="auto"/>
              <w:rPr>
                <w:color w:val="auto"/>
              </w:rPr>
            </w:pPr>
            <w:r w:rsidRPr="00602CC6">
              <w:rPr>
                <w:color w:val="auto"/>
              </w:rPr>
              <w:t>Зона зелёных насаждений общего пользования в границах населённых пунктов</w:t>
            </w:r>
          </w:p>
        </w:tc>
      </w:tr>
      <w:tr w:rsidR="00F35B0F" w:rsidRPr="00791536">
        <w:tc>
          <w:tcPr>
            <w:tcW w:w="2122" w:type="dxa"/>
          </w:tcPr>
          <w:p w:rsidR="00F35B0F" w:rsidRPr="00602CC6" w:rsidRDefault="00F35B0F" w:rsidP="00602CC6">
            <w:pPr>
              <w:pStyle w:val="af"/>
              <w:spacing w:line="276" w:lineRule="auto"/>
              <w:jc w:val="center"/>
              <w:rPr>
                <w:color w:val="auto"/>
              </w:rPr>
            </w:pPr>
            <w:r w:rsidRPr="00602CC6">
              <w:rPr>
                <w:color w:val="auto"/>
              </w:rPr>
              <w:t>Р-4А</w:t>
            </w:r>
          </w:p>
        </w:tc>
        <w:tc>
          <w:tcPr>
            <w:tcW w:w="7449" w:type="dxa"/>
          </w:tcPr>
          <w:p w:rsidR="00F35B0F" w:rsidRPr="00602CC6" w:rsidRDefault="00F35B0F" w:rsidP="00602CC6">
            <w:pPr>
              <w:pStyle w:val="af"/>
              <w:spacing w:line="276" w:lineRule="auto"/>
              <w:rPr>
                <w:color w:val="auto"/>
              </w:rPr>
            </w:pPr>
            <w:r w:rsidRPr="00602CC6">
              <w:rPr>
                <w:color w:val="auto"/>
              </w:rPr>
              <w:t>Зона зелёных насаждений общего пользования в границах населённых пунктов (проектная)</w:t>
            </w:r>
          </w:p>
        </w:tc>
      </w:tr>
      <w:tr w:rsidR="00F35B0F" w:rsidRPr="00791536">
        <w:tc>
          <w:tcPr>
            <w:tcW w:w="2122" w:type="dxa"/>
          </w:tcPr>
          <w:p w:rsidR="00F35B0F" w:rsidRPr="00602CC6" w:rsidRDefault="00F35B0F" w:rsidP="00602CC6">
            <w:pPr>
              <w:pStyle w:val="af"/>
              <w:spacing w:line="276" w:lineRule="auto"/>
              <w:jc w:val="center"/>
              <w:rPr>
                <w:b/>
                <w:bCs/>
                <w:color w:val="auto"/>
              </w:rPr>
            </w:pPr>
            <w:r w:rsidRPr="00602CC6">
              <w:rPr>
                <w:b/>
                <w:bCs/>
                <w:color w:val="auto"/>
              </w:rPr>
              <w:t>ЛФ</w:t>
            </w:r>
          </w:p>
        </w:tc>
        <w:tc>
          <w:tcPr>
            <w:tcW w:w="7449" w:type="dxa"/>
          </w:tcPr>
          <w:p w:rsidR="00F35B0F" w:rsidRPr="00602CC6" w:rsidRDefault="00F35B0F" w:rsidP="00602CC6">
            <w:pPr>
              <w:pStyle w:val="af"/>
              <w:spacing w:line="276" w:lineRule="auto"/>
              <w:rPr>
                <w:color w:val="auto"/>
              </w:rPr>
            </w:pPr>
            <w:r w:rsidRPr="00602CC6">
              <w:rPr>
                <w:b/>
                <w:bCs/>
                <w:color w:val="auto"/>
              </w:rPr>
              <w:t>Зона лесного фонда</w:t>
            </w:r>
          </w:p>
        </w:tc>
      </w:tr>
      <w:tr w:rsidR="00F35B0F" w:rsidRPr="00791536">
        <w:tc>
          <w:tcPr>
            <w:tcW w:w="2122" w:type="dxa"/>
          </w:tcPr>
          <w:p w:rsidR="00F35B0F" w:rsidRPr="00602CC6" w:rsidRDefault="00F35B0F" w:rsidP="00602CC6">
            <w:pPr>
              <w:pStyle w:val="af"/>
              <w:spacing w:line="276" w:lineRule="auto"/>
              <w:jc w:val="center"/>
              <w:rPr>
                <w:b/>
                <w:bCs/>
                <w:color w:val="auto"/>
              </w:rPr>
            </w:pPr>
            <w:r w:rsidRPr="00602CC6">
              <w:rPr>
                <w:b/>
                <w:bCs/>
                <w:color w:val="auto"/>
              </w:rPr>
              <w:t>ВФ</w:t>
            </w:r>
          </w:p>
        </w:tc>
        <w:tc>
          <w:tcPr>
            <w:tcW w:w="7449" w:type="dxa"/>
          </w:tcPr>
          <w:p w:rsidR="00F35B0F" w:rsidRPr="00602CC6" w:rsidRDefault="00F35B0F" w:rsidP="00602CC6">
            <w:pPr>
              <w:pStyle w:val="af"/>
              <w:spacing w:line="276" w:lineRule="auto"/>
              <w:rPr>
                <w:b/>
                <w:bCs/>
                <w:color w:val="auto"/>
              </w:rPr>
            </w:pPr>
            <w:r w:rsidRPr="00602CC6">
              <w:rPr>
                <w:b/>
                <w:bCs/>
                <w:color w:val="auto"/>
              </w:rPr>
              <w:t>Зона водного фонда</w:t>
            </w:r>
          </w:p>
        </w:tc>
      </w:tr>
      <w:tr w:rsidR="00F35B0F" w:rsidRPr="00791536">
        <w:tc>
          <w:tcPr>
            <w:tcW w:w="2122" w:type="dxa"/>
          </w:tcPr>
          <w:p w:rsidR="00F35B0F" w:rsidRPr="00602CC6" w:rsidRDefault="00F35B0F" w:rsidP="00602CC6">
            <w:pPr>
              <w:pStyle w:val="af"/>
              <w:spacing w:line="276" w:lineRule="auto"/>
              <w:jc w:val="center"/>
              <w:rPr>
                <w:b/>
                <w:bCs/>
                <w:color w:val="auto"/>
              </w:rPr>
            </w:pPr>
            <w:r w:rsidRPr="00602CC6">
              <w:rPr>
                <w:b/>
                <w:bCs/>
                <w:color w:val="auto"/>
              </w:rPr>
              <w:t>П</w:t>
            </w:r>
          </w:p>
        </w:tc>
        <w:tc>
          <w:tcPr>
            <w:tcW w:w="7449" w:type="dxa"/>
          </w:tcPr>
          <w:p w:rsidR="00F35B0F" w:rsidRPr="00602CC6" w:rsidRDefault="00F35B0F" w:rsidP="00602CC6">
            <w:pPr>
              <w:pStyle w:val="af"/>
              <w:spacing w:line="276" w:lineRule="auto"/>
              <w:rPr>
                <w:b/>
                <w:bCs/>
                <w:color w:val="auto"/>
              </w:rPr>
            </w:pPr>
            <w:r w:rsidRPr="00602CC6">
              <w:rPr>
                <w:b/>
                <w:bCs/>
                <w:color w:val="auto"/>
              </w:rPr>
              <w:t>Зона производственного и коммунально-складского назначения</w:t>
            </w:r>
          </w:p>
        </w:tc>
      </w:tr>
      <w:tr w:rsidR="00F35B0F" w:rsidRPr="00791536">
        <w:tc>
          <w:tcPr>
            <w:tcW w:w="2122" w:type="dxa"/>
          </w:tcPr>
          <w:p w:rsidR="00F35B0F" w:rsidRPr="00602CC6" w:rsidRDefault="00F35B0F" w:rsidP="00602CC6">
            <w:pPr>
              <w:pStyle w:val="af"/>
              <w:spacing w:line="276" w:lineRule="auto"/>
              <w:jc w:val="center"/>
              <w:rPr>
                <w:color w:val="auto"/>
              </w:rPr>
            </w:pPr>
            <w:r w:rsidRPr="00602CC6">
              <w:rPr>
                <w:color w:val="auto"/>
              </w:rPr>
              <w:t>П-1</w:t>
            </w:r>
          </w:p>
        </w:tc>
        <w:tc>
          <w:tcPr>
            <w:tcW w:w="7449" w:type="dxa"/>
          </w:tcPr>
          <w:p w:rsidR="00F35B0F" w:rsidRPr="00602CC6" w:rsidRDefault="00F35B0F" w:rsidP="00602CC6">
            <w:pPr>
              <w:pStyle w:val="af"/>
              <w:spacing w:line="276" w:lineRule="auto"/>
              <w:rPr>
                <w:color w:val="auto"/>
              </w:rPr>
            </w:pPr>
            <w:r w:rsidRPr="00602CC6">
              <w:rPr>
                <w:color w:val="auto"/>
              </w:rPr>
              <w:t xml:space="preserve">Зона производственно-коммунальных объектов </w:t>
            </w:r>
            <w:r w:rsidRPr="00602CC6">
              <w:rPr>
                <w:color w:val="auto"/>
                <w:lang w:val="en-US"/>
              </w:rPr>
              <w:t>V</w:t>
            </w:r>
            <w:r w:rsidRPr="00602CC6">
              <w:rPr>
                <w:color w:val="auto"/>
              </w:rPr>
              <w:t xml:space="preserve"> класса вредности</w:t>
            </w:r>
          </w:p>
        </w:tc>
      </w:tr>
      <w:tr w:rsidR="00F35B0F" w:rsidRPr="00791536">
        <w:tc>
          <w:tcPr>
            <w:tcW w:w="2122" w:type="dxa"/>
          </w:tcPr>
          <w:p w:rsidR="00F35B0F" w:rsidRPr="00602CC6" w:rsidRDefault="00F35B0F" w:rsidP="00602CC6">
            <w:pPr>
              <w:pStyle w:val="af"/>
              <w:spacing w:line="276" w:lineRule="auto"/>
              <w:jc w:val="center"/>
              <w:rPr>
                <w:color w:val="auto"/>
              </w:rPr>
            </w:pPr>
            <w:r w:rsidRPr="00602CC6">
              <w:rPr>
                <w:color w:val="auto"/>
              </w:rPr>
              <w:t>П-1А</w:t>
            </w:r>
          </w:p>
        </w:tc>
        <w:tc>
          <w:tcPr>
            <w:tcW w:w="7449" w:type="dxa"/>
          </w:tcPr>
          <w:p w:rsidR="00F35B0F" w:rsidRPr="00602CC6" w:rsidRDefault="00F35B0F" w:rsidP="00602CC6">
            <w:pPr>
              <w:pStyle w:val="af"/>
              <w:spacing w:line="276" w:lineRule="auto"/>
              <w:rPr>
                <w:color w:val="auto"/>
              </w:rPr>
            </w:pPr>
            <w:r w:rsidRPr="00602CC6">
              <w:rPr>
                <w:color w:val="auto"/>
              </w:rPr>
              <w:t xml:space="preserve">Зона производственно-коммунальных объектов </w:t>
            </w:r>
            <w:r w:rsidRPr="00602CC6">
              <w:rPr>
                <w:color w:val="auto"/>
                <w:lang w:val="en-US"/>
              </w:rPr>
              <w:t>V</w:t>
            </w:r>
            <w:r w:rsidRPr="00602CC6">
              <w:rPr>
                <w:color w:val="auto"/>
              </w:rPr>
              <w:t xml:space="preserve"> класса вредности (проектная)</w:t>
            </w:r>
          </w:p>
        </w:tc>
      </w:tr>
      <w:tr w:rsidR="00F35B0F" w:rsidRPr="00791536">
        <w:tc>
          <w:tcPr>
            <w:tcW w:w="2122" w:type="dxa"/>
          </w:tcPr>
          <w:p w:rsidR="00F35B0F" w:rsidRPr="00602CC6" w:rsidRDefault="00F35B0F" w:rsidP="00602CC6">
            <w:pPr>
              <w:pStyle w:val="af"/>
              <w:spacing w:line="276" w:lineRule="auto"/>
              <w:jc w:val="center"/>
              <w:rPr>
                <w:b/>
                <w:bCs/>
                <w:color w:val="auto"/>
              </w:rPr>
            </w:pPr>
            <w:r w:rsidRPr="00602CC6">
              <w:rPr>
                <w:b/>
                <w:bCs/>
                <w:color w:val="auto"/>
              </w:rPr>
              <w:t>СН</w:t>
            </w:r>
          </w:p>
        </w:tc>
        <w:tc>
          <w:tcPr>
            <w:tcW w:w="7449" w:type="dxa"/>
          </w:tcPr>
          <w:p w:rsidR="00F35B0F" w:rsidRPr="00602CC6" w:rsidRDefault="00F35B0F" w:rsidP="00602CC6">
            <w:pPr>
              <w:pStyle w:val="af"/>
              <w:spacing w:line="276" w:lineRule="auto"/>
              <w:rPr>
                <w:color w:val="auto"/>
              </w:rPr>
            </w:pPr>
            <w:r w:rsidRPr="00602CC6">
              <w:rPr>
                <w:b/>
                <w:bCs/>
                <w:color w:val="auto"/>
              </w:rPr>
              <w:t>Зоны специального назначения</w:t>
            </w:r>
          </w:p>
        </w:tc>
      </w:tr>
      <w:tr w:rsidR="00F35B0F" w:rsidRPr="00791536">
        <w:tc>
          <w:tcPr>
            <w:tcW w:w="2122" w:type="dxa"/>
          </w:tcPr>
          <w:p w:rsidR="00F35B0F" w:rsidRPr="00602CC6" w:rsidRDefault="00F35B0F" w:rsidP="00602CC6">
            <w:pPr>
              <w:pStyle w:val="af"/>
              <w:spacing w:line="276" w:lineRule="auto"/>
              <w:jc w:val="center"/>
              <w:rPr>
                <w:color w:val="auto"/>
              </w:rPr>
            </w:pPr>
            <w:r w:rsidRPr="00602CC6">
              <w:rPr>
                <w:color w:val="auto"/>
              </w:rPr>
              <w:t>СН</w:t>
            </w:r>
          </w:p>
        </w:tc>
        <w:tc>
          <w:tcPr>
            <w:tcW w:w="7449" w:type="dxa"/>
          </w:tcPr>
          <w:p w:rsidR="00F35B0F" w:rsidRPr="00602CC6" w:rsidRDefault="00F35B0F" w:rsidP="00602CC6">
            <w:pPr>
              <w:pStyle w:val="af"/>
              <w:spacing w:line="276" w:lineRule="auto"/>
              <w:rPr>
                <w:b/>
                <w:bCs/>
                <w:color w:val="auto"/>
              </w:rPr>
            </w:pPr>
            <w:r w:rsidRPr="00602CC6">
              <w:rPr>
                <w:color w:val="auto"/>
              </w:rPr>
              <w:t>Территория кладбища</w:t>
            </w:r>
          </w:p>
        </w:tc>
      </w:tr>
      <w:tr w:rsidR="00F35B0F" w:rsidRPr="00791536">
        <w:tc>
          <w:tcPr>
            <w:tcW w:w="2122" w:type="dxa"/>
          </w:tcPr>
          <w:p w:rsidR="00F35B0F" w:rsidRPr="00602CC6" w:rsidRDefault="00F35B0F" w:rsidP="00602CC6">
            <w:pPr>
              <w:pStyle w:val="af"/>
              <w:spacing w:line="276" w:lineRule="auto"/>
              <w:jc w:val="center"/>
              <w:rPr>
                <w:color w:val="auto"/>
              </w:rPr>
            </w:pPr>
            <w:r w:rsidRPr="00602CC6">
              <w:rPr>
                <w:color w:val="auto"/>
              </w:rPr>
              <w:t>СН-1А</w:t>
            </w:r>
          </w:p>
        </w:tc>
        <w:tc>
          <w:tcPr>
            <w:tcW w:w="7449" w:type="dxa"/>
          </w:tcPr>
          <w:p w:rsidR="00F35B0F" w:rsidRPr="00602CC6" w:rsidRDefault="00F35B0F" w:rsidP="00602CC6">
            <w:pPr>
              <w:pStyle w:val="af"/>
              <w:spacing w:line="276" w:lineRule="auto"/>
              <w:rPr>
                <w:color w:val="auto"/>
              </w:rPr>
            </w:pPr>
            <w:r w:rsidRPr="00602CC6">
              <w:rPr>
                <w:color w:val="auto"/>
              </w:rPr>
              <w:t>Территория кладбища (проектная)</w:t>
            </w:r>
          </w:p>
        </w:tc>
      </w:tr>
      <w:tr w:rsidR="00F35B0F" w:rsidRPr="00791536">
        <w:tc>
          <w:tcPr>
            <w:tcW w:w="2122" w:type="dxa"/>
          </w:tcPr>
          <w:p w:rsidR="00F35B0F" w:rsidRPr="00602CC6" w:rsidRDefault="00F35B0F" w:rsidP="00602CC6">
            <w:pPr>
              <w:pStyle w:val="af"/>
              <w:spacing w:line="276" w:lineRule="auto"/>
              <w:jc w:val="center"/>
              <w:rPr>
                <w:b/>
                <w:bCs/>
                <w:color w:val="auto"/>
              </w:rPr>
            </w:pPr>
            <w:r w:rsidRPr="00602CC6">
              <w:rPr>
                <w:b/>
                <w:bCs/>
                <w:color w:val="auto"/>
              </w:rPr>
              <w:t>СХ</w:t>
            </w:r>
          </w:p>
        </w:tc>
        <w:tc>
          <w:tcPr>
            <w:tcW w:w="7449" w:type="dxa"/>
          </w:tcPr>
          <w:p w:rsidR="00F35B0F" w:rsidRPr="00602CC6" w:rsidRDefault="00F35B0F" w:rsidP="00602CC6">
            <w:pPr>
              <w:pStyle w:val="af"/>
              <w:spacing w:line="276" w:lineRule="auto"/>
              <w:rPr>
                <w:b/>
                <w:bCs/>
                <w:color w:val="auto"/>
              </w:rPr>
            </w:pPr>
            <w:r w:rsidRPr="00602CC6">
              <w:rPr>
                <w:b/>
                <w:bCs/>
                <w:color w:val="auto"/>
              </w:rPr>
              <w:t>Зоны сельскохозяйственного использования</w:t>
            </w:r>
          </w:p>
        </w:tc>
      </w:tr>
      <w:tr w:rsidR="00F35B0F" w:rsidRPr="00791536">
        <w:tc>
          <w:tcPr>
            <w:tcW w:w="2122" w:type="dxa"/>
          </w:tcPr>
          <w:p w:rsidR="00F35B0F" w:rsidRPr="00602CC6" w:rsidRDefault="00F35B0F" w:rsidP="00602CC6">
            <w:pPr>
              <w:pStyle w:val="af"/>
              <w:spacing w:line="276" w:lineRule="auto"/>
              <w:jc w:val="center"/>
              <w:rPr>
                <w:color w:val="auto"/>
              </w:rPr>
            </w:pPr>
            <w:r w:rsidRPr="00602CC6">
              <w:rPr>
                <w:color w:val="auto"/>
              </w:rPr>
              <w:t>СХ</w:t>
            </w:r>
          </w:p>
        </w:tc>
        <w:tc>
          <w:tcPr>
            <w:tcW w:w="7449" w:type="dxa"/>
          </w:tcPr>
          <w:p w:rsidR="00F35B0F" w:rsidRPr="00602CC6" w:rsidRDefault="00F35B0F" w:rsidP="00602CC6">
            <w:pPr>
              <w:pStyle w:val="af"/>
              <w:spacing w:line="276" w:lineRule="auto"/>
              <w:rPr>
                <w:color w:val="auto"/>
              </w:rPr>
            </w:pPr>
            <w:r w:rsidRPr="00602CC6">
              <w:rPr>
                <w:color w:val="auto"/>
              </w:rPr>
              <w:t>Зона сельскохозяйственного использования</w:t>
            </w:r>
          </w:p>
        </w:tc>
      </w:tr>
      <w:tr w:rsidR="00F35B0F" w:rsidRPr="00791536">
        <w:tc>
          <w:tcPr>
            <w:tcW w:w="2122" w:type="dxa"/>
          </w:tcPr>
          <w:p w:rsidR="00F35B0F" w:rsidRPr="00602CC6" w:rsidRDefault="00F35B0F" w:rsidP="00602CC6">
            <w:pPr>
              <w:pStyle w:val="af"/>
              <w:spacing w:line="276" w:lineRule="auto"/>
              <w:jc w:val="center"/>
              <w:rPr>
                <w:color w:val="auto"/>
              </w:rPr>
            </w:pPr>
            <w:r w:rsidRPr="00602CC6">
              <w:rPr>
                <w:color w:val="auto"/>
              </w:rPr>
              <w:t>СХ-1</w:t>
            </w:r>
          </w:p>
        </w:tc>
        <w:tc>
          <w:tcPr>
            <w:tcW w:w="7449" w:type="dxa"/>
          </w:tcPr>
          <w:p w:rsidR="00F35B0F" w:rsidRPr="00602CC6" w:rsidRDefault="00F35B0F" w:rsidP="00602CC6">
            <w:pPr>
              <w:pStyle w:val="af"/>
              <w:spacing w:line="276" w:lineRule="auto"/>
              <w:rPr>
                <w:b/>
                <w:bCs/>
                <w:color w:val="auto"/>
              </w:rPr>
            </w:pPr>
            <w:r w:rsidRPr="00602CC6">
              <w:rPr>
                <w:color w:val="auto"/>
              </w:rPr>
              <w:t>Зона садово- дачной застройки</w:t>
            </w:r>
          </w:p>
        </w:tc>
      </w:tr>
      <w:tr w:rsidR="00F35B0F" w:rsidRPr="00791536">
        <w:tc>
          <w:tcPr>
            <w:tcW w:w="2122" w:type="dxa"/>
          </w:tcPr>
          <w:p w:rsidR="00F35B0F" w:rsidRPr="00602CC6" w:rsidRDefault="00F35B0F" w:rsidP="00602CC6">
            <w:pPr>
              <w:pStyle w:val="af"/>
              <w:spacing w:line="276" w:lineRule="auto"/>
              <w:jc w:val="center"/>
              <w:rPr>
                <w:b/>
                <w:bCs/>
                <w:color w:val="auto"/>
              </w:rPr>
            </w:pPr>
            <w:r w:rsidRPr="00602CC6">
              <w:rPr>
                <w:b/>
                <w:bCs/>
                <w:color w:val="auto"/>
              </w:rPr>
              <w:t>Т</w:t>
            </w:r>
          </w:p>
        </w:tc>
        <w:tc>
          <w:tcPr>
            <w:tcW w:w="7449" w:type="dxa"/>
          </w:tcPr>
          <w:p w:rsidR="00F35B0F" w:rsidRPr="00602CC6" w:rsidRDefault="00F35B0F" w:rsidP="00602CC6">
            <w:pPr>
              <w:pStyle w:val="af"/>
              <w:spacing w:line="276" w:lineRule="auto"/>
              <w:rPr>
                <w:b/>
                <w:bCs/>
                <w:color w:val="auto"/>
              </w:rPr>
            </w:pPr>
            <w:r w:rsidRPr="00602CC6">
              <w:rPr>
                <w:b/>
                <w:bCs/>
                <w:color w:val="auto"/>
              </w:rPr>
              <w:t>Зона инженерно - транспортной инфраструктуры</w:t>
            </w:r>
          </w:p>
        </w:tc>
      </w:tr>
      <w:tr w:rsidR="00F35B0F" w:rsidRPr="00791536">
        <w:tc>
          <w:tcPr>
            <w:tcW w:w="2122" w:type="dxa"/>
          </w:tcPr>
          <w:p w:rsidR="00F35B0F" w:rsidRPr="00602CC6" w:rsidRDefault="00F35B0F" w:rsidP="00602CC6">
            <w:pPr>
              <w:pStyle w:val="af"/>
              <w:spacing w:line="276" w:lineRule="auto"/>
              <w:jc w:val="center"/>
              <w:rPr>
                <w:color w:val="auto"/>
              </w:rPr>
            </w:pPr>
            <w:r w:rsidRPr="00602CC6">
              <w:rPr>
                <w:color w:val="auto"/>
              </w:rPr>
              <w:t>Т-1</w:t>
            </w:r>
          </w:p>
        </w:tc>
        <w:tc>
          <w:tcPr>
            <w:tcW w:w="7449" w:type="dxa"/>
          </w:tcPr>
          <w:p w:rsidR="00F35B0F" w:rsidRPr="00602CC6" w:rsidRDefault="00F35B0F" w:rsidP="00602CC6">
            <w:pPr>
              <w:pStyle w:val="af"/>
              <w:spacing w:line="276" w:lineRule="auto"/>
              <w:rPr>
                <w:color w:val="auto"/>
              </w:rPr>
            </w:pPr>
            <w:r w:rsidRPr="00602CC6">
              <w:rPr>
                <w:color w:val="auto"/>
              </w:rPr>
              <w:t>Зона инженерно-транспортной инфраструктуры</w:t>
            </w:r>
          </w:p>
        </w:tc>
      </w:tr>
    </w:tbl>
    <w:p w:rsidR="00F35B0F" w:rsidRPr="00791536" w:rsidRDefault="00F35B0F" w:rsidP="00AF7CE2">
      <w:pPr>
        <w:spacing w:line="276" w:lineRule="auto"/>
      </w:pPr>
    </w:p>
    <w:p w:rsidR="00F35B0F" w:rsidRPr="00791536" w:rsidRDefault="00F35B0F" w:rsidP="00AF7CE2">
      <w:pPr>
        <w:pStyle w:val="Heading3"/>
        <w:spacing w:line="276" w:lineRule="auto"/>
      </w:pPr>
      <w:r w:rsidRPr="00791536">
        <w:t> </w:t>
      </w:r>
      <w:bookmarkStart w:id="129" w:name="_Toc486498028"/>
      <w:r w:rsidRPr="00791536">
        <w:t>Статья 40. Градостроительные регламенты. Жилые зоны</w:t>
      </w:r>
      <w:bookmarkEnd w:id="127"/>
      <w:r w:rsidRPr="00791536">
        <w:t>.</w:t>
      </w:r>
      <w:bookmarkEnd w:id="128"/>
      <w:bookmarkEnd w:id="129"/>
    </w:p>
    <w:p w:rsidR="00F35B0F" w:rsidRPr="00791536" w:rsidRDefault="00F35B0F" w:rsidP="00AF7CE2">
      <w:pPr>
        <w:spacing w:line="276" w:lineRule="auto"/>
        <w:ind w:firstLine="709"/>
        <w:jc w:val="both"/>
        <w:rPr>
          <w:rFonts w:ascii="Times New Roman" w:hAnsi="Times New Roman" w:cs="Times New Roman"/>
          <w:sz w:val="24"/>
          <w:szCs w:val="24"/>
        </w:rPr>
      </w:pPr>
      <w:bookmarkStart w:id="130" w:name="_Toc292374673"/>
      <w:r w:rsidRPr="00791536">
        <w:rPr>
          <w:rFonts w:ascii="Times New Roman" w:hAnsi="Times New Roman" w:cs="Times New Roman"/>
          <w:sz w:val="24"/>
          <w:szCs w:val="24"/>
        </w:rPr>
        <w:t>Размещение жилых помещений различного вида и обеспечение проживания в них.</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Виды использования памятников истории и культуры, а также параметры и характеристики их изменений определяются в соответствии с законодательством об объектах культурного наследия.</w:t>
      </w:r>
    </w:p>
    <w:bookmarkEnd w:id="130"/>
    <w:p w:rsidR="00F35B0F" w:rsidRPr="00791536" w:rsidRDefault="00F35B0F" w:rsidP="00AF7CE2">
      <w:pPr>
        <w:pStyle w:val="Heading5"/>
        <w:spacing w:line="276" w:lineRule="auto"/>
      </w:pPr>
      <w:r w:rsidRPr="00791536">
        <w:t>Ж-1Зона застройки индивидуальными жилыми домами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Зона индивидуальной жилой застройки Ж-1, выделена для обеспечения правовых условий формирования жилых районов из отдельно стоящих жилых домов усадебного типа с созданием условий ведения личного подсобного хозяйства и содержанием домашнего скота и птицы на приусадебном участке, с минимально разрешенным набором услуг местного значения.</w:t>
      </w:r>
    </w:p>
    <w:p w:rsidR="00F35B0F" w:rsidRPr="00791536" w:rsidRDefault="00F35B0F" w:rsidP="00AF7CE2">
      <w:pPr>
        <w:spacing w:before="16" w:after="16" w:line="276" w:lineRule="auto"/>
        <w:rPr>
          <w:rFonts w:ascii="Times New Roman" w:hAnsi="Times New Roman" w:cs="Times New Roman"/>
          <w:b/>
          <w:bCs/>
          <w:sz w:val="24"/>
          <w:szCs w:val="24"/>
        </w:rPr>
      </w:pPr>
    </w:p>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Виды разрешенного использования</w:t>
      </w:r>
    </w:p>
    <w:tbl>
      <w:tblPr>
        <w:tblW w:w="101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tblPr>
      <w:tblGrid>
        <w:gridCol w:w="2248"/>
        <w:gridCol w:w="5800"/>
        <w:gridCol w:w="2061"/>
      </w:tblGrid>
      <w:tr w:rsidR="00F35B0F" w:rsidRPr="00791536">
        <w:trPr>
          <w:tblHeader/>
          <w:jc w:val="center"/>
        </w:trPr>
        <w:tc>
          <w:tcPr>
            <w:tcW w:w="1953" w:type="dxa"/>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Наименование вида разрешенного использования земельного участка</w:t>
            </w:r>
          </w:p>
        </w:tc>
        <w:tc>
          <w:tcPr>
            <w:tcW w:w="6069" w:type="dxa"/>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Описание вида разрешенного использования земельного участка</w:t>
            </w:r>
          </w:p>
        </w:tc>
        <w:tc>
          <w:tcPr>
            <w:tcW w:w="2087" w:type="dxa"/>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Код (числовое обозначение вида разрешенного использования земельного участка)</w:t>
            </w:r>
          </w:p>
        </w:tc>
      </w:tr>
      <w:tr w:rsidR="00F35B0F" w:rsidRPr="00791536">
        <w:trPr>
          <w:jc w:val="center"/>
        </w:trPr>
        <w:tc>
          <w:tcPr>
            <w:tcW w:w="10109" w:type="dxa"/>
            <w:gridSpan w:val="3"/>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Основные виды разрешенного использования</w:t>
            </w:r>
          </w:p>
        </w:tc>
      </w:tr>
      <w:tr w:rsidR="00F35B0F" w:rsidRPr="00791536">
        <w:trPr>
          <w:jc w:val="center"/>
        </w:trPr>
        <w:tc>
          <w:tcPr>
            <w:tcW w:w="1953"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shd w:val="clear" w:color="auto" w:fill="FFFFFF"/>
              </w:rPr>
              <w:t>Для индивидуального жилищного строительства</w:t>
            </w:r>
          </w:p>
        </w:tc>
        <w:tc>
          <w:tcPr>
            <w:tcW w:w="6069"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shd w:val="clear" w:color="auto" w:fill="FFFFFF"/>
              </w:rPr>
              <w:t>Размещение индивидуального жилого дома (дом, пригодный для постоянного проживания, высотой не выше трех надземных этажей)</w:t>
            </w:r>
            <w:r w:rsidRPr="00791536">
              <w:rPr>
                <w:rFonts w:ascii="Times New Roman" w:hAnsi="Times New Roman" w:cs="Times New Roman"/>
                <w:sz w:val="24"/>
                <w:szCs w:val="24"/>
              </w:rPr>
              <w:t xml:space="preserve">; </w:t>
            </w:r>
          </w:p>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 выращивание плодовых, ягодных, овощных, бахчевых или иных декоративных, или сельскохозяйственных культур), размещение гаражей и подсобных сооружений</w:t>
            </w:r>
          </w:p>
        </w:tc>
        <w:tc>
          <w:tcPr>
            <w:tcW w:w="2087"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2.1</w:t>
            </w:r>
          </w:p>
        </w:tc>
      </w:tr>
      <w:tr w:rsidR="00F35B0F" w:rsidRPr="00791536">
        <w:trPr>
          <w:jc w:val="center"/>
        </w:trPr>
        <w:tc>
          <w:tcPr>
            <w:tcW w:w="1953"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Для ведения личного подсобного хозяйства</w:t>
            </w:r>
          </w:p>
        </w:tc>
        <w:tc>
          <w:tcPr>
            <w:tcW w:w="6069"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 xml:space="preserve">Размещение жилого дома, не предназначенного для раздела на квартиры (дома, пригодные для постоянного проживания и высотой не выше трех надземных этажей), </w:t>
            </w:r>
          </w:p>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производство сельскохозяйственной продукции,</w:t>
            </w:r>
          </w:p>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 размещение гаража и иных вспомогательных сооружений (хозяйственные постройки, индивидуальные бани, надворные туалеты, теплицы, оранжереи);содержание сельскохозяйственных животных;выращивание плодовых, ягодных, овощных, бахчевых или иных декоративных, или сельскохозяйственных культур), размещение гаражей и подсобных сооружений</w:t>
            </w:r>
          </w:p>
        </w:tc>
        <w:tc>
          <w:tcPr>
            <w:tcW w:w="2087"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2.2</w:t>
            </w:r>
          </w:p>
        </w:tc>
      </w:tr>
      <w:tr w:rsidR="00F35B0F" w:rsidRPr="00791536">
        <w:trPr>
          <w:trHeight w:val="410"/>
          <w:jc w:val="center"/>
        </w:trPr>
        <w:tc>
          <w:tcPr>
            <w:tcW w:w="1953" w:type="dxa"/>
          </w:tcPr>
          <w:p w:rsidR="00F35B0F" w:rsidRPr="00791536" w:rsidRDefault="00F35B0F" w:rsidP="00AF7CE2">
            <w:pPr>
              <w:spacing w:line="276" w:lineRule="auto"/>
              <w:rPr>
                <w:rFonts w:ascii="Times New Roman" w:hAnsi="Times New Roman" w:cs="Times New Roman"/>
                <w:sz w:val="24"/>
                <w:szCs w:val="24"/>
              </w:rPr>
            </w:pPr>
            <w:r w:rsidRPr="00791536">
              <w:rPr>
                <w:rFonts w:ascii="Times New Roman" w:hAnsi="Times New Roman" w:cs="Times New Roman"/>
                <w:sz w:val="24"/>
                <w:szCs w:val="24"/>
              </w:rPr>
              <w:t>Дошкольное, начальное и среднее общее образование</w:t>
            </w:r>
          </w:p>
        </w:tc>
        <w:tc>
          <w:tcPr>
            <w:tcW w:w="606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2087"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3.5.1</w:t>
            </w:r>
          </w:p>
        </w:tc>
      </w:tr>
      <w:tr w:rsidR="00F35B0F" w:rsidRPr="00791536">
        <w:trPr>
          <w:trHeight w:val="410"/>
          <w:jc w:val="center"/>
        </w:trPr>
        <w:tc>
          <w:tcPr>
            <w:tcW w:w="1953" w:type="dxa"/>
          </w:tcPr>
          <w:p w:rsidR="00F35B0F" w:rsidRPr="00791536" w:rsidRDefault="00F35B0F" w:rsidP="00AF7CE2">
            <w:pPr>
              <w:spacing w:line="276" w:lineRule="auto"/>
              <w:rPr>
                <w:rFonts w:ascii="Times New Roman" w:hAnsi="Times New Roman" w:cs="Times New Roman"/>
                <w:sz w:val="24"/>
                <w:szCs w:val="24"/>
              </w:rPr>
            </w:pPr>
            <w:r w:rsidRPr="00791536">
              <w:rPr>
                <w:rFonts w:ascii="Times New Roman" w:hAnsi="Times New Roman" w:cs="Times New Roman"/>
                <w:sz w:val="24"/>
                <w:szCs w:val="24"/>
              </w:rPr>
              <w:t>Коммунальное обслуживание</w:t>
            </w:r>
          </w:p>
        </w:tc>
        <w:tc>
          <w:tcPr>
            <w:tcW w:w="606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а также здания или помещения, предназначенные для приема населения и организаций в связи с предоставлением им коммунальных услуг)</w:t>
            </w:r>
          </w:p>
        </w:tc>
        <w:tc>
          <w:tcPr>
            <w:tcW w:w="2087"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3.1</w:t>
            </w:r>
          </w:p>
        </w:tc>
      </w:tr>
      <w:tr w:rsidR="00F35B0F" w:rsidRPr="00791536">
        <w:trPr>
          <w:trHeight w:val="410"/>
          <w:jc w:val="center"/>
        </w:trPr>
        <w:tc>
          <w:tcPr>
            <w:tcW w:w="1953"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Объекты гаражного назначения</w:t>
            </w:r>
          </w:p>
        </w:tc>
        <w:tc>
          <w:tcPr>
            <w:tcW w:w="606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2087"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3.0</w:t>
            </w:r>
          </w:p>
        </w:tc>
      </w:tr>
      <w:tr w:rsidR="00F35B0F" w:rsidRPr="00791536">
        <w:trPr>
          <w:trHeight w:val="410"/>
          <w:jc w:val="center"/>
        </w:trPr>
        <w:tc>
          <w:tcPr>
            <w:tcW w:w="1953" w:type="dxa"/>
          </w:tcPr>
          <w:p w:rsidR="00F35B0F" w:rsidRPr="00791536" w:rsidRDefault="00F35B0F" w:rsidP="00B14F23">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Ведение дачного хозяйства</w:t>
            </w:r>
          </w:p>
          <w:p w:rsidR="00F35B0F" w:rsidRPr="00791536" w:rsidRDefault="00F35B0F" w:rsidP="00B14F23">
            <w:pPr>
              <w:spacing w:before="16" w:after="16" w:line="276" w:lineRule="auto"/>
              <w:jc w:val="both"/>
              <w:rPr>
                <w:rFonts w:ascii="Times New Roman" w:hAnsi="Times New Roman" w:cs="Times New Roman"/>
                <w:sz w:val="24"/>
                <w:szCs w:val="24"/>
              </w:rPr>
            </w:pPr>
          </w:p>
        </w:tc>
        <w:tc>
          <w:tcPr>
            <w:tcW w:w="6069" w:type="dxa"/>
          </w:tcPr>
          <w:p w:rsidR="00F35B0F" w:rsidRPr="00791536" w:rsidRDefault="00F35B0F" w:rsidP="00B14F23">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F35B0F" w:rsidRPr="00791536" w:rsidRDefault="00F35B0F" w:rsidP="00B14F23">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F35B0F" w:rsidRPr="00791536" w:rsidRDefault="00F35B0F" w:rsidP="00B14F23">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 размещение хозяйственных строений и сооружений</w:t>
            </w:r>
          </w:p>
        </w:tc>
        <w:tc>
          <w:tcPr>
            <w:tcW w:w="2087" w:type="dxa"/>
          </w:tcPr>
          <w:p w:rsidR="00F35B0F" w:rsidRPr="00791536" w:rsidRDefault="00F35B0F" w:rsidP="00B14F23">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13.3</w:t>
            </w:r>
          </w:p>
          <w:p w:rsidR="00F35B0F" w:rsidRPr="00791536" w:rsidRDefault="00F35B0F" w:rsidP="00B14F23">
            <w:pPr>
              <w:spacing w:before="16" w:after="16" w:line="276" w:lineRule="auto"/>
              <w:jc w:val="center"/>
              <w:rPr>
                <w:rFonts w:ascii="Times New Roman" w:hAnsi="Times New Roman" w:cs="Times New Roman"/>
                <w:sz w:val="24"/>
                <w:szCs w:val="24"/>
              </w:rPr>
            </w:pPr>
          </w:p>
        </w:tc>
      </w:tr>
      <w:tr w:rsidR="00F35B0F" w:rsidRPr="00791536">
        <w:trPr>
          <w:trHeight w:val="410"/>
          <w:jc w:val="center"/>
        </w:trPr>
        <w:tc>
          <w:tcPr>
            <w:tcW w:w="1953" w:type="dxa"/>
          </w:tcPr>
          <w:p w:rsidR="00F35B0F" w:rsidRPr="00791536" w:rsidRDefault="00F35B0F" w:rsidP="00B14F23">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Ведение огородничества</w:t>
            </w:r>
          </w:p>
        </w:tc>
        <w:tc>
          <w:tcPr>
            <w:tcW w:w="6069" w:type="dxa"/>
          </w:tcPr>
          <w:p w:rsidR="00F35B0F" w:rsidRPr="00791536" w:rsidRDefault="00F35B0F" w:rsidP="00B14F23">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2087" w:type="dxa"/>
          </w:tcPr>
          <w:p w:rsidR="00F35B0F" w:rsidRPr="00791536" w:rsidRDefault="00F35B0F" w:rsidP="00B14F23">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13.1</w:t>
            </w:r>
          </w:p>
        </w:tc>
      </w:tr>
      <w:tr w:rsidR="00F35B0F" w:rsidRPr="00791536">
        <w:trPr>
          <w:trHeight w:val="410"/>
          <w:jc w:val="center"/>
        </w:trPr>
        <w:tc>
          <w:tcPr>
            <w:tcW w:w="1953" w:type="dxa"/>
          </w:tcPr>
          <w:p w:rsidR="00F35B0F" w:rsidRPr="00791536" w:rsidRDefault="00F35B0F" w:rsidP="00B14F23">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Земельные участки (территории) общего пользования</w:t>
            </w:r>
          </w:p>
        </w:tc>
        <w:tc>
          <w:tcPr>
            <w:tcW w:w="6069" w:type="dxa"/>
          </w:tcPr>
          <w:p w:rsidR="00F35B0F" w:rsidRPr="00791536" w:rsidRDefault="00F35B0F" w:rsidP="00B14F23">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зеленые насаждения;</w:t>
            </w:r>
          </w:p>
          <w:p w:rsidR="00F35B0F" w:rsidRPr="00791536" w:rsidRDefault="00F35B0F" w:rsidP="00B14F23">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рекламные конструкции</w:t>
            </w:r>
          </w:p>
        </w:tc>
        <w:tc>
          <w:tcPr>
            <w:tcW w:w="2087" w:type="dxa"/>
          </w:tcPr>
          <w:p w:rsidR="00F35B0F" w:rsidRPr="00791536" w:rsidRDefault="00F35B0F" w:rsidP="00B14F23">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12.0</w:t>
            </w:r>
          </w:p>
        </w:tc>
      </w:tr>
      <w:tr w:rsidR="00F35B0F" w:rsidRPr="00791536">
        <w:trPr>
          <w:trHeight w:val="410"/>
          <w:jc w:val="center"/>
        </w:trPr>
        <w:tc>
          <w:tcPr>
            <w:tcW w:w="1953" w:type="dxa"/>
          </w:tcPr>
          <w:p w:rsidR="00F35B0F" w:rsidRPr="00791536" w:rsidRDefault="00F35B0F" w:rsidP="00B14F23">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Ведение садоводства</w:t>
            </w:r>
          </w:p>
        </w:tc>
        <w:tc>
          <w:tcPr>
            <w:tcW w:w="6069" w:type="dxa"/>
          </w:tcPr>
          <w:p w:rsidR="00F35B0F" w:rsidRPr="00791536" w:rsidRDefault="00F35B0F" w:rsidP="00B14F23">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F35B0F" w:rsidRPr="00791536" w:rsidRDefault="00F35B0F" w:rsidP="00B14F23">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 размещение садового дома, предназначенного для отдыха и не подлежащего разделу на квартиры;</w:t>
            </w:r>
          </w:p>
          <w:p w:rsidR="00F35B0F" w:rsidRPr="00791536" w:rsidRDefault="00F35B0F" w:rsidP="00B14F23">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 xml:space="preserve">- размещение хозяйственных строений и сооружений </w:t>
            </w:r>
          </w:p>
        </w:tc>
        <w:tc>
          <w:tcPr>
            <w:tcW w:w="2087" w:type="dxa"/>
          </w:tcPr>
          <w:p w:rsidR="00F35B0F" w:rsidRPr="00791536" w:rsidRDefault="00F35B0F" w:rsidP="00B14F23">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13.2</w:t>
            </w:r>
          </w:p>
        </w:tc>
      </w:tr>
      <w:tr w:rsidR="00F35B0F" w:rsidRPr="00791536">
        <w:trPr>
          <w:trHeight w:val="410"/>
          <w:jc w:val="center"/>
        </w:trPr>
        <w:tc>
          <w:tcPr>
            <w:tcW w:w="1953" w:type="dxa"/>
          </w:tcPr>
          <w:p w:rsidR="00F35B0F" w:rsidRPr="00ED67FD" w:rsidRDefault="00F35B0F" w:rsidP="00584A6C">
            <w:pPr>
              <w:jc w:val="both"/>
              <w:rPr>
                <w:rFonts w:ascii="Times New Roman" w:hAnsi="Times New Roman" w:cs="Times New Roman"/>
                <w:sz w:val="22"/>
                <w:szCs w:val="22"/>
              </w:rPr>
            </w:pPr>
            <w:r w:rsidRPr="00ED67FD">
              <w:rPr>
                <w:rFonts w:ascii="Times New Roman" w:hAnsi="Times New Roman" w:cs="Times New Roman"/>
                <w:sz w:val="22"/>
                <w:szCs w:val="22"/>
              </w:rPr>
              <w:t>Сельскохозяйственное использование</w:t>
            </w:r>
          </w:p>
        </w:tc>
        <w:tc>
          <w:tcPr>
            <w:tcW w:w="6069" w:type="dxa"/>
          </w:tcPr>
          <w:p w:rsidR="00F35B0F" w:rsidRPr="00ED67FD" w:rsidRDefault="00F35B0F" w:rsidP="00584A6C">
            <w:pPr>
              <w:jc w:val="both"/>
              <w:rPr>
                <w:rFonts w:ascii="Times New Roman" w:hAnsi="Times New Roman" w:cs="Times New Roman"/>
                <w:sz w:val="22"/>
                <w:szCs w:val="22"/>
              </w:rPr>
            </w:pPr>
            <w:r w:rsidRPr="00ED67FD">
              <w:rPr>
                <w:rFonts w:ascii="Times New Roman" w:hAnsi="Times New Roman" w:cs="Times New Roman"/>
                <w:sz w:val="22"/>
                <w:szCs w:val="22"/>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1.1-1.18 Классификатор видов разрешенного использования земельных участков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 в том числе размещение зданий и сооружений, используемых для хранения и переработки сельскохозяйственной продукции</w:t>
            </w:r>
          </w:p>
        </w:tc>
        <w:tc>
          <w:tcPr>
            <w:tcW w:w="2087" w:type="dxa"/>
          </w:tcPr>
          <w:p w:rsidR="00F35B0F" w:rsidRPr="00ED67FD" w:rsidRDefault="00F35B0F" w:rsidP="00584A6C">
            <w:pPr>
              <w:jc w:val="center"/>
              <w:rPr>
                <w:rFonts w:ascii="Times New Roman" w:hAnsi="Times New Roman" w:cs="Times New Roman"/>
                <w:sz w:val="22"/>
                <w:szCs w:val="22"/>
              </w:rPr>
            </w:pPr>
            <w:r w:rsidRPr="00ED67FD">
              <w:rPr>
                <w:rFonts w:ascii="Times New Roman" w:hAnsi="Times New Roman" w:cs="Times New Roman"/>
                <w:sz w:val="22"/>
                <w:szCs w:val="22"/>
              </w:rPr>
              <w:t>1.0</w:t>
            </w:r>
          </w:p>
        </w:tc>
      </w:tr>
      <w:tr w:rsidR="00F35B0F" w:rsidRPr="00791536">
        <w:trPr>
          <w:jc w:val="center"/>
        </w:trPr>
        <w:tc>
          <w:tcPr>
            <w:tcW w:w="10109" w:type="dxa"/>
            <w:gridSpan w:val="3"/>
          </w:tcPr>
          <w:p w:rsidR="00F35B0F" w:rsidRDefault="00F35B0F" w:rsidP="00AF7CE2">
            <w:pPr>
              <w:spacing w:before="16" w:after="16" w:line="276" w:lineRule="auto"/>
              <w:jc w:val="center"/>
              <w:rPr>
                <w:rFonts w:ascii="Times New Roman" w:hAnsi="Times New Roman" w:cs="Times New Roman"/>
                <w:b/>
                <w:bCs/>
                <w:sz w:val="24"/>
                <w:szCs w:val="24"/>
              </w:rPr>
            </w:pPr>
          </w:p>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Условно разрешенные виды использования</w:t>
            </w:r>
          </w:p>
        </w:tc>
      </w:tr>
      <w:tr w:rsidR="00F35B0F" w:rsidRPr="00791536">
        <w:trPr>
          <w:jc w:val="center"/>
        </w:trPr>
        <w:tc>
          <w:tcPr>
            <w:tcW w:w="1953"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Блокированная жилая застройка</w:t>
            </w:r>
          </w:p>
        </w:tc>
        <w:tc>
          <w:tcPr>
            <w:tcW w:w="6069" w:type="dxa"/>
          </w:tcPr>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 xml:space="preserve">разведение декоративных и плодовых деревьев, овощных и ягодных культур; </w:t>
            </w:r>
          </w:p>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размещение индивидуальных гаражей и иных вспомогательных сооружений; обустройство спортивных и детских площадок, площадок отдыха</w:t>
            </w:r>
          </w:p>
        </w:tc>
        <w:tc>
          <w:tcPr>
            <w:tcW w:w="2087"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2.3</w:t>
            </w:r>
          </w:p>
        </w:tc>
      </w:tr>
      <w:tr w:rsidR="00F35B0F" w:rsidRPr="00791536">
        <w:trPr>
          <w:jc w:val="center"/>
        </w:trPr>
        <w:tc>
          <w:tcPr>
            <w:tcW w:w="1953"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Малоэтажная многоквартирная жилая застройка</w:t>
            </w:r>
          </w:p>
        </w:tc>
        <w:tc>
          <w:tcPr>
            <w:tcW w:w="6069" w:type="dxa"/>
          </w:tcPr>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 в том числе с приквартирными участками;</w:t>
            </w:r>
          </w:p>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w:t>
            </w:r>
          </w:p>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 xml:space="preserve">обустройство спортивных и детских площадок, площадок отдыха; </w:t>
            </w:r>
          </w:p>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087"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2.1.1</w:t>
            </w:r>
          </w:p>
        </w:tc>
      </w:tr>
      <w:tr w:rsidR="00F35B0F" w:rsidRPr="00791536">
        <w:trPr>
          <w:jc w:val="center"/>
        </w:trPr>
        <w:tc>
          <w:tcPr>
            <w:tcW w:w="1953" w:type="dxa"/>
          </w:tcPr>
          <w:p w:rsidR="00F35B0F" w:rsidRPr="00791536" w:rsidRDefault="00F35B0F" w:rsidP="00AF7CE2">
            <w:pPr>
              <w:spacing w:line="276" w:lineRule="auto"/>
              <w:rPr>
                <w:rFonts w:ascii="Times New Roman" w:hAnsi="Times New Roman" w:cs="Times New Roman"/>
                <w:sz w:val="24"/>
                <w:szCs w:val="24"/>
              </w:rPr>
            </w:pPr>
            <w:r w:rsidRPr="00791536">
              <w:rPr>
                <w:rFonts w:ascii="Times New Roman" w:hAnsi="Times New Roman" w:cs="Times New Roman"/>
                <w:sz w:val="24"/>
                <w:szCs w:val="24"/>
              </w:rPr>
              <w:t>Амбулаторно-поликлиническое обслуживание</w:t>
            </w:r>
          </w:p>
        </w:tc>
        <w:tc>
          <w:tcPr>
            <w:tcW w:w="606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молочные кухни, аптеки)</w:t>
            </w:r>
          </w:p>
        </w:tc>
        <w:tc>
          <w:tcPr>
            <w:tcW w:w="2087"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3.4.1*</w:t>
            </w:r>
          </w:p>
        </w:tc>
      </w:tr>
      <w:tr w:rsidR="00F35B0F" w:rsidRPr="00791536">
        <w:trPr>
          <w:jc w:val="center"/>
        </w:trPr>
        <w:tc>
          <w:tcPr>
            <w:tcW w:w="1953" w:type="dxa"/>
          </w:tcPr>
          <w:p w:rsidR="00F35B0F" w:rsidRPr="00791536" w:rsidRDefault="00F35B0F" w:rsidP="00AF7CE2">
            <w:pPr>
              <w:spacing w:line="276" w:lineRule="auto"/>
              <w:rPr>
                <w:rFonts w:ascii="Times New Roman" w:hAnsi="Times New Roman" w:cs="Times New Roman"/>
                <w:sz w:val="24"/>
                <w:szCs w:val="24"/>
              </w:rPr>
            </w:pPr>
            <w:r w:rsidRPr="00791536">
              <w:rPr>
                <w:rFonts w:ascii="Times New Roman" w:hAnsi="Times New Roman" w:cs="Times New Roman"/>
                <w:sz w:val="24"/>
                <w:szCs w:val="24"/>
              </w:rPr>
              <w:t>Социальное обслуживание</w:t>
            </w:r>
          </w:p>
        </w:tc>
        <w:tc>
          <w:tcPr>
            <w:tcW w:w="606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для размещения отделений почты и телеграфа;</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087"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3.2</w:t>
            </w:r>
          </w:p>
        </w:tc>
      </w:tr>
      <w:tr w:rsidR="00F35B0F" w:rsidRPr="00791536">
        <w:trPr>
          <w:jc w:val="center"/>
        </w:trPr>
        <w:tc>
          <w:tcPr>
            <w:tcW w:w="1953"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Бытовое обслуживание</w:t>
            </w:r>
          </w:p>
        </w:tc>
        <w:tc>
          <w:tcPr>
            <w:tcW w:w="606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пошивочные ателье, бани, ремонтные мастерские бытовой техники парикмахерские, прачечные, химчистки, похоронные бюро);</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мастерские для занятий индивидуальной трудовой деятельностью по изготовлению мелких поделок и работ по индивидуальным заказам без нарушения принципов добрососедства в соответствии с санитарными и противопожарными нормами (изделия народных промыслов)</w:t>
            </w:r>
          </w:p>
        </w:tc>
        <w:tc>
          <w:tcPr>
            <w:tcW w:w="2087"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3.3</w:t>
            </w:r>
          </w:p>
        </w:tc>
      </w:tr>
      <w:tr w:rsidR="00F35B0F" w:rsidRPr="00791536">
        <w:trPr>
          <w:jc w:val="center"/>
        </w:trPr>
        <w:tc>
          <w:tcPr>
            <w:tcW w:w="1953" w:type="dxa"/>
          </w:tcPr>
          <w:p w:rsidR="00F35B0F" w:rsidRPr="00791536" w:rsidRDefault="00F35B0F" w:rsidP="00AF7CE2">
            <w:pPr>
              <w:spacing w:line="276" w:lineRule="auto"/>
              <w:rPr>
                <w:rFonts w:ascii="Times New Roman" w:hAnsi="Times New Roman" w:cs="Times New Roman"/>
                <w:sz w:val="24"/>
                <w:szCs w:val="24"/>
              </w:rPr>
            </w:pPr>
            <w:r w:rsidRPr="00791536">
              <w:rPr>
                <w:rFonts w:ascii="Times New Roman" w:hAnsi="Times New Roman" w:cs="Times New Roman"/>
                <w:sz w:val="24"/>
                <w:szCs w:val="24"/>
              </w:rPr>
              <w:t>Религиозное использование</w:t>
            </w:r>
          </w:p>
        </w:tc>
        <w:tc>
          <w:tcPr>
            <w:tcW w:w="606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087"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3.7</w:t>
            </w:r>
          </w:p>
        </w:tc>
      </w:tr>
      <w:tr w:rsidR="00F35B0F" w:rsidRPr="00791536">
        <w:trPr>
          <w:jc w:val="center"/>
        </w:trPr>
        <w:tc>
          <w:tcPr>
            <w:tcW w:w="1953" w:type="dxa"/>
          </w:tcPr>
          <w:p w:rsidR="00F35B0F" w:rsidRPr="00791536" w:rsidRDefault="00F35B0F" w:rsidP="00AF7CE2">
            <w:pPr>
              <w:spacing w:line="276" w:lineRule="auto"/>
              <w:rPr>
                <w:rFonts w:ascii="Times New Roman" w:hAnsi="Times New Roman" w:cs="Times New Roman"/>
                <w:sz w:val="24"/>
                <w:szCs w:val="24"/>
              </w:rPr>
            </w:pPr>
            <w:r w:rsidRPr="00791536">
              <w:rPr>
                <w:rFonts w:ascii="Times New Roman" w:hAnsi="Times New Roman" w:cs="Times New Roman"/>
                <w:sz w:val="24"/>
                <w:szCs w:val="24"/>
              </w:rPr>
              <w:t>Общественное управление</w:t>
            </w:r>
          </w:p>
        </w:tc>
        <w:tc>
          <w:tcPr>
            <w:tcW w:w="606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здания органов правопорядка, отделения, участковые пункты милиции</w:t>
            </w:r>
          </w:p>
        </w:tc>
        <w:tc>
          <w:tcPr>
            <w:tcW w:w="2087"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3.8</w:t>
            </w:r>
          </w:p>
        </w:tc>
      </w:tr>
      <w:tr w:rsidR="00F35B0F" w:rsidRPr="00791536">
        <w:trPr>
          <w:jc w:val="center"/>
        </w:trPr>
        <w:tc>
          <w:tcPr>
            <w:tcW w:w="1953"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Амбулаторное ветеринарное обслуживание</w:t>
            </w:r>
          </w:p>
        </w:tc>
        <w:tc>
          <w:tcPr>
            <w:tcW w:w="606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2087"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3.10.1</w:t>
            </w:r>
          </w:p>
        </w:tc>
      </w:tr>
      <w:tr w:rsidR="00F35B0F" w:rsidRPr="00791536">
        <w:trPr>
          <w:jc w:val="center"/>
        </w:trPr>
        <w:tc>
          <w:tcPr>
            <w:tcW w:w="1953"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Магазины</w:t>
            </w:r>
          </w:p>
        </w:tc>
        <w:tc>
          <w:tcPr>
            <w:tcW w:w="606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продажи товаров. Магазины в отдельно стоящем здании.</w:t>
            </w:r>
          </w:p>
        </w:tc>
        <w:tc>
          <w:tcPr>
            <w:tcW w:w="2087"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4.4</w:t>
            </w:r>
          </w:p>
        </w:tc>
      </w:tr>
      <w:tr w:rsidR="00F35B0F" w:rsidRPr="00791536">
        <w:trPr>
          <w:jc w:val="center"/>
        </w:trPr>
        <w:tc>
          <w:tcPr>
            <w:tcW w:w="1953"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Общественное питание</w:t>
            </w:r>
          </w:p>
        </w:tc>
        <w:tc>
          <w:tcPr>
            <w:tcW w:w="606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087"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4.6</w:t>
            </w:r>
          </w:p>
        </w:tc>
      </w:tr>
      <w:tr w:rsidR="00F35B0F" w:rsidRPr="00791536">
        <w:trPr>
          <w:jc w:val="center"/>
        </w:trPr>
        <w:tc>
          <w:tcPr>
            <w:tcW w:w="1953"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Гостиничное обслуживание</w:t>
            </w:r>
          </w:p>
        </w:tc>
        <w:tc>
          <w:tcPr>
            <w:tcW w:w="606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 (мини-гостиницы, домашние гостиницы, гостевые жилые дома)</w:t>
            </w:r>
          </w:p>
        </w:tc>
        <w:tc>
          <w:tcPr>
            <w:tcW w:w="2087"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4.7</w:t>
            </w:r>
          </w:p>
        </w:tc>
      </w:tr>
      <w:tr w:rsidR="00F35B0F" w:rsidRPr="00791536">
        <w:trPr>
          <w:jc w:val="center"/>
        </w:trPr>
        <w:tc>
          <w:tcPr>
            <w:tcW w:w="1953"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Спорт</w:t>
            </w:r>
          </w:p>
        </w:tc>
        <w:tc>
          <w:tcPr>
            <w:tcW w:w="6069"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 xml:space="preserve">Размещение объектов капитального строительства в качестве устройство площадок для занятия спортом и физкультурой </w:t>
            </w:r>
          </w:p>
        </w:tc>
        <w:tc>
          <w:tcPr>
            <w:tcW w:w="2087"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5.1*</w:t>
            </w:r>
          </w:p>
        </w:tc>
      </w:tr>
      <w:tr w:rsidR="00F35B0F" w:rsidRPr="00791536">
        <w:trPr>
          <w:jc w:val="center"/>
        </w:trPr>
        <w:tc>
          <w:tcPr>
            <w:tcW w:w="1953"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Обеспечение внутреннего правопорядка</w:t>
            </w:r>
          </w:p>
        </w:tc>
        <w:tc>
          <w:tcPr>
            <w:tcW w:w="6069" w:type="dxa"/>
          </w:tcPr>
          <w:p w:rsidR="00F35B0F" w:rsidRPr="00791536" w:rsidRDefault="00F35B0F" w:rsidP="00AF7CE2">
            <w:pPr>
              <w:spacing w:line="276" w:lineRule="auto"/>
              <w:jc w:val="both"/>
              <w:rPr>
                <w:rFonts w:ascii="Times New Roman" w:hAnsi="Times New Roman" w:cs="Times New Roman"/>
                <w:i/>
                <w:iCs/>
                <w:sz w:val="24"/>
                <w:szCs w:val="24"/>
              </w:rPr>
            </w:pPr>
            <w:r w:rsidRPr="00791536">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r w:rsidRPr="00791536">
              <w:rPr>
                <w:rFonts w:ascii="Times New Roman" w:hAnsi="Times New Roman" w:cs="Times New Roman"/>
                <w:sz w:val="24"/>
                <w:szCs w:val="24"/>
              </w:rPr>
              <w:br/>
              <w:t>размещение объектов гражданской обороны, за исключением объектов гражданской обороны, являющихся частями производственных зданий;пожарная часть</w:t>
            </w:r>
          </w:p>
        </w:tc>
        <w:tc>
          <w:tcPr>
            <w:tcW w:w="2087"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8.3</w:t>
            </w:r>
          </w:p>
          <w:p w:rsidR="00F35B0F" w:rsidRPr="00791536" w:rsidRDefault="00F35B0F" w:rsidP="00AF7CE2">
            <w:pPr>
              <w:spacing w:before="16" w:after="16" w:line="276" w:lineRule="auto"/>
              <w:jc w:val="center"/>
              <w:rPr>
                <w:rFonts w:ascii="Times New Roman" w:hAnsi="Times New Roman" w:cs="Times New Roman"/>
                <w:sz w:val="24"/>
                <w:szCs w:val="24"/>
              </w:rPr>
            </w:pPr>
          </w:p>
        </w:tc>
      </w:tr>
      <w:tr w:rsidR="00F35B0F" w:rsidRPr="00791536">
        <w:trPr>
          <w:jc w:val="center"/>
        </w:trPr>
        <w:tc>
          <w:tcPr>
            <w:tcW w:w="1953" w:type="dxa"/>
          </w:tcPr>
          <w:p w:rsidR="00F35B0F" w:rsidRPr="00B86801" w:rsidRDefault="00F35B0F" w:rsidP="0094730E">
            <w:pPr>
              <w:spacing w:before="16" w:after="16" w:line="276" w:lineRule="auto"/>
              <w:jc w:val="both"/>
              <w:rPr>
                <w:rFonts w:ascii="Times New Roman" w:hAnsi="Times New Roman" w:cs="Times New Roman"/>
                <w:sz w:val="24"/>
                <w:szCs w:val="24"/>
              </w:rPr>
            </w:pPr>
            <w:r w:rsidRPr="00B86801">
              <w:rPr>
                <w:rFonts w:ascii="Times New Roman" w:hAnsi="Times New Roman" w:cs="Times New Roman"/>
                <w:sz w:val="24"/>
                <w:szCs w:val="24"/>
              </w:rPr>
              <w:t>Объекты гаражного назначения</w:t>
            </w:r>
          </w:p>
        </w:tc>
        <w:tc>
          <w:tcPr>
            <w:tcW w:w="6069" w:type="dxa"/>
          </w:tcPr>
          <w:p w:rsidR="00F35B0F" w:rsidRPr="00B86801" w:rsidRDefault="00F35B0F" w:rsidP="0094730E">
            <w:pPr>
              <w:spacing w:line="276" w:lineRule="auto"/>
              <w:jc w:val="both"/>
              <w:rPr>
                <w:rFonts w:ascii="Times New Roman" w:hAnsi="Times New Roman" w:cs="Times New Roman"/>
                <w:sz w:val="24"/>
                <w:szCs w:val="24"/>
              </w:rPr>
            </w:pPr>
            <w:r w:rsidRPr="00B86801">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087" w:type="dxa"/>
          </w:tcPr>
          <w:p w:rsidR="00F35B0F" w:rsidRPr="00B86801" w:rsidRDefault="00F35B0F" w:rsidP="0094730E">
            <w:pPr>
              <w:spacing w:before="16" w:after="16" w:line="276" w:lineRule="auto"/>
              <w:jc w:val="center"/>
              <w:rPr>
                <w:rFonts w:ascii="Times New Roman" w:hAnsi="Times New Roman" w:cs="Times New Roman"/>
                <w:sz w:val="24"/>
                <w:szCs w:val="24"/>
              </w:rPr>
            </w:pPr>
            <w:r w:rsidRPr="00B86801">
              <w:rPr>
                <w:rFonts w:ascii="Times New Roman" w:hAnsi="Times New Roman" w:cs="Times New Roman"/>
                <w:sz w:val="24"/>
                <w:szCs w:val="24"/>
              </w:rPr>
              <w:t>2.7.1</w:t>
            </w:r>
          </w:p>
        </w:tc>
      </w:tr>
      <w:tr w:rsidR="00F35B0F" w:rsidRPr="00791536">
        <w:trPr>
          <w:jc w:val="center"/>
        </w:trPr>
        <w:tc>
          <w:tcPr>
            <w:tcW w:w="10109" w:type="dxa"/>
            <w:gridSpan w:val="3"/>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Вспомогательные виды разрешенного использования</w:t>
            </w:r>
          </w:p>
        </w:tc>
      </w:tr>
      <w:tr w:rsidR="00F35B0F" w:rsidRPr="00791536">
        <w:trPr>
          <w:jc w:val="center"/>
        </w:trPr>
        <w:tc>
          <w:tcPr>
            <w:tcW w:w="1953" w:type="dxa"/>
          </w:tcPr>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Обслуживание жилой застройки</w:t>
            </w:r>
          </w:p>
        </w:tc>
        <w:tc>
          <w:tcPr>
            <w:tcW w:w="6069" w:type="dxa"/>
          </w:tcPr>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xml:space="preserve">Размещение объектов недвижимости, размещение которых предусмотрено видами разрешенного использования с </w:t>
            </w:r>
            <w:hyperlink w:anchor="Par152" w:tooltip="Ссылка на текущий документ" w:history="1">
              <w:r w:rsidRPr="00791536">
                <w:rPr>
                  <w:rFonts w:ascii="Times New Roman" w:hAnsi="Times New Roman" w:cs="Times New Roman"/>
                  <w:sz w:val="24"/>
                  <w:szCs w:val="24"/>
                </w:rPr>
                <w:t>кодами 3.0</w:t>
              </w:r>
            </w:hyperlink>
            <w:r w:rsidRPr="00791536">
              <w:rPr>
                <w:rFonts w:ascii="Times New Roman" w:hAnsi="Times New Roman" w:cs="Times New Roman"/>
                <w:sz w:val="24"/>
                <w:szCs w:val="24"/>
              </w:rPr>
              <w:t xml:space="preserve"> или </w:t>
            </w:r>
            <w:hyperlink w:anchor="Par191" w:tooltip="Ссылка на текущий документ" w:history="1">
              <w:r w:rsidRPr="00791536">
                <w:rPr>
                  <w:rFonts w:ascii="Times New Roman" w:hAnsi="Times New Roman" w:cs="Times New Roman"/>
                  <w:sz w:val="24"/>
                  <w:szCs w:val="24"/>
                </w:rPr>
                <w:t>4.0</w:t>
              </w:r>
            </w:hyperlink>
            <w:r w:rsidRPr="00791536">
              <w:rPr>
                <w:rFonts w:ascii="Times New Roman" w:hAnsi="Times New Roman" w:cs="Times New Roman"/>
                <w:sz w:val="24"/>
                <w:szCs w:val="24"/>
              </w:rPr>
              <w:t xml:space="preserve">,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w:t>
            </w:r>
            <w:hyperlink w:anchor="Par123" w:tooltip="Ссылка на текущий документ" w:history="1">
              <w:r w:rsidRPr="00791536">
                <w:rPr>
                  <w:rFonts w:ascii="Times New Roman" w:hAnsi="Times New Roman" w:cs="Times New Roman"/>
                  <w:sz w:val="24"/>
                  <w:szCs w:val="24"/>
                </w:rPr>
                <w:t>кодами 2.1</w:t>
              </w:r>
            </w:hyperlink>
            <w:r w:rsidRPr="00791536">
              <w:rPr>
                <w:rFonts w:ascii="Times New Roman" w:hAnsi="Times New Roman" w:cs="Times New Roman"/>
                <w:sz w:val="24"/>
                <w:szCs w:val="24"/>
              </w:rPr>
              <w:t xml:space="preserve"> - </w:t>
            </w:r>
            <w:hyperlink w:anchor="Par146" w:tooltip="Ссылка на текущий документ" w:history="1">
              <w:r w:rsidRPr="00791536">
                <w:rPr>
                  <w:rFonts w:ascii="Times New Roman" w:hAnsi="Times New Roman" w:cs="Times New Roman"/>
                  <w:sz w:val="24"/>
                  <w:szCs w:val="24"/>
                </w:rPr>
                <w:t>2.6</w:t>
              </w:r>
            </w:hyperlink>
            <w:r w:rsidRPr="00791536">
              <w:rPr>
                <w:rFonts w:ascii="Times New Roman" w:hAnsi="Times New Roman" w:cs="Times New Roman"/>
                <w:sz w:val="24"/>
                <w:szCs w:val="24"/>
              </w:rPr>
              <w:t>;</w:t>
            </w:r>
          </w:p>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Хозяйственные постройки, теплицы оранжереи, сады, огороды, палисадники;</w:t>
            </w:r>
          </w:p>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Рекламные конструкции;</w:t>
            </w:r>
          </w:p>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Скульптура и скульптурные композиции, фонтаны и другие объекты ландшафтного дизайна;</w:t>
            </w:r>
          </w:p>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Отдельно стоящие или встроенные в жилые дома гаражи или открытые автостоянки: 2 машиноместа на индивидуальный участок</w:t>
            </w:r>
          </w:p>
        </w:tc>
        <w:tc>
          <w:tcPr>
            <w:tcW w:w="2087" w:type="dxa"/>
          </w:tcPr>
          <w:p w:rsidR="00F35B0F" w:rsidRPr="00791536" w:rsidRDefault="00F35B0F" w:rsidP="00AF7CE2">
            <w:pPr>
              <w:widowControl w:val="0"/>
              <w:autoSpaceDE w:val="0"/>
              <w:autoSpaceDN w:val="0"/>
              <w:adjustRightInd w:val="0"/>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2.7</w:t>
            </w:r>
          </w:p>
        </w:tc>
      </w:tr>
      <w:tr w:rsidR="00F35B0F" w:rsidRPr="00791536">
        <w:trPr>
          <w:jc w:val="center"/>
        </w:trPr>
        <w:tc>
          <w:tcPr>
            <w:tcW w:w="1953" w:type="dxa"/>
          </w:tcPr>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Коммунальное обслуживание</w:t>
            </w:r>
          </w:p>
        </w:tc>
        <w:tc>
          <w:tcPr>
            <w:tcW w:w="6069" w:type="dxa"/>
          </w:tcPr>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xml:space="preserve">- Скважина для забора воды, при условии организации зоны санитарной охраны не менее 30-50 м выше по потоку грунтовых зон); индивидуальные резервуары для хранения воды; индивидуальные бани, надворные туалеты; </w:t>
            </w:r>
          </w:p>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размещение объектов капитального строительства, предназначенных для приема физических и юридических лиц в связи с предоставлением им коммунальных услуг (жилищно-эксплуатационные и аварийно-диспетчерские службы);</w:t>
            </w:r>
          </w:p>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объекты пожарной охраны (гидранты, резервуары, противопожарные водоемы);</w:t>
            </w:r>
          </w:p>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площадки для сбора мусора.</w:t>
            </w:r>
          </w:p>
        </w:tc>
        <w:tc>
          <w:tcPr>
            <w:tcW w:w="2087" w:type="dxa"/>
          </w:tcPr>
          <w:p w:rsidR="00F35B0F" w:rsidRPr="00791536" w:rsidRDefault="00F35B0F" w:rsidP="00AF7CE2">
            <w:pPr>
              <w:widowControl w:val="0"/>
              <w:autoSpaceDE w:val="0"/>
              <w:autoSpaceDN w:val="0"/>
              <w:adjustRightInd w:val="0"/>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3.1</w:t>
            </w:r>
          </w:p>
        </w:tc>
      </w:tr>
      <w:tr w:rsidR="00F35B0F" w:rsidRPr="00791536">
        <w:trPr>
          <w:jc w:val="center"/>
        </w:trPr>
        <w:tc>
          <w:tcPr>
            <w:tcW w:w="1953"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Обслуживание автотранспорта</w:t>
            </w:r>
          </w:p>
        </w:tc>
        <w:tc>
          <w:tcPr>
            <w:tcW w:w="606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w:t>
            </w:r>
          </w:p>
        </w:tc>
        <w:tc>
          <w:tcPr>
            <w:tcW w:w="2087"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4.9</w:t>
            </w:r>
          </w:p>
        </w:tc>
      </w:tr>
    </w:tbl>
    <w:p w:rsidR="00F35B0F" w:rsidRPr="00791536" w:rsidRDefault="00F35B0F" w:rsidP="00AF7CE2">
      <w:pPr>
        <w:pStyle w:val="a5"/>
        <w:numPr>
          <w:ilvl w:val="0"/>
          <w:numId w:val="0"/>
        </w:numPr>
        <w:tabs>
          <w:tab w:val="clear" w:pos="340"/>
          <w:tab w:val="left" w:pos="9356"/>
        </w:tabs>
        <w:spacing w:line="276" w:lineRule="auto"/>
        <w:ind w:firstLine="709"/>
        <w:rPr>
          <w:rStyle w:val="7"/>
          <w:i/>
          <w:iCs/>
          <w:color w:val="auto"/>
          <w:sz w:val="24"/>
          <w:szCs w:val="24"/>
        </w:rPr>
      </w:pPr>
      <w:r w:rsidRPr="00791536">
        <w:rPr>
          <w:rStyle w:val="7"/>
          <w:i/>
          <w:iCs/>
          <w:color w:val="auto"/>
          <w:sz w:val="24"/>
          <w:szCs w:val="24"/>
        </w:rPr>
        <w:t>Примечание: * - Размещение объектов капитального строительства допускается,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F35B0F" w:rsidRPr="00791536" w:rsidRDefault="00F35B0F" w:rsidP="00AF7CE2">
      <w:pPr>
        <w:pStyle w:val="a5"/>
        <w:numPr>
          <w:ilvl w:val="0"/>
          <w:numId w:val="0"/>
        </w:numPr>
        <w:tabs>
          <w:tab w:val="clear" w:pos="340"/>
          <w:tab w:val="left" w:pos="9356"/>
        </w:tabs>
        <w:spacing w:line="276" w:lineRule="auto"/>
        <w:ind w:firstLine="709"/>
        <w:rPr>
          <w:rStyle w:val="7"/>
          <w:i/>
          <w:iCs/>
          <w:color w:val="auto"/>
          <w:sz w:val="24"/>
          <w:szCs w:val="24"/>
        </w:rPr>
      </w:pPr>
      <w:r w:rsidRPr="00791536">
        <w:rPr>
          <w:rStyle w:val="7"/>
          <w:i/>
          <w:iCs/>
          <w:color w:val="auto"/>
          <w:sz w:val="24"/>
          <w:szCs w:val="24"/>
        </w:rPr>
        <w:t>- вспомогательные виды использования, в соответствии с требованиями ГрК РФ, являются вспомогательными по отношению к основным и условно разрешенным видам использования. Объекты капитального строительства вспомогательного вида использования размещаются на одном земельном участке с основными (условно разрешенными) видами использования и не требуют получения разрешения на строительство.</w:t>
      </w:r>
    </w:p>
    <w:p w:rsidR="00F35B0F" w:rsidRPr="00791536" w:rsidRDefault="00F35B0F" w:rsidP="00AF7CE2">
      <w:pPr>
        <w:pStyle w:val="a5"/>
        <w:numPr>
          <w:ilvl w:val="0"/>
          <w:numId w:val="0"/>
        </w:numPr>
        <w:tabs>
          <w:tab w:val="clear" w:pos="340"/>
        </w:tabs>
        <w:spacing w:line="276" w:lineRule="auto"/>
        <w:ind w:firstLine="709"/>
        <w:rPr>
          <w:rStyle w:val="7"/>
          <w:b/>
          <w:bCs/>
          <w:color w:val="auto"/>
        </w:rPr>
      </w:pPr>
    </w:p>
    <w:p w:rsidR="00F35B0F" w:rsidRPr="00791536" w:rsidRDefault="00F35B0F" w:rsidP="00AF7CE2">
      <w:pPr>
        <w:pStyle w:val="a5"/>
        <w:numPr>
          <w:ilvl w:val="0"/>
          <w:numId w:val="0"/>
        </w:numPr>
        <w:tabs>
          <w:tab w:val="clear" w:pos="340"/>
        </w:tabs>
        <w:spacing w:line="276" w:lineRule="auto"/>
        <w:ind w:firstLine="709"/>
        <w:rPr>
          <w:b/>
          <w:bCs/>
          <w:color w:val="auto"/>
        </w:rPr>
      </w:pPr>
      <w:r w:rsidRPr="00791536">
        <w:rPr>
          <w:rStyle w:val="7"/>
          <w:b/>
          <w:bCs/>
          <w:color w:val="auto"/>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tblPr>
      <w:tblGrid>
        <w:gridCol w:w="567"/>
        <w:gridCol w:w="2126"/>
        <w:gridCol w:w="7168"/>
      </w:tblGrid>
      <w:tr w:rsidR="00F35B0F" w:rsidRPr="00791536">
        <w:trPr>
          <w:tblHeader/>
          <w:jc w:val="center"/>
        </w:trPr>
        <w:tc>
          <w:tcPr>
            <w:tcW w:w="454" w:type="dxa"/>
            <w:vAlign w:val="center"/>
          </w:tcPr>
          <w:p w:rsidR="00F35B0F" w:rsidRPr="005B5A76" w:rsidRDefault="00F35B0F" w:rsidP="00AF7CE2">
            <w:pPr>
              <w:pStyle w:val="a5"/>
              <w:numPr>
                <w:ilvl w:val="0"/>
                <w:numId w:val="0"/>
              </w:numPr>
              <w:tabs>
                <w:tab w:val="clear" w:pos="340"/>
                <w:tab w:val="decimal" w:pos="284"/>
                <w:tab w:val="left" w:pos="1134"/>
              </w:tabs>
              <w:spacing w:line="276" w:lineRule="auto"/>
              <w:jc w:val="center"/>
              <w:rPr>
                <w:rFonts w:cs="Verdana"/>
                <w:b/>
                <w:bCs/>
                <w:color w:val="auto"/>
              </w:rPr>
            </w:pPr>
            <w:r w:rsidRPr="005B5A76">
              <w:rPr>
                <w:rFonts w:cs="Verdana"/>
                <w:b/>
                <w:bCs/>
                <w:color w:val="auto"/>
              </w:rPr>
              <w:t>№ п/п</w:t>
            </w:r>
          </w:p>
        </w:tc>
        <w:tc>
          <w:tcPr>
            <w:tcW w:w="2126" w:type="dxa"/>
            <w:vAlign w:val="center"/>
          </w:tcPr>
          <w:p w:rsidR="00F35B0F" w:rsidRPr="005B5A76" w:rsidRDefault="00F35B0F" w:rsidP="00AF7CE2">
            <w:pPr>
              <w:pStyle w:val="a5"/>
              <w:numPr>
                <w:ilvl w:val="0"/>
                <w:numId w:val="0"/>
              </w:numPr>
              <w:tabs>
                <w:tab w:val="clear" w:pos="340"/>
                <w:tab w:val="decimal" w:pos="284"/>
                <w:tab w:val="left" w:pos="1134"/>
              </w:tabs>
              <w:spacing w:line="276" w:lineRule="auto"/>
              <w:jc w:val="center"/>
              <w:rPr>
                <w:rFonts w:cs="Verdana"/>
                <w:b/>
                <w:bCs/>
                <w:color w:val="auto"/>
              </w:rPr>
            </w:pPr>
            <w:r w:rsidRPr="005B5A76">
              <w:rPr>
                <w:rFonts w:cs="Verdana"/>
                <w:b/>
                <w:bCs/>
                <w:color w:val="auto"/>
              </w:rPr>
              <w:t>Наименование размера, параметра</w:t>
            </w:r>
          </w:p>
        </w:tc>
        <w:tc>
          <w:tcPr>
            <w:tcW w:w="7281" w:type="dxa"/>
            <w:vAlign w:val="center"/>
          </w:tcPr>
          <w:p w:rsidR="00F35B0F" w:rsidRPr="005B5A76" w:rsidRDefault="00F35B0F" w:rsidP="00AF7CE2">
            <w:pPr>
              <w:pStyle w:val="a5"/>
              <w:numPr>
                <w:ilvl w:val="0"/>
                <w:numId w:val="0"/>
              </w:numPr>
              <w:tabs>
                <w:tab w:val="clear" w:pos="340"/>
                <w:tab w:val="decimal" w:pos="284"/>
                <w:tab w:val="left" w:pos="1134"/>
              </w:tabs>
              <w:spacing w:line="276" w:lineRule="auto"/>
              <w:jc w:val="center"/>
              <w:rPr>
                <w:rFonts w:cs="Verdana"/>
                <w:b/>
                <w:bCs/>
                <w:color w:val="auto"/>
              </w:rPr>
            </w:pPr>
            <w:r w:rsidRPr="005B5A76">
              <w:rPr>
                <w:rFonts w:cs="Verdana"/>
                <w:b/>
                <w:bCs/>
                <w:color w:val="auto"/>
              </w:rPr>
              <w:t>Значение, единица измерения, дополнительные условия</w:t>
            </w:r>
          </w:p>
        </w:tc>
      </w:tr>
      <w:tr w:rsidR="00F35B0F" w:rsidRPr="00791536">
        <w:trPr>
          <w:jc w:val="center"/>
        </w:trPr>
        <w:tc>
          <w:tcPr>
            <w:tcW w:w="9861" w:type="dxa"/>
            <w:gridSpan w:val="3"/>
            <w:vAlign w:val="center"/>
          </w:tcPr>
          <w:p w:rsidR="00F35B0F" w:rsidRPr="005B5A76" w:rsidRDefault="00F35B0F" w:rsidP="00AF7CE2">
            <w:pPr>
              <w:pStyle w:val="a5"/>
              <w:numPr>
                <w:ilvl w:val="0"/>
                <w:numId w:val="0"/>
              </w:numPr>
              <w:tabs>
                <w:tab w:val="clear" w:pos="340"/>
                <w:tab w:val="decimal" w:pos="284"/>
                <w:tab w:val="left" w:pos="1134"/>
              </w:tabs>
              <w:spacing w:line="276" w:lineRule="auto"/>
              <w:jc w:val="center"/>
              <w:rPr>
                <w:rFonts w:cs="Verdana"/>
                <w:b/>
                <w:bCs/>
                <w:color w:val="auto"/>
              </w:rPr>
            </w:pPr>
            <w:r w:rsidRPr="005B5A76">
              <w:rPr>
                <w:rFonts w:cs="Verdana"/>
                <w:b/>
                <w:bCs/>
                <w:color w:val="auto"/>
              </w:rPr>
              <w:t>Для объектов капитального строительства</w:t>
            </w:r>
          </w:p>
        </w:tc>
      </w:tr>
      <w:tr w:rsidR="00F35B0F" w:rsidRPr="00791536">
        <w:trPr>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1</w:t>
            </w:r>
          </w:p>
        </w:tc>
        <w:tc>
          <w:tcPr>
            <w:tcW w:w="2126" w:type="dxa"/>
          </w:tcPr>
          <w:p w:rsidR="00F35B0F" w:rsidRPr="00791536" w:rsidRDefault="00F35B0F" w:rsidP="00AF7CE2">
            <w:pPr>
              <w:pStyle w:val="BodyText"/>
              <w:spacing w:after="0" w:line="276" w:lineRule="auto"/>
              <w:ind w:left="23"/>
              <w:jc w:val="both"/>
              <w:rPr>
                <w:sz w:val="24"/>
                <w:szCs w:val="24"/>
              </w:rPr>
            </w:pPr>
            <w:r w:rsidRPr="00791536">
              <w:rPr>
                <w:rStyle w:val="80"/>
                <w:rFonts w:ascii="Verdana" w:hAnsi="Verdana" w:cs="Verdana"/>
                <w:sz w:val="24"/>
                <w:szCs w:val="24"/>
              </w:rPr>
              <w:t>Минимальные и (или) максимальные размеры земельного участка, в том числе его площадь</w:t>
            </w:r>
          </w:p>
          <w:p w:rsidR="00F35B0F" w:rsidRPr="00791536" w:rsidRDefault="00F35B0F" w:rsidP="00AF7CE2">
            <w:pPr>
              <w:pStyle w:val="BodyText"/>
              <w:spacing w:after="0" w:line="276" w:lineRule="auto"/>
              <w:ind w:left="23"/>
              <w:jc w:val="both"/>
              <w:rPr>
                <w:sz w:val="24"/>
                <w:szCs w:val="24"/>
              </w:rPr>
            </w:pPr>
          </w:p>
        </w:tc>
        <w:tc>
          <w:tcPr>
            <w:tcW w:w="7281" w:type="dxa"/>
          </w:tcPr>
          <w:p w:rsidR="00F35B0F" w:rsidRPr="00791536" w:rsidRDefault="00F35B0F" w:rsidP="00AF7CE2">
            <w:pPr>
              <w:pStyle w:val="BodyText"/>
              <w:tabs>
                <w:tab w:val="left" w:pos="126"/>
              </w:tabs>
              <w:autoSpaceDE/>
              <w:autoSpaceDN/>
              <w:adjustRightInd/>
              <w:spacing w:after="0" w:line="276" w:lineRule="auto"/>
              <w:ind w:right="153" w:firstLine="126"/>
              <w:jc w:val="both"/>
              <w:rPr>
                <w:sz w:val="24"/>
                <w:szCs w:val="24"/>
              </w:rPr>
            </w:pPr>
            <w:r w:rsidRPr="00791536">
              <w:rPr>
                <w:rStyle w:val="80"/>
                <w:rFonts w:ascii="Verdana" w:hAnsi="Verdana" w:cs="Verdana"/>
                <w:sz w:val="24"/>
                <w:szCs w:val="24"/>
              </w:rPr>
              <w:t xml:space="preserve">1) минимальный размер земельного участка для размещения индивидуального жилого дома </w:t>
            </w:r>
            <w:r w:rsidRPr="00791536">
              <w:rPr>
                <w:rStyle w:val="811"/>
                <w:rFonts w:ascii="Verdana" w:hAnsi="Verdana" w:cs="Verdana"/>
                <w:sz w:val="24"/>
                <w:szCs w:val="24"/>
              </w:rPr>
              <w:t xml:space="preserve">- </w:t>
            </w:r>
            <w:r w:rsidRPr="00791536">
              <w:rPr>
                <w:rStyle w:val="79"/>
                <w:rFonts w:ascii="Verdana" w:hAnsi="Verdana" w:cs="Verdana"/>
                <w:sz w:val="24"/>
                <w:szCs w:val="24"/>
              </w:rPr>
              <w:t>200 кв. м;</w:t>
            </w:r>
          </w:p>
          <w:p w:rsidR="00F35B0F" w:rsidRPr="00791536" w:rsidRDefault="00F35B0F" w:rsidP="00AF7CE2">
            <w:pPr>
              <w:pStyle w:val="BodyText"/>
              <w:tabs>
                <w:tab w:val="left" w:pos="126"/>
              </w:tabs>
              <w:autoSpaceDE/>
              <w:autoSpaceDN/>
              <w:adjustRightInd/>
              <w:spacing w:after="0" w:line="276" w:lineRule="auto"/>
              <w:ind w:right="153" w:firstLine="126"/>
              <w:jc w:val="both"/>
              <w:rPr>
                <w:sz w:val="24"/>
                <w:szCs w:val="24"/>
              </w:rPr>
            </w:pPr>
            <w:r w:rsidRPr="00791536">
              <w:rPr>
                <w:rStyle w:val="80"/>
                <w:rFonts w:ascii="Verdana" w:hAnsi="Verdana" w:cs="Verdana"/>
                <w:sz w:val="24"/>
                <w:szCs w:val="24"/>
              </w:rPr>
              <w:t xml:space="preserve">2) максимальный размер земельного участка для размещения индивидуального жилого дома - </w:t>
            </w:r>
            <w:r w:rsidRPr="00791536">
              <w:rPr>
                <w:rStyle w:val="79"/>
                <w:rFonts w:ascii="Verdana" w:hAnsi="Verdana" w:cs="Verdana"/>
                <w:sz w:val="24"/>
                <w:szCs w:val="24"/>
              </w:rPr>
              <w:t xml:space="preserve">5000 кв. </w:t>
            </w:r>
            <w:r w:rsidRPr="00791536">
              <w:rPr>
                <w:rStyle w:val="80"/>
                <w:rFonts w:ascii="Verdana" w:hAnsi="Verdana" w:cs="Verdana"/>
                <w:sz w:val="24"/>
                <w:szCs w:val="24"/>
              </w:rPr>
              <w:t>м;</w:t>
            </w:r>
          </w:p>
          <w:p w:rsidR="00F35B0F" w:rsidRPr="00791536" w:rsidRDefault="00F35B0F" w:rsidP="00AF7CE2">
            <w:pPr>
              <w:pStyle w:val="BodyText"/>
              <w:tabs>
                <w:tab w:val="left" w:pos="126"/>
              </w:tabs>
              <w:autoSpaceDE/>
              <w:autoSpaceDN/>
              <w:adjustRightInd/>
              <w:spacing w:after="0" w:line="276" w:lineRule="auto"/>
              <w:ind w:right="153" w:firstLine="126"/>
              <w:jc w:val="both"/>
              <w:rPr>
                <w:sz w:val="24"/>
                <w:szCs w:val="24"/>
              </w:rPr>
            </w:pPr>
            <w:r w:rsidRPr="00791536">
              <w:rPr>
                <w:rStyle w:val="80"/>
                <w:rFonts w:ascii="Verdana" w:hAnsi="Verdana" w:cs="Verdana"/>
                <w:sz w:val="24"/>
                <w:szCs w:val="24"/>
              </w:rPr>
              <w:t xml:space="preserve">3) максимальный размер приусадебного участка личного подсобного хозяйства - </w:t>
            </w:r>
            <w:r w:rsidRPr="00791536">
              <w:rPr>
                <w:rStyle w:val="79"/>
                <w:rFonts w:ascii="Verdana" w:hAnsi="Verdana" w:cs="Verdana"/>
                <w:sz w:val="24"/>
                <w:szCs w:val="24"/>
              </w:rPr>
              <w:t>5000 кв. м;</w:t>
            </w:r>
          </w:p>
          <w:p w:rsidR="00F35B0F" w:rsidRPr="00791536" w:rsidRDefault="00F35B0F" w:rsidP="00AF7CE2">
            <w:pPr>
              <w:pStyle w:val="BodyText"/>
              <w:tabs>
                <w:tab w:val="left" w:pos="126"/>
              </w:tabs>
              <w:autoSpaceDE/>
              <w:autoSpaceDN/>
              <w:adjustRightInd/>
              <w:spacing w:after="0" w:line="276" w:lineRule="auto"/>
              <w:ind w:right="153" w:firstLine="126"/>
              <w:jc w:val="both"/>
              <w:rPr>
                <w:sz w:val="24"/>
                <w:szCs w:val="24"/>
              </w:rPr>
            </w:pPr>
            <w:r w:rsidRPr="00791536">
              <w:rPr>
                <w:rStyle w:val="80"/>
                <w:rFonts w:ascii="Verdana" w:hAnsi="Verdana" w:cs="Verdana"/>
                <w:sz w:val="24"/>
                <w:szCs w:val="24"/>
              </w:rPr>
              <w:t xml:space="preserve">4) минимальный размер приусадебного участка личного подсобного хозяйства - </w:t>
            </w:r>
            <w:r w:rsidRPr="00791536">
              <w:rPr>
                <w:rStyle w:val="79"/>
                <w:rFonts w:ascii="Verdana" w:hAnsi="Verdana" w:cs="Verdana"/>
                <w:sz w:val="24"/>
                <w:szCs w:val="24"/>
              </w:rPr>
              <w:t>50 кв. м;</w:t>
            </w:r>
          </w:p>
          <w:p w:rsidR="00F35B0F" w:rsidRPr="00791536" w:rsidRDefault="00F35B0F" w:rsidP="00AF7CE2">
            <w:pPr>
              <w:pStyle w:val="ConsPlusNormal"/>
              <w:tabs>
                <w:tab w:val="left" w:pos="126"/>
              </w:tabs>
              <w:spacing w:line="276" w:lineRule="auto"/>
              <w:ind w:right="153" w:firstLine="126"/>
              <w:jc w:val="both"/>
              <w:rPr>
                <w:rFonts w:ascii="Times New Roman" w:hAnsi="Times New Roman" w:cs="Times New Roman"/>
                <w:sz w:val="24"/>
                <w:szCs w:val="24"/>
              </w:rPr>
            </w:pPr>
            <w:r w:rsidRPr="00791536">
              <w:rPr>
                <w:rFonts w:ascii="Times New Roman" w:hAnsi="Times New Roman" w:cs="Times New Roman"/>
                <w:sz w:val="24"/>
                <w:szCs w:val="24"/>
              </w:rPr>
              <w:t xml:space="preserve">5) максимальная площадь земельного участка для размещения блокированного жилого дома - </w:t>
            </w:r>
            <w:r w:rsidRPr="00791536">
              <w:rPr>
                <w:rFonts w:ascii="Times New Roman" w:hAnsi="Times New Roman" w:cs="Times New Roman"/>
                <w:b/>
                <w:bCs/>
                <w:sz w:val="24"/>
                <w:szCs w:val="24"/>
              </w:rPr>
              <w:t>150 кв. м</w:t>
            </w:r>
            <w:r w:rsidRPr="00791536">
              <w:rPr>
                <w:rFonts w:ascii="Times New Roman" w:hAnsi="Times New Roman" w:cs="Times New Roman"/>
                <w:sz w:val="24"/>
                <w:szCs w:val="24"/>
              </w:rPr>
              <w:t xml:space="preserve"> на один блок. Максимальное количество блоков 10. Максимальный размер земельного участка для размещения блокированного жилого дома </w:t>
            </w:r>
            <w:r w:rsidRPr="00791536">
              <w:rPr>
                <w:rFonts w:ascii="Times New Roman" w:hAnsi="Times New Roman" w:cs="Times New Roman"/>
                <w:b/>
                <w:bCs/>
                <w:sz w:val="24"/>
                <w:szCs w:val="24"/>
              </w:rPr>
              <w:t xml:space="preserve">1500 </w:t>
            </w:r>
            <w:r w:rsidRPr="00791536">
              <w:rPr>
                <w:rFonts w:ascii="Times New Roman" w:hAnsi="Times New Roman" w:cs="Times New Roman"/>
                <w:sz w:val="24"/>
                <w:szCs w:val="24"/>
              </w:rPr>
              <w:t>кв.м</w:t>
            </w:r>
          </w:p>
          <w:p w:rsidR="00F35B0F" w:rsidRPr="00791536" w:rsidRDefault="00F35B0F" w:rsidP="00AF7CE2">
            <w:pPr>
              <w:pStyle w:val="BodyText"/>
              <w:tabs>
                <w:tab w:val="left" w:pos="126"/>
              </w:tabs>
              <w:autoSpaceDE/>
              <w:autoSpaceDN/>
              <w:adjustRightInd/>
              <w:spacing w:after="0" w:line="276" w:lineRule="auto"/>
              <w:ind w:right="153" w:firstLine="126"/>
              <w:jc w:val="both"/>
              <w:rPr>
                <w:sz w:val="24"/>
                <w:szCs w:val="24"/>
              </w:rPr>
            </w:pPr>
            <w:r w:rsidRPr="00791536">
              <w:rPr>
                <w:rStyle w:val="80"/>
                <w:rFonts w:ascii="Verdana" w:hAnsi="Verdana" w:cs="Verdana"/>
                <w:sz w:val="24"/>
                <w:szCs w:val="24"/>
              </w:rPr>
              <w:t>6) минимальный размер земельного участка для объектов дошкольного образования 1600 кв.м;</w:t>
            </w:r>
          </w:p>
          <w:p w:rsidR="00F35B0F" w:rsidRPr="00791536" w:rsidRDefault="00F35B0F" w:rsidP="00AF7CE2">
            <w:pPr>
              <w:pStyle w:val="ConsPlusNormal"/>
              <w:tabs>
                <w:tab w:val="left" w:pos="126"/>
              </w:tabs>
              <w:spacing w:line="276" w:lineRule="auto"/>
              <w:ind w:right="153" w:firstLine="126"/>
              <w:jc w:val="both"/>
              <w:rPr>
                <w:rFonts w:ascii="Times New Roman" w:hAnsi="Times New Roman" w:cs="Times New Roman"/>
                <w:sz w:val="24"/>
                <w:szCs w:val="24"/>
              </w:rPr>
            </w:pPr>
            <w:r w:rsidRPr="00791536">
              <w:rPr>
                <w:rStyle w:val="80"/>
                <w:sz w:val="24"/>
                <w:szCs w:val="24"/>
              </w:rPr>
              <w:t>7)  минимальный размер земельного участка для объектов общеобразовательного назначения 6000 кв.м;</w:t>
            </w:r>
          </w:p>
          <w:p w:rsidR="00F35B0F" w:rsidRPr="00791536" w:rsidRDefault="00F35B0F" w:rsidP="00AF7CE2">
            <w:pPr>
              <w:pStyle w:val="ConsPlusNormal"/>
              <w:tabs>
                <w:tab w:val="left" w:pos="126"/>
              </w:tabs>
              <w:spacing w:line="276" w:lineRule="auto"/>
              <w:ind w:right="153" w:firstLine="126"/>
              <w:jc w:val="both"/>
              <w:rPr>
                <w:rFonts w:ascii="Times New Roman" w:hAnsi="Times New Roman" w:cs="Times New Roman"/>
                <w:sz w:val="24"/>
                <w:szCs w:val="24"/>
              </w:rPr>
            </w:pPr>
            <w:r w:rsidRPr="00791536">
              <w:rPr>
                <w:rFonts w:ascii="Times New Roman" w:hAnsi="Times New Roman" w:cs="Times New Roman"/>
                <w:sz w:val="24"/>
                <w:szCs w:val="24"/>
              </w:rPr>
              <w:t>8) минимальный размер приквартирного земельного участка -30 кв.м;</w:t>
            </w:r>
          </w:p>
          <w:p w:rsidR="00F35B0F" w:rsidRPr="00791536" w:rsidRDefault="00F35B0F" w:rsidP="00AF7CE2">
            <w:pPr>
              <w:pStyle w:val="ConsPlusNormal"/>
              <w:tabs>
                <w:tab w:val="left" w:pos="126"/>
              </w:tabs>
              <w:spacing w:line="276" w:lineRule="auto"/>
              <w:ind w:right="153" w:firstLine="126"/>
              <w:jc w:val="both"/>
              <w:rPr>
                <w:rFonts w:ascii="Times New Roman" w:hAnsi="Times New Roman" w:cs="Times New Roman"/>
                <w:sz w:val="24"/>
                <w:szCs w:val="24"/>
              </w:rPr>
            </w:pPr>
            <w:r w:rsidRPr="00791536">
              <w:rPr>
                <w:rFonts w:ascii="Times New Roman" w:hAnsi="Times New Roman" w:cs="Times New Roman"/>
                <w:sz w:val="24"/>
                <w:szCs w:val="24"/>
              </w:rPr>
              <w:t>9) максимальный размер приквартирного земельного участка – 60 кв.м;</w:t>
            </w:r>
          </w:p>
          <w:p w:rsidR="00F35B0F" w:rsidRPr="00791536" w:rsidRDefault="00F35B0F" w:rsidP="009102BF">
            <w:pPr>
              <w:pStyle w:val="ConsPlusNormal"/>
              <w:tabs>
                <w:tab w:val="left" w:pos="126"/>
              </w:tabs>
              <w:spacing w:line="276" w:lineRule="auto"/>
              <w:ind w:right="153" w:firstLine="126"/>
              <w:jc w:val="both"/>
              <w:rPr>
                <w:sz w:val="24"/>
                <w:szCs w:val="24"/>
              </w:rPr>
            </w:pPr>
            <w:r w:rsidRPr="00791536">
              <w:rPr>
                <w:rFonts w:ascii="Times New Roman" w:hAnsi="Times New Roman" w:cs="Times New Roman"/>
                <w:sz w:val="24"/>
                <w:szCs w:val="24"/>
              </w:rPr>
              <w:t>10). для иных объектов капитального строительства - не подлежит установлению.</w:t>
            </w:r>
          </w:p>
        </w:tc>
      </w:tr>
      <w:tr w:rsidR="00F35B0F" w:rsidRPr="00791536">
        <w:trPr>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2</w:t>
            </w:r>
          </w:p>
        </w:tc>
        <w:tc>
          <w:tcPr>
            <w:tcW w:w="2126" w:type="dxa"/>
          </w:tcPr>
          <w:p w:rsidR="00F35B0F" w:rsidRPr="00791536" w:rsidRDefault="00F35B0F" w:rsidP="00AF7CE2">
            <w:pPr>
              <w:pStyle w:val="BodyText"/>
              <w:spacing w:after="0" w:line="276" w:lineRule="auto"/>
              <w:ind w:left="23"/>
              <w:jc w:val="both"/>
              <w:rPr>
                <w:sz w:val="24"/>
                <w:szCs w:val="24"/>
              </w:rPr>
            </w:pPr>
            <w:r w:rsidRPr="00791536">
              <w:rPr>
                <w:rStyle w:val="80"/>
                <w:rFonts w:ascii="Verdana" w:hAnsi="Verdana" w:cs="Verdana"/>
                <w:sz w:val="24"/>
                <w:szCs w:val="24"/>
              </w:rPr>
              <w:t>Минимальный отступ от границ земельных участков до зданий, строений, сооружений</w:t>
            </w:r>
          </w:p>
        </w:tc>
        <w:tc>
          <w:tcPr>
            <w:tcW w:w="7281" w:type="dxa"/>
          </w:tcPr>
          <w:p w:rsidR="00F35B0F" w:rsidRPr="00791536" w:rsidRDefault="00F35B0F" w:rsidP="00AF7CE2">
            <w:pPr>
              <w:pStyle w:val="BodyText"/>
              <w:tabs>
                <w:tab w:val="left" w:pos="126"/>
                <w:tab w:val="left" w:pos="217"/>
              </w:tabs>
              <w:autoSpaceDE/>
              <w:autoSpaceDN/>
              <w:adjustRightInd/>
              <w:spacing w:after="0" w:line="276" w:lineRule="auto"/>
              <w:ind w:left="23" w:right="153" w:firstLine="126"/>
              <w:jc w:val="both"/>
              <w:rPr>
                <w:spacing w:val="2"/>
                <w:shd w:val="clear" w:color="auto" w:fill="FFFFFF"/>
              </w:rPr>
            </w:pPr>
            <w:r w:rsidRPr="00791536">
              <w:rPr>
                <w:spacing w:val="2"/>
                <w:sz w:val="24"/>
                <w:szCs w:val="24"/>
                <w:shd w:val="clear" w:color="auto" w:fill="FFFFFF"/>
              </w:rPr>
              <w:t>1) 5м со стороны улиц;</w:t>
            </w:r>
          </w:p>
          <w:p w:rsidR="00F35B0F" w:rsidRPr="00791536" w:rsidRDefault="00F35B0F" w:rsidP="00AF7CE2">
            <w:pPr>
              <w:pStyle w:val="BodyText"/>
              <w:tabs>
                <w:tab w:val="left" w:pos="126"/>
                <w:tab w:val="left" w:pos="212"/>
              </w:tabs>
              <w:autoSpaceDE/>
              <w:autoSpaceDN/>
              <w:adjustRightInd/>
              <w:spacing w:after="0" w:line="276" w:lineRule="auto"/>
              <w:ind w:left="23" w:right="153" w:firstLine="126"/>
              <w:jc w:val="both"/>
              <w:rPr>
                <w:sz w:val="24"/>
                <w:szCs w:val="24"/>
              </w:rPr>
            </w:pPr>
            <w:r w:rsidRPr="00791536">
              <w:rPr>
                <w:spacing w:val="2"/>
                <w:sz w:val="24"/>
                <w:szCs w:val="24"/>
                <w:shd w:val="clear" w:color="auto" w:fill="FFFFFF"/>
              </w:rPr>
              <w:t>2) 3м со стороны проезда</w:t>
            </w:r>
          </w:p>
        </w:tc>
      </w:tr>
      <w:tr w:rsidR="00F35B0F" w:rsidRPr="00791536">
        <w:trPr>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3</w:t>
            </w:r>
          </w:p>
        </w:tc>
        <w:tc>
          <w:tcPr>
            <w:tcW w:w="2126" w:type="dxa"/>
          </w:tcPr>
          <w:p w:rsidR="00F35B0F" w:rsidRPr="00791536" w:rsidRDefault="00F35B0F" w:rsidP="00AF7CE2">
            <w:pPr>
              <w:pStyle w:val="BodyText"/>
              <w:tabs>
                <w:tab w:val="left" w:pos="207"/>
              </w:tabs>
              <w:autoSpaceDE/>
              <w:autoSpaceDN/>
              <w:adjustRightInd/>
              <w:spacing w:after="0" w:line="276" w:lineRule="auto"/>
              <w:ind w:left="23"/>
              <w:jc w:val="both"/>
              <w:rPr>
                <w:rStyle w:val="80"/>
                <w:rFonts w:ascii="Verdana" w:hAnsi="Verdana" w:cs="Verdana"/>
                <w:sz w:val="24"/>
                <w:szCs w:val="24"/>
              </w:rPr>
            </w:pPr>
            <w:r w:rsidRPr="00791536">
              <w:rPr>
                <w:rStyle w:val="80"/>
                <w:rFonts w:ascii="Verdana" w:hAnsi="Verdana" w:cs="Verdana"/>
                <w:sz w:val="24"/>
                <w:szCs w:val="24"/>
              </w:rPr>
              <w:t xml:space="preserve">Предельное количество этажей, </w:t>
            </w:r>
          </w:p>
          <w:p w:rsidR="00F35B0F" w:rsidRPr="00791536" w:rsidRDefault="00F35B0F" w:rsidP="00AF7CE2">
            <w:pPr>
              <w:pStyle w:val="BodyText"/>
              <w:tabs>
                <w:tab w:val="left" w:pos="207"/>
              </w:tabs>
              <w:autoSpaceDE/>
              <w:autoSpaceDN/>
              <w:adjustRightInd/>
              <w:spacing w:after="0" w:line="276" w:lineRule="auto"/>
              <w:ind w:left="23"/>
              <w:jc w:val="both"/>
              <w:rPr>
                <w:rStyle w:val="80"/>
                <w:rFonts w:ascii="Verdana" w:hAnsi="Verdana" w:cs="Verdana"/>
                <w:sz w:val="24"/>
                <w:szCs w:val="24"/>
              </w:rPr>
            </w:pPr>
            <w:r w:rsidRPr="00791536">
              <w:rPr>
                <w:rStyle w:val="80"/>
                <w:rFonts w:ascii="Verdana" w:hAnsi="Verdana" w:cs="Verdana"/>
                <w:sz w:val="24"/>
                <w:szCs w:val="24"/>
              </w:rPr>
              <w:t>высота зданий.</w:t>
            </w:r>
          </w:p>
        </w:tc>
        <w:tc>
          <w:tcPr>
            <w:tcW w:w="7281" w:type="dxa"/>
          </w:tcPr>
          <w:p w:rsidR="00F35B0F" w:rsidRPr="00791536" w:rsidRDefault="00F35B0F" w:rsidP="00AF7CE2">
            <w:pPr>
              <w:pStyle w:val="BodyText"/>
              <w:tabs>
                <w:tab w:val="left" w:pos="126"/>
                <w:tab w:val="left" w:pos="168"/>
                <w:tab w:val="left" w:pos="207"/>
              </w:tabs>
              <w:autoSpaceDE/>
              <w:autoSpaceDN/>
              <w:adjustRightInd/>
              <w:spacing w:after="0" w:line="276" w:lineRule="auto"/>
              <w:ind w:left="23" w:right="153" w:firstLine="126"/>
              <w:rPr>
                <w:rStyle w:val="80"/>
                <w:rFonts w:ascii="Verdana" w:hAnsi="Verdana" w:cs="Verdana"/>
                <w:sz w:val="24"/>
                <w:szCs w:val="24"/>
              </w:rPr>
            </w:pPr>
            <w:r w:rsidRPr="00791536">
              <w:rPr>
                <w:rStyle w:val="80"/>
                <w:rFonts w:ascii="Verdana" w:hAnsi="Verdana" w:cs="Verdana"/>
                <w:sz w:val="24"/>
                <w:szCs w:val="24"/>
              </w:rPr>
              <w:t>1) 3 этажа</w:t>
            </w:r>
          </w:p>
          <w:p w:rsidR="00F35B0F" w:rsidRPr="00791536" w:rsidRDefault="00F35B0F" w:rsidP="00AF7CE2">
            <w:pPr>
              <w:pStyle w:val="BodyText"/>
              <w:tabs>
                <w:tab w:val="left" w:pos="126"/>
                <w:tab w:val="left" w:pos="207"/>
              </w:tabs>
              <w:autoSpaceDE/>
              <w:autoSpaceDN/>
              <w:adjustRightInd/>
              <w:spacing w:after="0" w:line="276" w:lineRule="auto"/>
              <w:ind w:left="23" w:right="153" w:firstLine="126"/>
              <w:jc w:val="both"/>
              <w:rPr>
                <w:rStyle w:val="80"/>
                <w:rFonts w:ascii="Verdana" w:hAnsi="Verdana" w:cs="Verdana"/>
                <w:sz w:val="24"/>
                <w:szCs w:val="24"/>
              </w:rPr>
            </w:pPr>
          </w:p>
        </w:tc>
      </w:tr>
      <w:tr w:rsidR="00F35B0F" w:rsidRPr="00791536">
        <w:trPr>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4</w:t>
            </w:r>
          </w:p>
        </w:tc>
        <w:tc>
          <w:tcPr>
            <w:tcW w:w="2126" w:type="dxa"/>
          </w:tcPr>
          <w:p w:rsidR="00F35B0F" w:rsidRPr="00791536" w:rsidRDefault="00F35B0F" w:rsidP="00AF7CE2">
            <w:pPr>
              <w:pStyle w:val="BodyText"/>
              <w:spacing w:after="0" w:line="276" w:lineRule="auto"/>
              <w:ind w:left="23"/>
              <w:rPr>
                <w:sz w:val="24"/>
                <w:szCs w:val="24"/>
              </w:rPr>
            </w:pPr>
            <w:r w:rsidRPr="00791536">
              <w:rPr>
                <w:rStyle w:val="80"/>
                <w:rFonts w:ascii="Verdana" w:hAnsi="Verdana" w:cs="Verdana"/>
                <w:sz w:val="24"/>
                <w:szCs w:val="24"/>
              </w:rPr>
              <w:t>Максимальный процент застройки в границах земельного участка</w:t>
            </w:r>
          </w:p>
        </w:tc>
        <w:tc>
          <w:tcPr>
            <w:tcW w:w="7281" w:type="dxa"/>
          </w:tcPr>
          <w:p w:rsidR="00F35B0F" w:rsidRPr="00791536" w:rsidRDefault="00F35B0F" w:rsidP="00AF7CE2">
            <w:pPr>
              <w:pStyle w:val="BodyText"/>
              <w:tabs>
                <w:tab w:val="left" w:pos="126"/>
              </w:tabs>
              <w:spacing w:after="0" w:line="276" w:lineRule="auto"/>
              <w:ind w:left="23" w:right="153" w:firstLine="126"/>
              <w:jc w:val="both"/>
              <w:rPr>
                <w:sz w:val="24"/>
                <w:szCs w:val="24"/>
              </w:rPr>
            </w:pPr>
            <w:r w:rsidRPr="00791536">
              <w:rPr>
                <w:rStyle w:val="80"/>
                <w:rFonts w:ascii="Verdana" w:hAnsi="Verdana" w:cs="Verdana"/>
                <w:sz w:val="24"/>
                <w:szCs w:val="24"/>
              </w:rPr>
              <w:t xml:space="preserve">1) </w:t>
            </w:r>
            <w:r w:rsidRPr="00791536">
              <w:rPr>
                <w:rStyle w:val="80"/>
                <w:rFonts w:ascii="Verdana" w:hAnsi="Verdana" w:cs="Verdana"/>
                <w:b/>
                <w:bCs/>
                <w:sz w:val="24"/>
                <w:szCs w:val="24"/>
              </w:rPr>
              <w:t>20%</w:t>
            </w:r>
            <w:r w:rsidRPr="00791536">
              <w:rPr>
                <w:rStyle w:val="80"/>
                <w:rFonts w:ascii="Verdana" w:hAnsi="Verdana" w:cs="Verdana"/>
                <w:sz w:val="24"/>
                <w:szCs w:val="24"/>
              </w:rPr>
              <w:t xml:space="preserve"> для размещения индивидуального жилого дома;</w:t>
            </w:r>
          </w:p>
          <w:p w:rsidR="00F35B0F" w:rsidRPr="00791536" w:rsidRDefault="00F35B0F" w:rsidP="00AF7CE2">
            <w:pPr>
              <w:pStyle w:val="BodyText"/>
              <w:tabs>
                <w:tab w:val="left" w:pos="126"/>
                <w:tab w:val="left" w:pos="187"/>
              </w:tabs>
              <w:autoSpaceDE/>
              <w:autoSpaceDN/>
              <w:adjustRightInd/>
              <w:spacing w:after="0" w:line="276" w:lineRule="auto"/>
              <w:ind w:left="23" w:right="153" w:firstLine="126"/>
              <w:jc w:val="both"/>
              <w:rPr>
                <w:rStyle w:val="80"/>
                <w:rFonts w:ascii="Verdana" w:hAnsi="Verdana" w:cs="Verdana"/>
                <w:sz w:val="24"/>
                <w:szCs w:val="24"/>
              </w:rPr>
            </w:pPr>
            <w:r w:rsidRPr="00791536">
              <w:rPr>
                <w:rStyle w:val="80"/>
                <w:rFonts w:ascii="Verdana" w:hAnsi="Verdana" w:cs="Verdana"/>
                <w:sz w:val="24"/>
                <w:szCs w:val="24"/>
              </w:rPr>
              <w:t xml:space="preserve">2) </w:t>
            </w:r>
            <w:r w:rsidRPr="00791536">
              <w:rPr>
                <w:rStyle w:val="80"/>
                <w:rFonts w:ascii="Verdana" w:hAnsi="Verdana" w:cs="Verdana"/>
                <w:b/>
                <w:bCs/>
                <w:sz w:val="24"/>
                <w:szCs w:val="24"/>
              </w:rPr>
              <w:t>50%</w:t>
            </w:r>
            <w:r w:rsidRPr="00791536">
              <w:rPr>
                <w:rStyle w:val="80"/>
                <w:rFonts w:ascii="Verdana" w:hAnsi="Verdana" w:cs="Verdana"/>
                <w:sz w:val="24"/>
                <w:szCs w:val="24"/>
              </w:rPr>
              <w:t xml:space="preserve"> для размещения блокированной жилой застройки;</w:t>
            </w:r>
          </w:p>
          <w:p w:rsidR="00F35B0F" w:rsidRPr="00791536" w:rsidRDefault="00F35B0F" w:rsidP="00AF7CE2">
            <w:pPr>
              <w:pStyle w:val="BodyText"/>
              <w:tabs>
                <w:tab w:val="left" w:pos="126"/>
                <w:tab w:val="left" w:pos="187"/>
              </w:tabs>
              <w:autoSpaceDE/>
              <w:autoSpaceDN/>
              <w:adjustRightInd/>
              <w:spacing w:after="0" w:line="276" w:lineRule="auto"/>
              <w:ind w:left="23" w:right="153" w:firstLine="126"/>
              <w:jc w:val="both"/>
              <w:rPr>
                <w:sz w:val="24"/>
                <w:szCs w:val="24"/>
              </w:rPr>
            </w:pPr>
            <w:r w:rsidRPr="00791536">
              <w:rPr>
                <w:sz w:val="24"/>
                <w:szCs w:val="24"/>
              </w:rPr>
              <w:t xml:space="preserve">3) </w:t>
            </w:r>
            <w:r w:rsidRPr="00791536">
              <w:rPr>
                <w:rStyle w:val="80"/>
                <w:rFonts w:ascii="Verdana" w:hAnsi="Verdana" w:cs="Verdana"/>
                <w:b/>
                <w:bCs/>
                <w:sz w:val="24"/>
                <w:szCs w:val="24"/>
              </w:rPr>
              <w:t>40%</w:t>
            </w:r>
            <w:r w:rsidRPr="00791536">
              <w:rPr>
                <w:rStyle w:val="80"/>
                <w:rFonts w:ascii="Verdana" w:hAnsi="Verdana" w:cs="Verdana"/>
                <w:sz w:val="24"/>
                <w:szCs w:val="24"/>
              </w:rPr>
              <w:t>для иных объектов капитального строительства</w:t>
            </w:r>
          </w:p>
          <w:p w:rsidR="00F35B0F" w:rsidRPr="00791536" w:rsidRDefault="00F35B0F" w:rsidP="00AF7CE2">
            <w:pPr>
              <w:pStyle w:val="BodyText"/>
              <w:tabs>
                <w:tab w:val="left" w:pos="126"/>
                <w:tab w:val="left" w:pos="207"/>
              </w:tabs>
              <w:autoSpaceDE/>
              <w:autoSpaceDN/>
              <w:adjustRightInd/>
              <w:spacing w:after="0" w:line="276" w:lineRule="auto"/>
              <w:ind w:left="23" w:right="153" w:firstLine="126"/>
              <w:jc w:val="both"/>
              <w:rPr>
                <w:sz w:val="24"/>
                <w:szCs w:val="24"/>
              </w:rPr>
            </w:pPr>
          </w:p>
        </w:tc>
      </w:tr>
      <w:tr w:rsidR="00F35B0F" w:rsidRPr="00791536">
        <w:trPr>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5</w:t>
            </w:r>
          </w:p>
        </w:tc>
        <w:tc>
          <w:tcPr>
            <w:tcW w:w="2126" w:type="dxa"/>
          </w:tcPr>
          <w:p w:rsidR="00F35B0F" w:rsidRPr="00791536" w:rsidRDefault="00F35B0F" w:rsidP="00AF7CE2">
            <w:pPr>
              <w:pStyle w:val="BodyText"/>
              <w:spacing w:after="0" w:line="276" w:lineRule="auto"/>
              <w:ind w:left="23"/>
              <w:jc w:val="both"/>
              <w:rPr>
                <w:sz w:val="24"/>
                <w:szCs w:val="24"/>
              </w:rPr>
            </w:pPr>
            <w:r w:rsidRPr="00791536">
              <w:rPr>
                <w:rStyle w:val="78"/>
                <w:rFonts w:ascii="Verdana" w:hAnsi="Verdana" w:cs="Verdana"/>
                <w:sz w:val="24"/>
                <w:szCs w:val="24"/>
              </w:rPr>
              <w:t>Иные показатели</w:t>
            </w:r>
          </w:p>
        </w:tc>
        <w:tc>
          <w:tcPr>
            <w:tcW w:w="7281" w:type="dxa"/>
          </w:tcPr>
          <w:p w:rsidR="00F35B0F" w:rsidRPr="00791536" w:rsidRDefault="00F35B0F" w:rsidP="00AF7CE2">
            <w:pPr>
              <w:pStyle w:val="BodyText"/>
              <w:tabs>
                <w:tab w:val="left" w:pos="126"/>
              </w:tabs>
              <w:spacing w:after="0" w:line="276" w:lineRule="auto"/>
              <w:ind w:left="23" w:right="153" w:firstLine="126"/>
              <w:jc w:val="both"/>
              <w:rPr>
                <w:rStyle w:val="78"/>
                <w:rFonts w:ascii="Verdana" w:hAnsi="Verdana" w:cs="Verdana"/>
                <w:sz w:val="24"/>
                <w:szCs w:val="24"/>
              </w:rPr>
            </w:pPr>
            <w:r w:rsidRPr="00791536">
              <w:rPr>
                <w:rStyle w:val="78"/>
                <w:rFonts w:ascii="Verdana" w:hAnsi="Verdana" w:cs="Verdana"/>
                <w:sz w:val="24"/>
                <w:szCs w:val="24"/>
              </w:rPr>
              <w:t xml:space="preserve">Иные показатели по параметрам застройки зоны </w:t>
            </w:r>
            <w:r w:rsidRPr="00791536">
              <w:rPr>
                <w:rStyle w:val="80"/>
                <w:rFonts w:ascii="Verdana" w:hAnsi="Verdana" w:cs="Verdana"/>
                <w:sz w:val="24"/>
                <w:szCs w:val="24"/>
              </w:rPr>
              <w:t xml:space="preserve">Ж1: </w:t>
            </w:r>
            <w:r w:rsidRPr="00791536">
              <w:rPr>
                <w:rStyle w:val="78"/>
                <w:rFonts w:ascii="Verdana" w:hAnsi="Verdana" w:cs="Verdana"/>
                <w:sz w:val="24"/>
                <w:szCs w:val="24"/>
              </w:rPr>
              <w:t>радиусы обслуживания учреждениями и предприятиями обслуживания и предприятиями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нормами градостроительного проектирования;</w:t>
            </w:r>
          </w:p>
          <w:p w:rsidR="00F35B0F" w:rsidRPr="00791536" w:rsidRDefault="00F35B0F" w:rsidP="00AF7CE2">
            <w:pPr>
              <w:pStyle w:val="BodyText"/>
              <w:tabs>
                <w:tab w:val="left" w:pos="126"/>
              </w:tabs>
              <w:spacing w:after="0" w:line="276" w:lineRule="auto"/>
              <w:ind w:left="23" w:right="153" w:firstLine="126"/>
              <w:jc w:val="both"/>
              <w:rPr>
                <w:sz w:val="24"/>
                <w:szCs w:val="24"/>
              </w:rPr>
            </w:pPr>
            <w:r w:rsidRPr="00791536">
              <w:rPr>
                <w:sz w:val="24"/>
                <w:szCs w:val="24"/>
              </w:rPr>
              <w:t>- парковки перед объектами обслуживающих и коммерческих видов использования 2-5 машиноместа, гостевые парковки из расчета 1 машиноместо на 1 участок;</w:t>
            </w:r>
          </w:p>
          <w:p w:rsidR="00F35B0F" w:rsidRPr="00791536" w:rsidRDefault="00F35B0F" w:rsidP="00AF7CE2">
            <w:pPr>
              <w:pStyle w:val="BodyText"/>
              <w:tabs>
                <w:tab w:val="left" w:pos="126"/>
              </w:tabs>
              <w:spacing w:after="0" w:line="276" w:lineRule="auto"/>
              <w:ind w:left="23" w:right="153" w:firstLine="126"/>
              <w:jc w:val="both"/>
              <w:rPr>
                <w:sz w:val="24"/>
                <w:szCs w:val="24"/>
              </w:rPr>
            </w:pPr>
            <w:r w:rsidRPr="00791536">
              <w:rPr>
                <w:sz w:val="24"/>
                <w:szCs w:val="24"/>
              </w:rPr>
              <w:t>- вспомогательные строения, за исключением гаражей, размещать со стороны улиц не допускается.</w:t>
            </w:r>
          </w:p>
          <w:p w:rsidR="00F35B0F" w:rsidRPr="00791536" w:rsidRDefault="00F35B0F" w:rsidP="00AF7CE2">
            <w:pPr>
              <w:pStyle w:val="BodyText"/>
              <w:tabs>
                <w:tab w:val="left" w:pos="126"/>
              </w:tabs>
              <w:spacing w:after="0" w:line="276" w:lineRule="auto"/>
              <w:ind w:left="23" w:right="153" w:firstLine="126"/>
              <w:jc w:val="both"/>
              <w:rPr>
                <w:sz w:val="24"/>
                <w:szCs w:val="24"/>
              </w:rPr>
            </w:pPr>
            <w:r w:rsidRPr="00791536">
              <w:rPr>
                <w:sz w:val="24"/>
                <w:szCs w:val="24"/>
              </w:rPr>
              <w:t>- требования к ограждению земельных участков: характер ограждения и его высота, должна быть единообразными как минимум на протяжении одного квартала с обеих сторон улицы. Высота не более 2м;</w:t>
            </w:r>
          </w:p>
          <w:p w:rsidR="00F35B0F" w:rsidRPr="00791536" w:rsidRDefault="00F35B0F" w:rsidP="00AF7CE2">
            <w:pPr>
              <w:pStyle w:val="BodyText"/>
              <w:tabs>
                <w:tab w:val="left" w:pos="126"/>
              </w:tabs>
              <w:spacing w:after="0" w:line="276" w:lineRule="auto"/>
              <w:ind w:left="23" w:right="153" w:firstLine="126"/>
              <w:jc w:val="both"/>
              <w:rPr>
                <w:sz w:val="24"/>
                <w:szCs w:val="24"/>
              </w:rPr>
            </w:pPr>
            <w:r w:rsidRPr="00791536">
              <w:rPr>
                <w:sz w:val="24"/>
                <w:szCs w:val="24"/>
              </w:rPr>
              <w:t>- размещение объектов капитального строительства, предназначенных для продажи товаров, торговая площадь которых составляет до 400 кв. м. Магазины в отдельно стоящем здании.</w:t>
            </w:r>
          </w:p>
        </w:tc>
      </w:tr>
    </w:tbl>
    <w:p w:rsidR="00F35B0F" w:rsidRPr="00791536" w:rsidRDefault="00F35B0F" w:rsidP="00AF7CE2">
      <w:pPr>
        <w:pStyle w:val="Heading5"/>
        <w:spacing w:line="276" w:lineRule="auto"/>
      </w:pPr>
      <w:r w:rsidRPr="00791536">
        <w:t>Ж-1А Зона застройки индивидуальными жилыми домами</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Зона индивидуальной жилой застройки Ж-1А, выделена для обеспечения правовых условий формирования жилых районов из отдельно стоящих жилых домов усадебного типа с созданием условий ведения личного подсобного хозяйства и содержанием домашнего скота и птицы на приусадебном участке, с минимально разрешенным набором услуг местного значения.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Градостроительные регламенты территориальной зоны  Ж-1А, применяются для подготовки документации по планировке территории и определяют правовой режим земельных участков, ровно как всего, что находится  над и под поверхностью земельного участка и используется в процессе их застройки и последующей эксплуатации объектов капитального строительства после утверждения в установленном законом порядке документации по планировке территории. Изменение вида разрешенного использования земельных участков и объектов капитального строительства, расположенных в границах территориальной зоны Ж-1А, осуществляется в соответствии с градостроительными регламентами в порядке, установленном ГрК РФ и настоящими Правилами после утверждения документации по планировке территории в установленном законом порядке.</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Виды разрешенного использования земельных участков и объектов капитального строительства в подзоне Ж-1А соответствует видам разрешенного использования земельных участков и объектов капитального строительства, предельными и (или) максимальным размерам земельных участков зоны Ж-1.</w:t>
      </w:r>
    </w:p>
    <w:p w:rsidR="00F35B0F" w:rsidRPr="00791536" w:rsidRDefault="00F35B0F" w:rsidP="00AF7CE2">
      <w:pPr>
        <w:pStyle w:val="Heading5"/>
        <w:spacing w:line="276" w:lineRule="auto"/>
      </w:pPr>
      <w:r w:rsidRPr="00791536">
        <w:br w:type="column"/>
        <w:t>Ж-2 – Зона малоэтажной многоквартирной жилой застройки</w:t>
      </w:r>
    </w:p>
    <w:p w:rsidR="00F35B0F" w:rsidRPr="00791536" w:rsidRDefault="00F35B0F" w:rsidP="00AF7CE2">
      <w:pPr>
        <w:pStyle w:val="Iauiue"/>
        <w:tabs>
          <w:tab w:val="left" w:pos="0"/>
        </w:tabs>
        <w:spacing w:line="276" w:lineRule="auto"/>
        <w:ind w:right="-40"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Зона смешанной жилой застройки Ж-2, выделена для формирования жилых районов с размещением многоквартирных домов средней этажности (до 4 этажей). Допускается размещение сопутствующих объектов повседневного обслуживания, некоммерческих коммунальных предприятий, площадок для отдыха, игр, спортивные площадки, а также размещение на земельных участках многоквартирных жилых домов хозяйственных построек (без содержания домашнего скота и птицы) и гаражей боксового типа для жителей, проживающих в этих домах. </w:t>
      </w:r>
    </w:p>
    <w:p w:rsidR="00F35B0F" w:rsidRPr="00791536" w:rsidRDefault="00F35B0F" w:rsidP="00AF7CE2">
      <w:pPr>
        <w:spacing w:line="276" w:lineRule="auto"/>
        <w:jc w:val="both"/>
      </w:pPr>
    </w:p>
    <w:p w:rsidR="00F35B0F" w:rsidRPr="00791536" w:rsidRDefault="00F35B0F" w:rsidP="00AF7CE2">
      <w:pPr>
        <w:pStyle w:val="a5"/>
        <w:numPr>
          <w:ilvl w:val="0"/>
          <w:numId w:val="0"/>
        </w:numPr>
        <w:tabs>
          <w:tab w:val="clear" w:pos="340"/>
        </w:tabs>
        <w:spacing w:line="276" w:lineRule="auto"/>
        <w:ind w:firstLine="709"/>
        <w:jc w:val="center"/>
        <w:rPr>
          <w:b/>
          <w:bCs/>
          <w:color w:val="auto"/>
        </w:rPr>
      </w:pPr>
      <w:r w:rsidRPr="00791536">
        <w:rPr>
          <w:rStyle w:val="7"/>
          <w:b/>
          <w:bCs/>
          <w:color w:val="auto"/>
          <w:sz w:val="24"/>
          <w:szCs w:val="24"/>
        </w:rPr>
        <w:t>Виды разрешенного использования</w:t>
      </w:r>
    </w:p>
    <w:tbl>
      <w:tblPr>
        <w:tblW w:w="98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tblPr>
      <w:tblGrid>
        <w:gridCol w:w="2026"/>
        <w:gridCol w:w="5969"/>
        <w:gridCol w:w="1898"/>
      </w:tblGrid>
      <w:tr w:rsidR="00F35B0F" w:rsidRPr="00791536">
        <w:trPr>
          <w:tblHeader/>
          <w:jc w:val="center"/>
        </w:trPr>
        <w:tc>
          <w:tcPr>
            <w:tcW w:w="2026" w:type="dxa"/>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Наименование вида разрешенного использования земельного участка</w:t>
            </w:r>
          </w:p>
        </w:tc>
        <w:tc>
          <w:tcPr>
            <w:tcW w:w="5969" w:type="dxa"/>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Описание вида разрешенного использования земельного участка</w:t>
            </w:r>
          </w:p>
        </w:tc>
        <w:tc>
          <w:tcPr>
            <w:tcW w:w="1898" w:type="dxa"/>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Код (числовое обозначение вида разрешенного использования земельного участка)</w:t>
            </w:r>
          </w:p>
        </w:tc>
      </w:tr>
      <w:tr w:rsidR="00F35B0F" w:rsidRPr="00791536">
        <w:trPr>
          <w:jc w:val="center"/>
        </w:trPr>
        <w:tc>
          <w:tcPr>
            <w:tcW w:w="9893" w:type="dxa"/>
            <w:gridSpan w:val="3"/>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Основные виды разрешенного использования</w:t>
            </w:r>
          </w:p>
        </w:tc>
      </w:tr>
      <w:tr w:rsidR="00F35B0F" w:rsidRPr="00791536">
        <w:trPr>
          <w:jc w:val="center"/>
        </w:trPr>
        <w:tc>
          <w:tcPr>
            <w:tcW w:w="2026"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Для ведения личного подсобного хозяйства</w:t>
            </w:r>
          </w:p>
        </w:tc>
        <w:tc>
          <w:tcPr>
            <w:tcW w:w="5969"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 xml:space="preserve">Размещение жилого дома, не предназначенного для раздела на квартиры (дома, пригодные для постоянного проживания и высотой не выше трех надземных этажей), </w:t>
            </w:r>
          </w:p>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 производство сельскохозяйственной продукции,</w:t>
            </w:r>
          </w:p>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 xml:space="preserve">- размещение гаража и иных вспомогательных сооружений; </w:t>
            </w:r>
          </w:p>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 выращивание плодовых, ягодных, овощных, бахчевых или иных декоративных или сельскохозяйственных культур), размещение гаражей и подсобных сооружений</w:t>
            </w:r>
          </w:p>
        </w:tc>
        <w:tc>
          <w:tcPr>
            <w:tcW w:w="1898"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2.2</w:t>
            </w:r>
          </w:p>
        </w:tc>
      </w:tr>
      <w:tr w:rsidR="00F35B0F" w:rsidRPr="00791536">
        <w:trPr>
          <w:jc w:val="center"/>
        </w:trPr>
        <w:tc>
          <w:tcPr>
            <w:tcW w:w="2026"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Блокированная жилая застройка</w:t>
            </w:r>
          </w:p>
        </w:tc>
        <w:tc>
          <w:tcPr>
            <w:tcW w:w="5969" w:type="dxa"/>
          </w:tcPr>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 xml:space="preserve">- разведение декоративных и плодовых деревьев, овощных и ягодных культур; </w:t>
            </w:r>
          </w:p>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 размещение индивидуальных гаражей и иных вспомогательных сооружений; обустройство спортивных и детских площадок, площадок отдыха</w:t>
            </w:r>
          </w:p>
        </w:tc>
        <w:tc>
          <w:tcPr>
            <w:tcW w:w="1898"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2.3</w:t>
            </w:r>
          </w:p>
        </w:tc>
      </w:tr>
      <w:tr w:rsidR="00F35B0F" w:rsidRPr="00791536">
        <w:trPr>
          <w:jc w:val="center"/>
        </w:trPr>
        <w:tc>
          <w:tcPr>
            <w:tcW w:w="2026"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Малоэтажная многоквартирная жилая застройка</w:t>
            </w:r>
          </w:p>
        </w:tc>
        <w:tc>
          <w:tcPr>
            <w:tcW w:w="5969" w:type="dxa"/>
          </w:tcPr>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 разведение декоративных и плодовых деревьев, овощных и ягодных культур;</w:t>
            </w:r>
          </w:p>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 xml:space="preserve">- размещение индивидуальных гаражей и иных вспомогательных сооружений; </w:t>
            </w:r>
          </w:p>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обустройство спортивных и детских площадок, площадок отдыха, физкультурно-оздоровительные сооружения;</w:t>
            </w:r>
          </w:p>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98"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2.1.1</w:t>
            </w:r>
          </w:p>
        </w:tc>
      </w:tr>
      <w:tr w:rsidR="00F35B0F" w:rsidRPr="00791536">
        <w:trPr>
          <w:jc w:val="center"/>
        </w:trPr>
        <w:tc>
          <w:tcPr>
            <w:tcW w:w="2026" w:type="dxa"/>
          </w:tcPr>
          <w:p w:rsidR="00F35B0F" w:rsidRPr="00791536" w:rsidRDefault="00F35B0F" w:rsidP="00AF7CE2">
            <w:pPr>
              <w:spacing w:line="276" w:lineRule="auto"/>
              <w:rPr>
                <w:rFonts w:ascii="Times New Roman" w:hAnsi="Times New Roman" w:cs="Times New Roman"/>
                <w:sz w:val="24"/>
                <w:szCs w:val="24"/>
              </w:rPr>
            </w:pPr>
            <w:r w:rsidRPr="00791536">
              <w:rPr>
                <w:rFonts w:ascii="Times New Roman" w:hAnsi="Times New Roman" w:cs="Times New Roman"/>
                <w:sz w:val="24"/>
                <w:szCs w:val="24"/>
              </w:rPr>
              <w:t>Дошкольное, начальное и среднее общее образование</w:t>
            </w:r>
          </w:p>
        </w:tc>
        <w:tc>
          <w:tcPr>
            <w:tcW w:w="596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898"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3.5.1</w:t>
            </w:r>
          </w:p>
        </w:tc>
      </w:tr>
      <w:tr w:rsidR="00F35B0F" w:rsidRPr="00791536">
        <w:trPr>
          <w:jc w:val="center"/>
        </w:trPr>
        <w:tc>
          <w:tcPr>
            <w:tcW w:w="2026" w:type="dxa"/>
          </w:tcPr>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Коммунальное обслуживание</w:t>
            </w:r>
          </w:p>
        </w:tc>
        <w:tc>
          <w:tcPr>
            <w:tcW w:w="5969" w:type="dxa"/>
          </w:tcPr>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а также здания или помещения, предназначенные для приема населения и организаций в связи с предоставлением им коммунальных услуг);</w:t>
            </w:r>
          </w:p>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-общественные туалеты;</w:t>
            </w:r>
          </w:p>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-площадки для сбора мусора</w:t>
            </w:r>
          </w:p>
        </w:tc>
        <w:tc>
          <w:tcPr>
            <w:tcW w:w="1898" w:type="dxa"/>
          </w:tcPr>
          <w:p w:rsidR="00F35B0F" w:rsidRPr="00791536" w:rsidRDefault="00F35B0F" w:rsidP="00AF7CE2">
            <w:pPr>
              <w:pStyle w:val="s10"/>
              <w:spacing w:line="276" w:lineRule="auto"/>
              <w:ind w:firstLine="0"/>
              <w:jc w:val="center"/>
              <w:rPr>
                <w:rFonts w:ascii="Times New Roman" w:hAnsi="Times New Roman" w:cs="Times New Roman"/>
                <w:sz w:val="24"/>
                <w:szCs w:val="24"/>
              </w:rPr>
            </w:pPr>
            <w:r w:rsidRPr="00791536">
              <w:rPr>
                <w:rFonts w:ascii="Times New Roman" w:hAnsi="Times New Roman" w:cs="Times New Roman"/>
                <w:sz w:val="24"/>
                <w:szCs w:val="24"/>
              </w:rPr>
              <w:t>3.1</w:t>
            </w:r>
          </w:p>
        </w:tc>
      </w:tr>
      <w:tr w:rsidR="00F35B0F" w:rsidRPr="00791536">
        <w:trPr>
          <w:jc w:val="center"/>
        </w:trPr>
        <w:tc>
          <w:tcPr>
            <w:tcW w:w="9893" w:type="dxa"/>
            <w:gridSpan w:val="3"/>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b/>
                <w:bCs/>
                <w:sz w:val="24"/>
                <w:szCs w:val="24"/>
              </w:rPr>
              <w:t>Условно разрешенные виды использования</w:t>
            </w:r>
          </w:p>
        </w:tc>
      </w:tr>
      <w:tr w:rsidR="00F35B0F" w:rsidRPr="00791536">
        <w:trPr>
          <w:jc w:val="center"/>
        </w:trPr>
        <w:tc>
          <w:tcPr>
            <w:tcW w:w="2026"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shd w:val="clear" w:color="auto" w:fill="FFFFFF"/>
              </w:rPr>
              <w:t>Для индивидуального жилищного строительства</w:t>
            </w:r>
          </w:p>
        </w:tc>
        <w:tc>
          <w:tcPr>
            <w:tcW w:w="5969"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shd w:val="clear" w:color="auto" w:fill="FFFFFF"/>
              </w:rPr>
              <w:t>Размещение индивидуального жилого дома (дом, пригодный для постоянного проживания, высотой не выше трех надземных этажей)</w:t>
            </w:r>
            <w:r w:rsidRPr="00791536">
              <w:rPr>
                <w:rFonts w:ascii="Times New Roman" w:hAnsi="Times New Roman" w:cs="Times New Roman"/>
                <w:sz w:val="24"/>
                <w:szCs w:val="24"/>
              </w:rPr>
              <w:t>; выращивание плодовых, ягодных, овощных, бахчевых или иных декоративных или сельскохозяйственных культур), размещение гаражей и подсобных сооружений</w:t>
            </w:r>
          </w:p>
        </w:tc>
        <w:tc>
          <w:tcPr>
            <w:tcW w:w="1898"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2.1</w:t>
            </w:r>
          </w:p>
        </w:tc>
      </w:tr>
      <w:tr w:rsidR="00F35B0F" w:rsidRPr="00791536">
        <w:trPr>
          <w:jc w:val="center"/>
        </w:trPr>
        <w:tc>
          <w:tcPr>
            <w:tcW w:w="2026"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Ведение садоводства</w:t>
            </w:r>
          </w:p>
        </w:tc>
        <w:tc>
          <w:tcPr>
            <w:tcW w:w="5969" w:type="dxa"/>
          </w:tcPr>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 размещение садового дома, предназначенного для отдыха и не подлежащего разделу на квартиры;</w:t>
            </w:r>
          </w:p>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 xml:space="preserve">размещение хозяйственных строений и сооружений </w:t>
            </w:r>
          </w:p>
        </w:tc>
        <w:tc>
          <w:tcPr>
            <w:tcW w:w="1898"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13.2</w:t>
            </w:r>
          </w:p>
        </w:tc>
      </w:tr>
      <w:tr w:rsidR="00F35B0F" w:rsidRPr="00791536">
        <w:trPr>
          <w:jc w:val="center"/>
        </w:trPr>
        <w:tc>
          <w:tcPr>
            <w:tcW w:w="2026"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Ведение дачного хозяйства</w:t>
            </w:r>
          </w:p>
          <w:p w:rsidR="00F35B0F" w:rsidRPr="00791536" w:rsidRDefault="00F35B0F" w:rsidP="00AF7CE2">
            <w:pPr>
              <w:spacing w:before="16" w:after="16" w:line="276" w:lineRule="auto"/>
              <w:jc w:val="both"/>
              <w:rPr>
                <w:rFonts w:ascii="Times New Roman" w:hAnsi="Times New Roman" w:cs="Times New Roman"/>
                <w:sz w:val="24"/>
                <w:szCs w:val="24"/>
              </w:rPr>
            </w:pPr>
          </w:p>
        </w:tc>
        <w:tc>
          <w:tcPr>
            <w:tcW w:w="5969" w:type="dxa"/>
          </w:tcPr>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 размещение хозяйственных строений и сооружений</w:t>
            </w:r>
          </w:p>
        </w:tc>
        <w:tc>
          <w:tcPr>
            <w:tcW w:w="1898"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13.3</w:t>
            </w:r>
          </w:p>
          <w:p w:rsidR="00F35B0F" w:rsidRPr="00791536" w:rsidRDefault="00F35B0F" w:rsidP="00AF7CE2">
            <w:pPr>
              <w:spacing w:before="16" w:after="16" w:line="276" w:lineRule="auto"/>
              <w:jc w:val="center"/>
              <w:rPr>
                <w:rFonts w:ascii="Times New Roman" w:hAnsi="Times New Roman" w:cs="Times New Roman"/>
                <w:sz w:val="24"/>
                <w:szCs w:val="24"/>
              </w:rPr>
            </w:pPr>
          </w:p>
        </w:tc>
      </w:tr>
      <w:tr w:rsidR="00F35B0F" w:rsidRPr="00791536">
        <w:trPr>
          <w:jc w:val="center"/>
        </w:trPr>
        <w:tc>
          <w:tcPr>
            <w:tcW w:w="2026" w:type="dxa"/>
          </w:tcPr>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Магазины</w:t>
            </w:r>
          </w:p>
        </w:tc>
        <w:tc>
          <w:tcPr>
            <w:tcW w:w="5969" w:type="dxa"/>
          </w:tcPr>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продажи товаров; магазины в отдельно стоящем здании, торговые центры микрорайонного значения, торгово-развлекательные центры с ограничением по времени работы</w:t>
            </w:r>
          </w:p>
        </w:tc>
        <w:tc>
          <w:tcPr>
            <w:tcW w:w="1898" w:type="dxa"/>
          </w:tcPr>
          <w:p w:rsidR="00F35B0F" w:rsidRPr="00791536" w:rsidRDefault="00F35B0F" w:rsidP="00AF7CE2">
            <w:pPr>
              <w:pStyle w:val="s10"/>
              <w:spacing w:line="276" w:lineRule="auto"/>
              <w:ind w:firstLine="0"/>
              <w:jc w:val="center"/>
              <w:rPr>
                <w:rFonts w:ascii="Times New Roman" w:hAnsi="Times New Roman" w:cs="Times New Roman"/>
                <w:sz w:val="24"/>
                <w:szCs w:val="24"/>
              </w:rPr>
            </w:pPr>
            <w:r w:rsidRPr="00791536">
              <w:rPr>
                <w:rFonts w:ascii="Times New Roman" w:hAnsi="Times New Roman" w:cs="Times New Roman"/>
                <w:sz w:val="24"/>
                <w:szCs w:val="24"/>
              </w:rPr>
              <w:t>4.4</w:t>
            </w:r>
          </w:p>
        </w:tc>
      </w:tr>
      <w:tr w:rsidR="00F35B0F" w:rsidRPr="00791536">
        <w:trPr>
          <w:jc w:val="center"/>
        </w:trPr>
        <w:tc>
          <w:tcPr>
            <w:tcW w:w="2026"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Социальное обслуживание</w:t>
            </w:r>
          </w:p>
        </w:tc>
        <w:tc>
          <w:tcPr>
            <w:tcW w:w="596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xml:space="preserve"> - размещения отделений почты и телеграфа;</w:t>
            </w:r>
          </w:p>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 общественных некоммерческих организаций: благотворительных организаций, клубов по интересам</w:t>
            </w:r>
          </w:p>
        </w:tc>
        <w:tc>
          <w:tcPr>
            <w:tcW w:w="1898"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3.2</w:t>
            </w:r>
          </w:p>
        </w:tc>
      </w:tr>
      <w:tr w:rsidR="00F35B0F" w:rsidRPr="00791536">
        <w:trPr>
          <w:jc w:val="center"/>
        </w:trPr>
        <w:tc>
          <w:tcPr>
            <w:tcW w:w="2026"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Бытовое обслуживание</w:t>
            </w:r>
          </w:p>
        </w:tc>
        <w:tc>
          <w:tcPr>
            <w:tcW w:w="596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ремонтные мастерские бытовой техники, ателье, бани, парикмахерские, прачечные, химчистки, похоронные бюро), рекламные агентства, индивидуальные мастерские по изготовлению мелких поделок по индивидуальным заказам (изделия народных промыслов);</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размещения отделений почты, телеграфа и связи</w:t>
            </w:r>
          </w:p>
        </w:tc>
        <w:tc>
          <w:tcPr>
            <w:tcW w:w="1898"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3.3</w:t>
            </w:r>
          </w:p>
        </w:tc>
      </w:tr>
      <w:tr w:rsidR="00F35B0F" w:rsidRPr="00791536">
        <w:trPr>
          <w:jc w:val="center"/>
        </w:trPr>
        <w:tc>
          <w:tcPr>
            <w:tcW w:w="2026" w:type="dxa"/>
          </w:tcPr>
          <w:p w:rsidR="00F35B0F" w:rsidRPr="00791536" w:rsidRDefault="00F35B0F" w:rsidP="00AF7CE2">
            <w:pPr>
              <w:spacing w:line="276" w:lineRule="auto"/>
              <w:rPr>
                <w:rFonts w:ascii="Times New Roman" w:hAnsi="Times New Roman" w:cs="Times New Roman"/>
                <w:sz w:val="24"/>
                <w:szCs w:val="24"/>
              </w:rPr>
            </w:pPr>
            <w:r w:rsidRPr="00791536">
              <w:rPr>
                <w:rFonts w:ascii="Times New Roman" w:hAnsi="Times New Roman" w:cs="Times New Roman"/>
                <w:sz w:val="24"/>
                <w:szCs w:val="24"/>
              </w:rPr>
              <w:t>Амбулаторно-поликлиническое обслуживание</w:t>
            </w:r>
          </w:p>
        </w:tc>
        <w:tc>
          <w:tcPr>
            <w:tcW w:w="596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молочные кухни, пункты оказания первой медицинской помощи, аптеки)</w:t>
            </w:r>
          </w:p>
        </w:tc>
        <w:tc>
          <w:tcPr>
            <w:tcW w:w="1898"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3.4.1*</w:t>
            </w:r>
          </w:p>
        </w:tc>
      </w:tr>
      <w:tr w:rsidR="00F35B0F" w:rsidRPr="00791536">
        <w:trPr>
          <w:jc w:val="center"/>
        </w:trPr>
        <w:tc>
          <w:tcPr>
            <w:tcW w:w="2026" w:type="dxa"/>
          </w:tcPr>
          <w:p w:rsidR="00F35B0F" w:rsidRPr="00791536" w:rsidRDefault="00F35B0F" w:rsidP="00AF7CE2">
            <w:pPr>
              <w:spacing w:before="100" w:beforeAutospacing="1" w:after="100" w:afterAutospacing="1" w:line="276" w:lineRule="auto"/>
              <w:jc w:val="both"/>
              <w:outlineLvl w:val="3"/>
              <w:rPr>
                <w:rFonts w:ascii="Times New Roman" w:hAnsi="Times New Roman" w:cs="Times New Roman"/>
                <w:sz w:val="24"/>
                <w:szCs w:val="24"/>
              </w:rPr>
            </w:pPr>
            <w:r w:rsidRPr="00791536">
              <w:rPr>
                <w:rFonts w:ascii="Times New Roman" w:hAnsi="Times New Roman" w:cs="Times New Roman"/>
                <w:sz w:val="24"/>
                <w:szCs w:val="24"/>
              </w:rPr>
              <w:t>Культурное развитие</w:t>
            </w:r>
          </w:p>
          <w:p w:rsidR="00F35B0F" w:rsidRPr="00791536" w:rsidRDefault="00F35B0F" w:rsidP="00AF7CE2">
            <w:pPr>
              <w:spacing w:before="16" w:after="16" w:line="276" w:lineRule="auto"/>
              <w:jc w:val="both"/>
              <w:rPr>
                <w:rFonts w:ascii="Times New Roman" w:hAnsi="Times New Roman" w:cs="Times New Roman"/>
                <w:sz w:val="24"/>
                <w:szCs w:val="24"/>
              </w:rPr>
            </w:pPr>
          </w:p>
        </w:tc>
        <w:tc>
          <w:tcPr>
            <w:tcW w:w="596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капитальногостроительства, предназначенных для размещения в них музеев, выставочных залов, домов культуры, библиотек, кинотеатров и кинозалов, театров, филармоний</w:t>
            </w:r>
          </w:p>
        </w:tc>
        <w:tc>
          <w:tcPr>
            <w:tcW w:w="1898"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3.6</w:t>
            </w:r>
          </w:p>
        </w:tc>
      </w:tr>
      <w:tr w:rsidR="00F35B0F" w:rsidRPr="00791536">
        <w:trPr>
          <w:jc w:val="center"/>
        </w:trPr>
        <w:tc>
          <w:tcPr>
            <w:tcW w:w="2026" w:type="dxa"/>
          </w:tcPr>
          <w:p w:rsidR="00F35B0F" w:rsidRPr="00791536" w:rsidRDefault="00F35B0F" w:rsidP="00AF7CE2">
            <w:pPr>
              <w:spacing w:line="276" w:lineRule="auto"/>
              <w:rPr>
                <w:rFonts w:ascii="Times New Roman" w:hAnsi="Times New Roman" w:cs="Times New Roman"/>
                <w:sz w:val="24"/>
                <w:szCs w:val="24"/>
              </w:rPr>
            </w:pPr>
            <w:r w:rsidRPr="00791536">
              <w:rPr>
                <w:rFonts w:ascii="Times New Roman" w:hAnsi="Times New Roman" w:cs="Times New Roman"/>
                <w:sz w:val="24"/>
                <w:szCs w:val="24"/>
              </w:rPr>
              <w:t>Религиозное использование</w:t>
            </w:r>
          </w:p>
        </w:tc>
        <w:tc>
          <w:tcPr>
            <w:tcW w:w="596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898"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3.7</w:t>
            </w:r>
          </w:p>
        </w:tc>
      </w:tr>
      <w:tr w:rsidR="00F35B0F" w:rsidRPr="00791536">
        <w:trPr>
          <w:jc w:val="center"/>
        </w:trPr>
        <w:tc>
          <w:tcPr>
            <w:tcW w:w="2026" w:type="dxa"/>
          </w:tcPr>
          <w:p w:rsidR="00F35B0F" w:rsidRPr="00791536" w:rsidRDefault="00F35B0F" w:rsidP="00AF7CE2">
            <w:pPr>
              <w:spacing w:line="276" w:lineRule="auto"/>
              <w:rPr>
                <w:rFonts w:ascii="Times New Roman" w:hAnsi="Times New Roman" w:cs="Times New Roman"/>
                <w:sz w:val="24"/>
                <w:szCs w:val="24"/>
              </w:rPr>
            </w:pPr>
            <w:r w:rsidRPr="00791536">
              <w:rPr>
                <w:rFonts w:ascii="Times New Roman" w:hAnsi="Times New Roman" w:cs="Times New Roman"/>
                <w:sz w:val="24"/>
                <w:szCs w:val="24"/>
              </w:rPr>
              <w:t>Общественное управление</w:t>
            </w:r>
          </w:p>
        </w:tc>
        <w:tc>
          <w:tcPr>
            <w:tcW w:w="596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F35B0F" w:rsidRPr="00791536" w:rsidRDefault="00F35B0F" w:rsidP="00AF7CE2">
            <w:pPr>
              <w:spacing w:line="276" w:lineRule="auto"/>
              <w:rPr>
                <w:rFonts w:ascii="Times New Roman" w:hAnsi="Times New Roman" w:cs="Times New Roman"/>
                <w:sz w:val="24"/>
                <w:szCs w:val="24"/>
              </w:rPr>
            </w:pPr>
            <w:r w:rsidRPr="00791536">
              <w:rPr>
                <w:rFonts w:ascii="Times New Roman" w:hAnsi="Times New Roman" w:cs="Times New Roman"/>
                <w:sz w:val="24"/>
                <w:szCs w:val="24"/>
              </w:rPr>
              <w:t>здания органов правопорядка, отделения, участковые пункты милиции</w:t>
            </w:r>
          </w:p>
        </w:tc>
        <w:tc>
          <w:tcPr>
            <w:tcW w:w="1898"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3.8</w:t>
            </w:r>
          </w:p>
        </w:tc>
      </w:tr>
      <w:tr w:rsidR="00F35B0F" w:rsidRPr="00791536">
        <w:trPr>
          <w:jc w:val="center"/>
        </w:trPr>
        <w:tc>
          <w:tcPr>
            <w:tcW w:w="2026"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Банковская и страховая деятельность</w:t>
            </w:r>
          </w:p>
        </w:tc>
        <w:tc>
          <w:tcPr>
            <w:tcW w:w="596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98"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4.5</w:t>
            </w:r>
          </w:p>
        </w:tc>
      </w:tr>
      <w:tr w:rsidR="00F35B0F" w:rsidRPr="00791536">
        <w:trPr>
          <w:jc w:val="center"/>
        </w:trPr>
        <w:tc>
          <w:tcPr>
            <w:tcW w:w="2026"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Общественное питание</w:t>
            </w:r>
          </w:p>
        </w:tc>
        <w:tc>
          <w:tcPr>
            <w:tcW w:w="596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в отдельно стоящих зданиях, закусочные, бары)</w:t>
            </w:r>
          </w:p>
        </w:tc>
        <w:tc>
          <w:tcPr>
            <w:tcW w:w="1898"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4.6</w:t>
            </w:r>
          </w:p>
        </w:tc>
      </w:tr>
      <w:tr w:rsidR="00F35B0F" w:rsidRPr="00791536">
        <w:trPr>
          <w:trHeight w:val="1139"/>
          <w:jc w:val="center"/>
        </w:trPr>
        <w:tc>
          <w:tcPr>
            <w:tcW w:w="2026"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Гостиничное обслуживание</w:t>
            </w:r>
          </w:p>
        </w:tc>
        <w:tc>
          <w:tcPr>
            <w:tcW w:w="596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 (гостиницы, дома приёма гостей, центры обслуживания туристов)</w:t>
            </w:r>
          </w:p>
        </w:tc>
        <w:tc>
          <w:tcPr>
            <w:tcW w:w="1898"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4.7</w:t>
            </w:r>
          </w:p>
        </w:tc>
      </w:tr>
      <w:tr w:rsidR="00F35B0F" w:rsidRPr="00791536">
        <w:trPr>
          <w:trHeight w:val="288"/>
          <w:jc w:val="center"/>
        </w:trPr>
        <w:tc>
          <w:tcPr>
            <w:tcW w:w="2026"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Спорт</w:t>
            </w:r>
          </w:p>
        </w:tc>
        <w:tc>
          <w:tcPr>
            <w:tcW w:w="596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tc>
        <w:tc>
          <w:tcPr>
            <w:tcW w:w="1898"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5.1*</w:t>
            </w:r>
          </w:p>
        </w:tc>
      </w:tr>
      <w:tr w:rsidR="00F35B0F" w:rsidRPr="00791536">
        <w:trPr>
          <w:trHeight w:val="288"/>
          <w:jc w:val="center"/>
        </w:trPr>
        <w:tc>
          <w:tcPr>
            <w:tcW w:w="2026" w:type="dxa"/>
          </w:tcPr>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Земельные участки (территории) общего пользования</w:t>
            </w:r>
          </w:p>
        </w:tc>
        <w:tc>
          <w:tcPr>
            <w:tcW w:w="5969" w:type="dxa"/>
          </w:tcPr>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зеленые насаждения</w:t>
            </w:r>
          </w:p>
        </w:tc>
        <w:tc>
          <w:tcPr>
            <w:tcW w:w="1898" w:type="dxa"/>
          </w:tcPr>
          <w:p w:rsidR="00F35B0F" w:rsidRPr="00791536" w:rsidRDefault="00F35B0F" w:rsidP="00AF7CE2">
            <w:pPr>
              <w:pStyle w:val="s10"/>
              <w:spacing w:line="276" w:lineRule="auto"/>
              <w:ind w:firstLine="0"/>
              <w:jc w:val="center"/>
              <w:rPr>
                <w:rFonts w:ascii="Times New Roman" w:hAnsi="Times New Roman" w:cs="Times New Roman"/>
                <w:sz w:val="24"/>
                <w:szCs w:val="24"/>
              </w:rPr>
            </w:pPr>
            <w:r w:rsidRPr="00791536">
              <w:rPr>
                <w:rFonts w:ascii="Times New Roman" w:hAnsi="Times New Roman" w:cs="Times New Roman"/>
                <w:sz w:val="24"/>
                <w:szCs w:val="24"/>
              </w:rPr>
              <w:t>12.0</w:t>
            </w:r>
          </w:p>
        </w:tc>
      </w:tr>
      <w:tr w:rsidR="00F35B0F" w:rsidRPr="00791536">
        <w:trPr>
          <w:trHeight w:val="288"/>
          <w:jc w:val="center"/>
        </w:trPr>
        <w:tc>
          <w:tcPr>
            <w:tcW w:w="2026"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Объекты гаражного назначения</w:t>
            </w:r>
          </w:p>
        </w:tc>
        <w:tc>
          <w:tcPr>
            <w:tcW w:w="596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898"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2.7.1</w:t>
            </w:r>
          </w:p>
        </w:tc>
      </w:tr>
      <w:tr w:rsidR="00F35B0F" w:rsidRPr="00791536">
        <w:trPr>
          <w:jc w:val="center"/>
        </w:trPr>
        <w:tc>
          <w:tcPr>
            <w:tcW w:w="9893" w:type="dxa"/>
            <w:gridSpan w:val="3"/>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Вспомогательные виды использования</w:t>
            </w:r>
          </w:p>
        </w:tc>
      </w:tr>
      <w:tr w:rsidR="00F35B0F" w:rsidRPr="00791536">
        <w:trPr>
          <w:jc w:val="center"/>
        </w:trPr>
        <w:tc>
          <w:tcPr>
            <w:tcW w:w="2026" w:type="dxa"/>
          </w:tcPr>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Обслуживание жилой застройки</w:t>
            </w:r>
          </w:p>
        </w:tc>
        <w:tc>
          <w:tcPr>
            <w:tcW w:w="5969" w:type="dxa"/>
          </w:tcPr>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xml:space="preserve">Размещение объектов недвижимости, размещение которых предусмотрено видами разрешенного использования с </w:t>
            </w:r>
            <w:hyperlink w:anchor="Par152" w:tooltip="Ссылка на текущий документ" w:history="1">
              <w:r w:rsidRPr="00791536">
                <w:rPr>
                  <w:rFonts w:ascii="Times New Roman" w:hAnsi="Times New Roman" w:cs="Times New Roman"/>
                  <w:sz w:val="24"/>
                  <w:szCs w:val="24"/>
                </w:rPr>
                <w:t>кодами 3.1, 3.2, 3.3, 3.4, 3.4.1,</w:t>
              </w:r>
            </w:hyperlink>
            <w:r w:rsidRPr="00791536">
              <w:rPr>
                <w:rFonts w:ascii="Times New Roman" w:hAnsi="Times New Roman" w:cs="Times New Roman"/>
                <w:sz w:val="24"/>
                <w:szCs w:val="24"/>
              </w:rPr>
              <w:t xml:space="preserve"> 3.5.1, 3.6, 3.7, 3.10.1, 4.1, 4.3, 4.4, 4.6 , 4.7, 4.9,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w:t>
            </w:r>
          </w:p>
        </w:tc>
        <w:tc>
          <w:tcPr>
            <w:tcW w:w="1898" w:type="dxa"/>
          </w:tcPr>
          <w:p w:rsidR="00F35B0F" w:rsidRPr="00791536" w:rsidRDefault="00F35B0F" w:rsidP="00AF7CE2">
            <w:pPr>
              <w:widowControl w:val="0"/>
              <w:autoSpaceDE w:val="0"/>
              <w:autoSpaceDN w:val="0"/>
              <w:adjustRightInd w:val="0"/>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2.7</w:t>
            </w:r>
          </w:p>
        </w:tc>
      </w:tr>
      <w:tr w:rsidR="00F35B0F" w:rsidRPr="00791536">
        <w:trPr>
          <w:jc w:val="center"/>
        </w:trPr>
        <w:tc>
          <w:tcPr>
            <w:tcW w:w="2026" w:type="dxa"/>
          </w:tcPr>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Коммунальное обслуживание</w:t>
            </w:r>
          </w:p>
        </w:tc>
        <w:tc>
          <w:tcPr>
            <w:tcW w:w="5969" w:type="dxa"/>
          </w:tcPr>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объекты пожарной охраны (гидранты, резервуары, противопожарные водоемы);</w:t>
            </w:r>
          </w:p>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-площадки для сбора мусора</w:t>
            </w:r>
          </w:p>
        </w:tc>
        <w:tc>
          <w:tcPr>
            <w:tcW w:w="1898" w:type="dxa"/>
          </w:tcPr>
          <w:p w:rsidR="00F35B0F" w:rsidRPr="00791536" w:rsidRDefault="00F35B0F" w:rsidP="00AF7CE2">
            <w:pPr>
              <w:widowControl w:val="0"/>
              <w:autoSpaceDE w:val="0"/>
              <w:autoSpaceDN w:val="0"/>
              <w:adjustRightInd w:val="0"/>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3.1</w:t>
            </w:r>
          </w:p>
        </w:tc>
      </w:tr>
      <w:tr w:rsidR="00F35B0F" w:rsidRPr="00791536">
        <w:trPr>
          <w:jc w:val="center"/>
        </w:trPr>
        <w:tc>
          <w:tcPr>
            <w:tcW w:w="2026" w:type="dxa"/>
          </w:tcPr>
          <w:p w:rsidR="00F35B0F" w:rsidRPr="00791536" w:rsidRDefault="00F35B0F" w:rsidP="00AF7CE2">
            <w:pPr>
              <w:spacing w:line="276" w:lineRule="auto"/>
              <w:rPr>
                <w:rFonts w:ascii="Times New Roman" w:hAnsi="Times New Roman" w:cs="Times New Roman"/>
                <w:sz w:val="24"/>
                <w:szCs w:val="24"/>
              </w:rPr>
            </w:pPr>
            <w:r w:rsidRPr="00791536">
              <w:rPr>
                <w:rFonts w:ascii="Times New Roman" w:hAnsi="Times New Roman" w:cs="Times New Roman"/>
                <w:sz w:val="24"/>
                <w:szCs w:val="24"/>
              </w:rPr>
              <w:t>Амбулаторно-поликлиническое обслуживание</w:t>
            </w:r>
          </w:p>
        </w:tc>
        <w:tc>
          <w:tcPr>
            <w:tcW w:w="596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Поликлиника на 1-м этаже многоквартирного дома при условии, что здание выходит фасадом на улицу шириной не менее 20м;</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поликлиника в одноэтажной пристройке к многоквартирному дому при условии, что здание выходит фасадом на улицу шириной не менее 20 метров</w:t>
            </w:r>
          </w:p>
        </w:tc>
        <w:tc>
          <w:tcPr>
            <w:tcW w:w="1898"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3.4.1</w:t>
            </w:r>
          </w:p>
        </w:tc>
      </w:tr>
      <w:tr w:rsidR="00F35B0F" w:rsidRPr="00791536">
        <w:trPr>
          <w:jc w:val="center"/>
        </w:trPr>
        <w:tc>
          <w:tcPr>
            <w:tcW w:w="2026" w:type="dxa"/>
          </w:tcPr>
          <w:p w:rsidR="00F35B0F" w:rsidRPr="00791536" w:rsidRDefault="00F35B0F" w:rsidP="00AF7CE2">
            <w:pPr>
              <w:pStyle w:val="BodyText"/>
              <w:spacing w:after="0" w:line="276" w:lineRule="auto"/>
              <w:ind w:left="23"/>
              <w:jc w:val="both"/>
              <w:rPr>
                <w:rStyle w:val="78"/>
                <w:rFonts w:ascii="Verdana" w:hAnsi="Verdana" w:cs="Verdana"/>
                <w:sz w:val="24"/>
                <w:szCs w:val="24"/>
              </w:rPr>
            </w:pPr>
            <w:r w:rsidRPr="00791536">
              <w:rPr>
                <w:rStyle w:val="78"/>
                <w:rFonts w:ascii="Verdana" w:hAnsi="Verdana" w:cs="Verdana"/>
                <w:sz w:val="24"/>
                <w:szCs w:val="24"/>
              </w:rPr>
              <w:t>Земельные участки (территории) общего пользования</w:t>
            </w:r>
          </w:p>
          <w:p w:rsidR="00F35B0F" w:rsidRPr="00791536" w:rsidRDefault="00F35B0F" w:rsidP="00AF7CE2">
            <w:pPr>
              <w:pStyle w:val="BodyText"/>
              <w:spacing w:after="0" w:line="276" w:lineRule="auto"/>
              <w:ind w:left="23"/>
              <w:jc w:val="both"/>
              <w:rPr>
                <w:rStyle w:val="78"/>
                <w:rFonts w:ascii="Verdana" w:hAnsi="Verdana" w:cs="Verdana"/>
                <w:sz w:val="24"/>
                <w:szCs w:val="24"/>
              </w:rPr>
            </w:pPr>
          </w:p>
        </w:tc>
        <w:tc>
          <w:tcPr>
            <w:tcW w:w="5969" w:type="dxa"/>
          </w:tcPr>
          <w:p w:rsidR="00F35B0F" w:rsidRPr="00791536" w:rsidRDefault="00F35B0F" w:rsidP="00AF7CE2">
            <w:pPr>
              <w:pStyle w:val="BodyText"/>
              <w:spacing w:after="0" w:line="276" w:lineRule="auto"/>
              <w:ind w:left="23"/>
              <w:jc w:val="both"/>
              <w:rPr>
                <w:rStyle w:val="78"/>
                <w:rFonts w:ascii="Verdana" w:hAnsi="Verdana" w:cs="Verdana"/>
                <w:sz w:val="24"/>
                <w:szCs w:val="24"/>
              </w:rPr>
            </w:pPr>
            <w:r w:rsidRPr="00791536">
              <w:rPr>
                <w:rStyle w:val="78"/>
                <w:rFonts w:ascii="Verdana" w:hAnsi="Verdana" w:cs="Verdana"/>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898" w:type="dxa"/>
          </w:tcPr>
          <w:p w:rsidR="00F35B0F" w:rsidRPr="00791536" w:rsidRDefault="00F35B0F" w:rsidP="00AF7CE2">
            <w:pPr>
              <w:pStyle w:val="BodyText"/>
              <w:spacing w:after="0" w:line="276" w:lineRule="auto"/>
              <w:ind w:left="23"/>
              <w:jc w:val="center"/>
              <w:rPr>
                <w:rStyle w:val="78"/>
                <w:rFonts w:ascii="Verdana" w:hAnsi="Verdana" w:cs="Verdana"/>
                <w:sz w:val="24"/>
                <w:szCs w:val="24"/>
              </w:rPr>
            </w:pPr>
            <w:r w:rsidRPr="00791536">
              <w:rPr>
                <w:rStyle w:val="78"/>
                <w:rFonts w:ascii="Verdana" w:hAnsi="Verdana" w:cs="Verdana"/>
                <w:sz w:val="24"/>
                <w:szCs w:val="24"/>
              </w:rPr>
              <w:t>12.0</w:t>
            </w:r>
          </w:p>
        </w:tc>
      </w:tr>
      <w:tr w:rsidR="00F35B0F" w:rsidRPr="00791536">
        <w:trPr>
          <w:jc w:val="center"/>
        </w:trPr>
        <w:tc>
          <w:tcPr>
            <w:tcW w:w="2026" w:type="dxa"/>
          </w:tcPr>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Обслуживание автотранспорта</w:t>
            </w:r>
          </w:p>
        </w:tc>
        <w:tc>
          <w:tcPr>
            <w:tcW w:w="5969" w:type="dxa"/>
          </w:tcPr>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w:t>
            </w:r>
          </w:p>
        </w:tc>
        <w:tc>
          <w:tcPr>
            <w:tcW w:w="1898" w:type="dxa"/>
          </w:tcPr>
          <w:p w:rsidR="00F35B0F" w:rsidRPr="00791536" w:rsidRDefault="00F35B0F" w:rsidP="00AF7CE2">
            <w:pPr>
              <w:pStyle w:val="s10"/>
              <w:spacing w:line="276" w:lineRule="auto"/>
              <w:ind w:firstLine="0"/>
              <w:jc w:val="center"/>
              <w:rPr>
                <w:rFonts w:ascii="Times New Roman" w:hAnsi="Times New Roman" w:cs="Times New Roman"/>
                <w:sz w:val="24"/>
                <w:szCs w:val="24"/>
              </w:rPr>
            </w:pPr>
            <w:r w:rsidRPr="00791536">
              <w:rPr>
                <w:rFonts w:ascii="Times New Roman" w:hAnsi="Times New Roman" w:cs="Times New Roman"/>
                <w:sz w:val="24"/>
                <w:szCs w:val="24"/>
              </w:rPr>
              <w:t>4.9</w:t>
            </w:r>
          </w:p>
        </w:tc>
      </w:tr>
      <w:tr w:rsidR="00F35B0F" w:rsidRPr="00791536">
        <w:trPr>
          <w:jc w:val="center"/>
        </w:trPr>
        <w:tc>
          <w:tcPr>
            <w:tcW w:w="2026" w:type="dxa"/>
          </w:tcPr>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Объекты придорожного сервиса</w:t>
            </w:r>
          </w:p>
          <w:p w:rsidR="00F35B0F" w:rsidRPr="00791536" w:rsidRDefault="00F35B0F" w:rsidP="00AF7CE2">
            <w:pPr>
              <w:pStyle w:val="s10"/>
              <w:spacing w:line="276" w:lineRule="auto"/>
              <w:ind w:firstLine="0"/>
              <w:rPr>
                <w:rFonts w:ascii="Times New Roman" w:hAnsi="Times New Roman" w:cs="Times New Roman"/>
                <w:sz w:val="24"/>
                <w:szCs w:val="24"/>
              </w:rPr>
            </w:pPr>
          </w:p>
        </w:tc>
        <w:tc>
          <w:tcPr>
            <w:tcW w:w="5969" w:type="dxa"/>
          </w:tcPr>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Размещение автозаправочных станций (бензиновых, газовых);</w:t>
            </w:r>
          </w:p>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предоставление гостиничных услуг в качестве придорожного сервиса;</w:t>
            </w:r>
          </w:p>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898" w:type="dxa"/>
          </w:tcPr>
          <w:p w:rsidR="00F35B0F" w:rsidRPr="00791536" w:rsidRDefault="00F35B0F" w:rsidP="00AF7CE2">
            <w:pPr>
              <w:pStyle w:val="s10"/>
              <w:spacing w:line="276" w:lineRule="auto"/>
              <w:ind w:firstLine="0"/>
              <w:jc w:val="center"/>
              <w:rPr>
                <w:rFonts w:ascii="Times New Roman" w:hAnsi="Times New Roman" w:cs="Times New Roman"/>
                <w:sz w:val="24"/>
                <w:szCs w:val="24"/>
              </w:rPr>
            </w:pPr>
            <w:r w:rsidRPr="00791536">
              <w:rPr>
                <w:rFonts w:ascii="Times New Roman" w:hAnsi="Times New Roman" w:cs="Times New Roman"/>
                <w:sz w:val="24"/>
                <w:szCs w:val="24"/>
              </w:rPr>
              <w:t>4.9.1</w:t>
            </w:r>
          </w:p>
        </w:tc>
      </w:tr>
    </w:tbl>
    <w:p w:rsidR="00F35B0F" w:rsidRPr="00791536" w:rsidRDefault="00F35B0F" w:rsidP="00AF7CE2">
      <w:pPr>
        <w:pStyle w:val="a5"/>
        <w:numPr>
          <w:ilvl w:val="0"/>
          <w:numId w:val="0"/>
        </w:numPr>
        <w:tabs>
          <w:tab w:val="clear" w:pos="340"/>
        </w:tabs>
        <w:spacing w:line="276" w:lineRule="auto"/>
        <w:ind w:firstLine="709"/>
        <w:rPr>
          <w:rStyle w:val="7"/>
          <w:i/>
          <w:iCs/>
          <w:color w:val="auto"/>
          <w:sz w:val="24"/>
          <w:szCs w:val="24"/>
        </w:rPr>
      </w:pPr>
      <w:r w:rsidRPr="00791536">
        <w:rPr>
          <w:rStyle w:val="7"/>
          <w:i/>
          <w:iCs/>
          <w:color w:val="auto"/>
          <w:sz w:val="24"/>
          <w:szCs w:val="24"/>
        </w:rPr>
        <w:t>Примечание: * - Размещение объектов капитального строительства допускается,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F35B0F" w:rsidRPr="00791536" w:rsidRDefault="00F35B0F" w:rsidP="00AF7CE2">
      <w:pPr>
        <w:pStyle w:val="a5"/>
        <w:numPr>
          <w:ilvl w:val="0"/>
          <w:numId w:val="0"/>
        </w:numPr>
        <w:tabs>
          <w:tab w:val="clear" w:pos="340"/>
          <w:tab w:val="left" w:pos="9356"/>
        </w:tabs>
        <w:spacing w:line="276" w:lineRule="auto"/>
        <w:ind w:firstLine="709"/>
        <w:rPr>
          <w:rStyle w:val="7"/>
          <w:i/>
          <w:iCs/>
          <w:color w:val="auto"/>
          <w:sz w:val="24"/>
          <w:szCs w:val="24"/>
        </w:rPr>
      </w:pPr>
      <w:r w:rsidRPr="00791536">
        <w:rPr>
          <w:rStyle w:val="7"/>
          <w:i/>
          <w:iCs/>
          <w:color w:val="auto"/>
          <w:sz w:val="24"/>
          <w:szCs w:val="24"/>
        </w:rPr>
        <w:t>- вспомогательные виды использования, в соответствии с требованиями ГрК РФ, являются вспомогательными по отношению к основным и условно разрешенным видам использования. Объекты капитального строительства вспомогательного вида использования размещаются на одном земельном участке с основными (условно разрешенными) видами использования и не требуют получения разрешения на строительство.</w:t>
      </w:r>
    </w:p>
    <w:p w:rsidR="00F35B0F" w:rsidRPr="00791536" w:rsidRDefault="00F35B0F" w:rsidP="00AF7CE2">
      <w:pPr>
        <w:pStyle w:val="a5"/>
        <w:numPr>
          <w:ilvl w:val="0"/>
          <w:numId w:val="0"/>
        </w:numPr>
        <w:tabs>
          <w:tab w:val="clear" w:pos="340"/>
        </w:tabs>
        <w:spacing w:line="276" w:lineRule="auto"/>
        <w:ind w:firstLine="709"/>
        <w:rPr>
          <w:rStyle w:val="7"/>
          <w:i/>
          <w:iCs/>
          <w:color w:val="auto"/>
          <w:sz w:val="24"/>
          <w:szCs w:val="24"/>
        </w:rPr>
      </w:pPr>
    </w:p>
    <w:p w:rsidR="00F35B0F" w:rsidRPr="00791536" w:rsidRDefault="00F35B0F" w:rsidP="00AF7CE2">
      <w:pPr>
        <w:pStyle w:val="a5"/>
        <w:numPr>
          <w:ilvl w:val="0"/>
          <w:numId w:val="0"/>
        </w:numPr>
        <w:spacing w:line="276" w:lineRule="auto"/>
        <w:ind w:firstLine="709"/>
        <w:rPr>
          <w:rStyle w:val="7"/>
          <w:b/>
          <w:bCs/>
          <w:color w:val="auto"/>
        </w:rPr>
      </w:pPr>
    </w:p>
    <w:p w:rsidR="00F35B0F" w:rsidRPr="00791536" w:rsidRDefault="00F35B0F" w:rsidP="00AF7CE2">
      <w:pPr>
        <w:pStyle w:val="a5"/>
        <w:numPr>
          <w:ilvl w:val="0"/>
          <w:numId w:val="0"/>
        </w:numPr>
        <w:spacing w:line="276" w:lineRule="auto"/>
        <w:ind w:firstLine="709"/>
        <w:rPr>
          <w:color w:val="auto"/>
        </w:rPr>
      </w:pPr>
      <w:r w:rsidRPr="00791536">
        <w:rPr>
          <w:rStyle w:val="7"/>
          <w:b/>
          <w:bCs/>
          <w:color w:val="auto"/>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tblPr>
      <w:tblGrid>
        <w:gridCol w:w="567"/>
        <w:gridCol w:w="2126"/>
        <w:gridCol w:w="7239"/>
      </w:tblGrid>
      <w:tr w:rsidR="00F35B0F" w:rsidRPr="00791536">
        <w:trPr>
          <w:tblHeader/>
          <w:jc w:val="center"/>
        </w:trPr>
        <w:tc>
          <w:tcPr>
            <w:tcW w:w="454" w:type="dxa"/>
            <w:vAlign w:val="center"/>
          </w:tcPr>
          <w:p w:rsidR="00F35B0F" w:rsidRPr="005B5A76" w:rsidRDefault="00F35B0F" w:rsidP="00AF7CE2">
            <w:pPr>
              <w:pStyle w:val="a5"/>
              <w:numPr>
                <w:ilvl w:val="0"/>
                <w:numId w:val="0"/>
              </w:numPr>
              <w:tabs>
                <w:tab w:val="clear" w:pos="340"/>
                <w:tab w:val="decimal" w:pos="284"/>
                <w:tab w:val="left" w:pos="1134"/>
              </w:tabs>
              <w:spacing w:line="276" w:lineRule="auto"/>
              <w:jc w:val="center"/>
              <w:rPr>
                <w:rFonts w:cs="Verdana"/>
                <w:b/>
                <w:bCs/>
                <w:color w:val="auto"/>
              </w:rPr>
            </w:pPr>
            <w:r w:rsidRPr="005B5A76">
              <w:rPr>
                <w:rFonts w:cs="Verdana"/>
                <w:b/>
                <w:bCs/>
                <w:color w:val="auto"/>
              </w:rPr>
              <w:t>№ п/п</w:t>
            </w:r>
          </w:p>
        </w:tc>
        <w:tc>
          <w:tcPr>
            <w:tcW w:w="2126" w:type="dxa"/>
            <w:vAlign w:val="center"/>
          </w:tcPr>
          <w:p w:rsidR="00F35B0F" w:rsidRPr="005B5A76" w:rsidRDefault="00F35B0F" w:rsidP="00AF7CE2">
            <w:pPr>
              <w:pStyle w:val="a5"/>
              <w:numPr>
                <w:ilvl w:val="0"/>
                <w:numId w:val="0"/>
              </w:numPr>
              <w:tabs>
                <w:tab w:val="clear" w:pos="340"/>
                <w:tab w:val="decimal" w:pos="284"/>
                <w:tab w:val="left" w:pos="1134"/>
              </w:tabs>
              <w:spacing w:line="276" w:lineRule="auto"/>
              <w:jc w:val="center"/>
              <w:rPr>
                <w:rFonts w:cs="Verdana"/>
                <w:b/>
                <w:bCs/>
                <w:color w:val="auto"/>
              </w:rPr>
            </w:pPr>
            <w:r w:rsidRPr="005B5A76">
              <w:rPr>
                <w:rFonts w:cs="Verdana"/>
                <w:b/>
                <w:bCs/>
                <w:color w:val="auto"/>
              </w:rPr>
              <w:t>Наименование размера, параметра</w:t>
            </w:r>
          </w:p>
        </w:tc>
        <w:tc>
          <w:tcPr>
            <w:tcW w:w="7352" w:type="dxa"/>
            <w:vAlign w:val="center"/>
          </w:tcPr>
          <w:p w:rsidR="00F35B0F" w:rsidRPr="005B5A76" w:rsidRDefault="00F35B0F" w:rsidP="00AF7CE2">
            <w:pPr>
              <w:pStyle w:val="a5"/>
              <w:numPr>
                <w:ilvl w:val="0"/>
                <w:numId w:val="0"/>
              </w:numPr>
              <w:tabs>
                <w:tab w:val="clear" w:pos="340"/>
                <w:tab w:val="decimal" w:pos="284"/>
                <w:tab w:val="left" w:pos="1134"/>
              </w:tabs>
              <w:spacing w:line="276" w:lineRule="auto"/>
              <w:jc w:val="center"/>
              <w:rPr>
                <w:rFonts w:cs="Verdana"/>
                <w:b/>
                <w:bCs/>
                <w:color w:val="auto"/>
              </w:rPr>
            </w:pPr>
            <w:r w:rsidRPr="005B5A76">
              <w:rPr>
                <w:rFonts w:cs="Verdana"/>
                <w:b/>
                <w:bCs/>
                <w:color w:val="auto"/>
              </w:rPr>
              <w:t>Значение, единица измерения, дополнительные условия</w:t>
            </w:r>
          </w:p>
        </w:tc>
      </w:tr>
      <w:tr w:rsidR="00F35B0F" w:rsidRPr="00791536">
        <w:trPr>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1</w:t>
            </w:r>
          </w:p>
        </w:tc>
        <w:tc>
          <w:tcPr>
            <w:tcW w:w="2126" w:type="dxa"/>
          </w:tcPr>
          <w:p w:rsidR="00F35B0F" w:rsidRPr="00791536" w:rsidRDefault="00F35B0F" w:rsidP="00AF7CE2">
            <w:pPr>
              <w:pStyle w:val="BodyText"/>
              <w:spacing w:after="0" w:line="276" w:lineRule="auto"/>
              <w:ind w:left="23"/>
              <w:jc w:val="both"/>
              <w:rPr>
                <w:sz w:val="24"/>
                <w:szCs w:val="24"/>
              </w:rPr>
            </w:pPr>
            <w:r w:rsidRPr="00791536">
              <w:rPr>
                <w:rStyle w:val="80"/>
                <w:rFonts w:ascii="Verdana" w:hAnsi="Verdana" w:cs="Verdana"/>
                <w:sz w:val="24"/>
                <w:szCs w:val="24"/>
              </w:rPr>
              <w:t>Минимальные и (или) максимальные размеры земельного участка, в том числе его площадь</w:t>
            </w:r>
          </w:p>
          <w:p w:rsidR="00F35B0F" w:rsidRPr="00791536" w:rsidRDefault="00F35B0F" w:rsidP="00AF7CE2">
            <w:pPr>
              <w:pStyle w:val="BodyText"/>
              <w:spacing w:after="0" w:line="276" w:lineRule="auto"/>
              <w:ind w:left="23"/>
              <w:jc w:val="both"/>
              <w:rPr>
                <w:sz w:val="24"/>
                <w:szCs w:val="24"/>
              </w:rPr>
            </w:pPr>
          </w:p>
        </w:tc>
        <w:tc>
          <w:tcPr>
            <w:tcW w:w="7352" w:type="dxa"/>
          </w:tcPr>
          <w:p w:rsidR="00F35B0F" w:rsidRPr="00791536" w:rsidRDefault="00F35B0F" w:rsidP="00AF7CE2">
            <w:pPr>
              <w:pStyle w:val="BodyText"/>
              <w:tabs>
                <w:tab w:val="left" w:pos="21"/>
              </w:tabs>
              <w:spacing w:line="276" w:lineRule="auto"/>
              <w:ind w:right="46" w:firstLine="162"/>
              <w:jc w:val="both"/>
              <w:rPr>
                <w:rStyle w:val="80"/>
                <w:rFonts w:ascii="Verdana" w:hAnsi="Verdana" w:cs="Verdana"/>
                <w:sz w:val="24"/>
                <w:szCs w:val="24"/>
              </w:rPr>
            </w:pPr>
            <w:r w:rsidRPr="00791536">
              <w:rPr>
                <w:rStyle w:val="80"/>
                <w:rFonts w:ascii="Verdana" w:hAnsi="Verdana" w:cs="Verdana"/>
                <w:sz w:val="24"/>
                <w:szCs w:val="24"/>
              </w:rPr>
              <w:t>1) минимальный размер земельного участка для размещения индивидуального жилого дома - 200 кв. м;</w:t>
            </w:r>
          </w:p>
          <w:p w:rsidR="00F35B0F" w:rsidRPr="00791536" w:rsidRDefault="00F35B0F" w:rsidP="00AF7CE2">
            <w:pPr>
              <w:pStyle w:val="BodyText"/>
              <w:tabs>
                <w:tab w:val="left" w:pos="21"/>
              </w:tabs>
              <w:spacing w:line="276" w:lineRule="auto"/>
              <w:ind w:right="46" w:firstLine="162"/>
              <w:jc w:val="both"/>
              <w:rPr>
                <w:rStyle w:val="80"/>
                <w:rFonts w:ascii="Verdana" w:hAnsi="Verdana" w:cs="Verdana"/>
                <w:sz w:val="24"/>
                <w:szCs w:val="24"/>
              </w:rPr>
            </w:pPr>
            <w:r w:rsidRPr="00791536">
              <w:rPr>
                <w:rStyle w:val="80"/>
                <w:rFonts w:ascii="Verdana" w:hAnsi="Verdana" w:cs="Verdana"/>
                <w:sz w:val="24"/>
                <w:szCs w:val="24"/>
              </w:rPr>
              <w:t>2) максимальный размер земельного участка для размещения индивидуального жилого дома - 5000 кв. м;</w:t>
            </w:r>
          </w:p>
          <w:p w:rsidR="00F35B0F" w:rsidRPr="00791536" w:rsidRDefault="00F35B0F" w:rsidP="00AF7CE2">
            <w:pPr>
              <w:pStyle w:val="BodyText"/>
              <w:tabs>
                <w:tab w:val="left" w:pos="21"/>
              </w:tabs>
              <w:spacing w:line="276" w:lineRule="auto"/>
              <w:ind w:right="46" w:firstLine="162"/>
              <w:jc w:val="both"/>
              <w:rPr>
                <w:rStyle w:val="80"/>
                <w:rFonts w:ascii="Verdana" w:hAnsi="Verdana" w:cs="Verdana"/>
                <w:sz w:val="24"/>
                <w:szCs w:val="24"/>
              </w:rPr>
            </w:pPr>
            <w:r w:rsidRPr="00791536">
              <w:rPr>
                <w:rStyle w:val="80"/>
                <w:rFonts w:ascii="Verdana" w:hAnsi="Verdana" w:cs="Verdana"/>
                <w:sz w:val="24"/>
                <w:szCs w:val="24"/>
              </w:rPr>
              <w:t>3) максимальная площадь земельного участка для размещения блокированного жилого дома - 150 кв. м на один блок. Максимальное количество блоков 10. Максимальный размер земельного участка для размещения блокированного жилого дома 1500 кв.м</w:t>
            </w:r>
          </w:p>
          <w:p w:rsidR="00F35B0F" w:rsidRPr="00791536" w:rsidRDefault="00F35B0F" w:rsidP="00AF7CE2">
            <w:pPr>
              <w:pStyle w:val="BodyText"/>
              <w:tabs>
                <w:tab w:val="left" w:pos="21"/>
              </w:tabs>
              <w:spacing w:line="276" w:lineRule="auto"/>
              <w:ind w:right="46" w:firstLine="162"/>
              <w:jc w:val="both"/>
              <w:rPr>
                <w:rStyle w:val="80"/>
                <w:rFonts w:ascii="Verdana" w:hAnsi="Verdana" w:cs="Verdana"/>
                <w:sz w:val="24"/>
                <w:szCs w:val="24"/>
              </w:rPr>
            </w:pPr>
            <w:r w:rsidRPr="00791536">
              <w:rPr>
                <w:rStyle w:val="80"/>
                <w:rFonts w:ascii="Verdana" w:hAnsi="Verdana" w:cs="Verdana"/>
                <w:sz w:val="24"/>
                <w:szCs w:val="24"/>
              </w:rPr>
              <w:t>4) минимальный размер земельного участка для объектов дошкольного образования 1600 кв.м;</w:t>
            </w:r>
          </w:p>
          <w:p w:rsidR="00F35B0F" w:rsidRPr="00791536" w:rsidRDefault="00F35B0F" w:rsidP="00AF7CE2">
            <w:pPr>
              <w:pStyle w:val="BodyText"/>
              <w:tabs>
                <w:tab w:val="left" w:pos="21"/>
              </w:tabs>
              <w:spacing w:line="276" w:lineRule="auto"/>
              <w:ind w:right="46" w:firstLine="162"/>
              <w:jc w:val="both"/>
              <w:rPr>
                <w:rStyle w:val="80"/>
                <w:rFonts w:ascii="Verdana" w:hAnsi="Verdana" w:cs="Verdana"/>
                <w:sz w:val="24"/>
                <w:szCs w:val="24"/>
              </w:rPr>
            </w:pPr>
            <w:r w:rsidRPr="00791536">
              <w:rPr>
                <w:rStyle w:val="80"/>
                <w:rFonts w:ascii="Verdana" w:hAnsi="Verdana" w:cs="Verdana"/>
                <w:sz w:val="24"/>
                <w:szCs w:val="24"/>
              </w:rPr>
              <w:t>5)  минимальный размер земельного участка для объектов общеобразовательного назначения 6000 кв.м;</w:t>
            </w:r>
          </w:p>
          <w:p w:rsidR="00F35B0F" w:rsidRPr="00791536" w:rsidRDefault="00F35B0F" w:rsidP="00AF7CE2">
            <w:pPr>
              <w:pStyle w:val="BodyText"/>
              <w:tabs>
                <w:tab w:val="left" w:pos="21"/>
              </w:tabs>
              <w:spacing w:line="276" w:lineRule="auto"/>
              <w:ind w:right="46" w:firstLine="162"/>
              <w:jc w:val="both"/>
              <w:rPr>
                <w:rStyle w:val="80"/>
                <w:rFonts w:ascii="Verdana" w:hAnsi="Verdana" w:cs="Verdana"/>
                <w:sz w:val="24"/>
                <w:szCs w:val="24"/>
              </w:rPr>
            </w:pPr>
            <w:r w:rsidRPr="00791536">
              <w:rPr>
                <w:rStyle w:val="80"/>
                <w:rFonts w:ascii="Verdana" w:hAnsi="Verdana" w:cs="Verdana"/>
                <w:sz w:val="24"/>
                <w:szCs w:val="24"/>
              </w:rPr>
              <w:t xml:space="preserve">6) минимальный размер приквартирного земельного участка -30 кв.м. </w:t>
            </w:r>
          </w:p>
          <w:p w:rsidR="00F35B0F" w:rsidRPr="00791536" w:rsidRDefault="00F35B0F" w:rsidP="00AF7CE2">
            <w:pPr>
              <w:pStyle w:val="BodyText"/>
              <w:tabs>
                <w:tab w:val="left" w:pos="21"/>
              </w:tabs>
              <w:autoSpaceDE/>
              <w:autoSpaceDN/>
              <w:adjustRightInd/>
              <w:spacing w:after="0" w:line="276" w:lineRule="auto"/>
              <w:ind w:right="46" w:firstLine="162"/>
              <w:jc w:val="both"/>
              <w:rPr>
                <w:sz w:val="24"/>
                <w:szCs w:val="24"/>
              </w:rPr>
            </w:pPr>
            <w:r w:rsidRPr="00791536">
              <w:rPr>
                <w:rStyle w:val="80"/>
                <w:rFonts w:ascii="Verdana" w:hAnsi="Verdana" w:cs="Verdana"/>
                <w:sz w:val="24"/>
                <w:szCs w:val="24"/>
              </w:rPr>
              <w:t>7) максимальный размер приквартирного земельного участка – 60 кв.м;</w:t>
            </w:r>
          </w:p>
          <w:p w:rsidR="00F35B0F" w:rsidRPr="00791536" w:rsidRDefault="00F35B0F" w:rsidP="00B14F23">
            <w:pPr>
              <w:pStyle w:val="BodyText"/>
              <w:tabs>
                <w:tab w:val="left" w:pos="21"/>
              </w:tabs>
              <w:autoSpaceDE/>
              <w:autoSpaceDN/>
              <w:adjustRightInd/>
              <w:spacing w:after="0" w:line="276" w:lineRule="auto"/>
              <w:ind w:right="46" w:firstLine="162"/>
              <w:jc w:val="both"/>
              <w:rPr>
                <w:sz w:val="24"/>
                <w:szCs w:val="24"/>
              </w:rPr>
            </w:pPr>
            <w:r w:rsidRPr="00791536">
              <w:rPr>
                <w:rStyle w:val="80"/>
                <w:rFonts w:ascii="Verdana" w:hAnsi="Verdana" w:cs="Verdana"/>
                <w:sz w:val="24"/>
                <w:szCs w:val="24"/>
              </w:rPr>
              <w:t>8) для иных объектов капитального строительства – не подлежит установлению</w:t>
            </w:r>
          </w:p>
        </w:tc>
      </w:tr>
      <w:tr w:rsidR="00F35B0F" w:rsidRPr="00791536">
        <w:trPr>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2</w:t>
            </w:r>
          </w:p>
        </w:tc>
        <w:tc>
          <w:tcPr>
            <w:tcW w:w="2126" w:type="dxa"/>
          </w:tcPr>
          <w:p w:rsidR="00F35B0F" w:rsidRPr="00791536" w:rsidRDefault="00F35B0F" w:rsidP="00AF7CE2">
            <w:pPr>
              <w:pStyle w:val="BodyText"/>
              <w:spacing w:after="0" w:line="276" w:lineRule="auto"/>
              <w:ind w:left="23"/>
              <w:jc w:val="both"/>
              <w:rPr>
                <w:sz w:val="24"/>
                <w:szCs w:val="24"/>
              </w:rPr>
            </w:pPr>
            <w:r w:rsidRPr="00791536">
              <w:rPr>
                <w:rStyle w:val="80"/>
                <w:rFonts w:ascii="Verdana" w:hAnsi="Verdana" w:cs="Verdana"/>
                <w:sz w:val="24"/>
                <w:szCs w:val="24"/>
              </w:rPr>
              <w:t>Минимальный отступ от границ земельных участков до зданий, строений, сооружений</w:t>
            </w:r>
          </w:p>
        </w:tc>
        <w:tc>
          <w:tcPr>
            <w:tcW w:w="7352" w:type="dxa"/>
          </w:tcPr>
          <w:p w:rsidR="00F35B0F" w:rsidRPr="00791536" w:rsidRDefault="00F35B0F" w:rsidP="00AF7CE2">
            <w:pPr>
              <w:pStyle w:val="BodyText"/>
              <w:tabs>
                <w:tab w:val="left" w:pos="126"/>
                <w:tab w:val="left" w:pos="217"/>
              </w:tabs>
              <w:autoSpaceDE/>
              <w:autoSpaceDN/>
              <w:adjustRightInd/>
              <w:spacing w:after="0" w:line="276" w:lineRule="auto"/>
              <w:ind w:left="23" w:right="153" w:firstLine="126"/>
              <w:jc w:val="both"/>
              <w:rPr>
                <w:spacing w:val="2"/>
                <w:shd w:val="clear" w:color="auto" w:fill="FFFFFF"/>
              </w:rPr>
            </w:pPr>
            <w:r w:rsidRPr="00791536">
              <w:rPr>
                <w:spacing w:val="2"/>
                <w:sz w:val="24"/>
                <w:szCs w:val="24"/>
                <w:shd w:val="clear" w:color="auto" w:fill="FFFFFF"/>
              </w:rPr>
              <w:t>1) 5м со стороны улиц;</w:t>
            </w:r>
          </w:p>
          <w:p w:rsidR="00F35B0F" w:rsidRPr="00791536" w:rsidRDefault="00F35B0F" w:rsidP="00AF7CE2">
            <w:pPr>
              <w:pStyle w:val="BodyText"/>
              <w:tabs>
                <w:tab w:val="left" w:pos="21"/>
                <w:tab w:val="left" w:pos="217"/>
              </w:tabs>
              <w:autoSpaceDE/>
              <w:autoSpaceDN/>
              <w:adjustRightInd/>
              <w:spacing w:after="0" w:line="276" w:lineRule="auto"/>
              <w:ind w:left="23" w:right="46" w:firstLine="162"/>
              <w:jc w:val="both"/>
              <w:rPr>
                <w:sz w:val="24"/>
                <w:szCs w:val="24"/>
              </w:rPr>
            </w:pPr>
            <w:r w:rsidRPr="00791536">
              <w:rPr>
                <w:spacing w:val="2"/>
                <w:sz w:val="24"/>
                <w:szCs w:val="24"/>
                <w:shd w:val="clear" w:color="auto" w:fill="FFFFFF"/>
              </w:rPr>
              <w:t>2) 3м со стороны проезда.</w:t>
            </w:r>
          </w:p>
        </w:tc>
      </w:tr>
      <w:tr w:rsidR="00F35B0F" w:rsidRPr="00791536">
        <w:trPr>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3</w:t>
            </w:r>
          </w:p>
        </w:tc>
        <w:tc>
          <w:tcPr>
            <w:tcW w:w="2126" w:type="dxa"/>
          </w:tcPr>
          <w:p w:rsidR="00F35B0F" w:rsidRPr="00791536" w:rsidRDefault="00F35B0F" w:rsidP="00AF7CE2">
            <w:pPr>
              <w:pStyle w:val="BodyText"/>
              <w:spacing w:after="0" w:line="276" w:lineRule="auto"/>
              <w:ind w:left="23"/>
              <w:jc w:val="both"/>
              <w:rPr>
                <w:sz w:val="24"/>
                <w:szCs w:val="24"/>
              </w:rPr>
            </w:pPr>
            <w:r w:rsidRPr="00791536">
              <w:rPr>
                <w:rStyle w:val="811"/>
                <w:rFonts w:ascii="Verdana" w:hAnsi="Verdana" w:cs="Verdana"/>
                <w:sz w:val="24"/>
                <w:szCs w:val="24"/>
              </w:rPr>
              <w:t>Предельное количество этажей, высота здания</w:t>
            </w:r>
          </w:p>
        </w:tc>
        <w:tc>
          <w:tcPr>
            <w:tcW w:w="7352" w:type="dxa"/>
          </w:tcPr>
          <w:p w:rsidR="00F35B0F" w:rsidRPr="00791536" w:rsidRDefault="00F35B0F" w:rsidP="00AF7CE2">
            <w:pPr>
              <w:pStyle w:val="BodyText"/>
              <w:numPr>
                <w:ilvl w:val="0"/>
                <w:numId w:val="44"/>
              </w:numPr>
              <w:tabs>
                <w:tab w:val="left" w:pos="21"/>
                <w:tab w:val="left" w:pos="168"/>
              </w:tabs>
              <w:autoSpaceDE/>
              <w:autoSpaceDN/>
              <w:adjustRightInd/>
              <w:spacing w:after="0" w:line="276" w:lineRule="auto"/>
              <w:ind w:right="46"/>
              <w:jc w:val="both"/>
              <w:rPr>
                <w:rStyle w:val="815"/>
                <w:rFonts w:ascii="Verdana" w:hAnsi="Verdana" w:cs="Verdana"/>
                <w:b w:val="0"/>
                <w:bCs w:val="0"/>
                <w:sz w:val="24"/>
                <w:szCs w:val="24"/>
              </w:rPr>
            </w:pPr>
            <w:r w:rsidRPr="00791536">
              <w:rPr>
                <w:rStyle w:val="80"/>
                <w:rFonts w:ascii="Verdana" w:hAnsi="Verdana" w:cs="Verdana"/>
                <w:sz w:val="24"/>
                <w:szCs w:val="24"/>
              </w:rPr>
              <w:t xml:space="preserve">для малоэтажного многоквартирного жилого дома </w:t>
            </w:r>
            <w:r w:rsidRPr="00791536">
              <w:rPr>
                <w:rStyle w:val="815"/>
                <w:rFonts w:ascii="Verdana" w:hAnsi="Verdana" w:cs="Verdana"/>
              </w:rPr>
              <w:t xml:space="preserve">- </w:t>
            </w:r>
            <w:r w:rsidRPr="00791536">
              <w:rPr>
                <w:rStyle w:val="815"/>
                <w:rFonts w:ascii="Verdana" w:hAnsi="Verdana" w:cs="Verdana"/>
                <w:sz w:val="24"/>
                <w:szCs w:val="24"/>
              </w:rPr>
              <w:t xml:space="preserve"> 4 этажа </w:t>
            </w:r>
            <w:r w:rsidRPr="00791536">
              <w:rPr>
                <w:rStyle w:val="815"/>
                <w:rFonts w:ascii="Verdana" w:hAnsi="Verdana" w:cs="Verdana"/>
                <w:b w:val="0"/>
                <w:bCs w:val="0"/>
                <w:sz w:val="24"/>
                <w:szCs w:val="24"/>
              </w:rPr>
              <w:t>(влючая мансардный);</w:t>
            </w:r>
          </w:p>
          <w:p w:rsidR="00F35B0F" w:rsidRPr="00791536" w:rsidRDefault="00F35B0F" w:rsidP="00AF7CE2">
            <w:pPr>
              <w:pStyle w:val="BodyText"/>
              <w:numPr>
                <w:ilvl w:val="0"/>
                <w:numId w:val="44"/>
              </w:numPr>
              <w:tabs>
                <w:tab w:val="left" w:pos="21"/>
                <w:tab w:val="left" w:pos="168"/>
              </w:tabs>
              <w:autoSpaceDE/>
              <w:autoSpaceDN/>
              <w:adjustRightInd/>
              <w:spacing w:after="0" w:line="276" w:lineRule="auto"/>
              <w:ind w:right="46"/>
              <w:jc w:val="both"/>
              <w:rPr>
                <w:sz w:val="24"/>
                <w:szCs w:val="24"/>
              </w:rPr>
            </w:pPr>
            <w:r w:rsidRPr="00791536">
              <w:rPr>
                <w:rStyle w:val="80"/>
                <w:rFonts w:ascii="Verdana" w:hAnsi="Verdana" w:cs="Verdana"/>
                <w:sz w:val="24"/>
                <w:szCs w:val="24"/>
              </w:rPr>
              <w:t xml:space="preserve">для иных объектов капитального строительства – </w:t>
            </w:r>
            <w:r w:rsidRPr="00791536">
              <w:rPr>
                <w:rStyle w:val="80"/>
                <w:rFonts w:ascii="Verdana" w:hAnsi="Verdana" w:cs="Verdana"/>
                <w:b/>
                <w:bCs/>
                <w:sz w:val="24"/>
                <w:szCs w:val="24"/>
              </w:rPr>
              <w:t>3 этажа.</w:t>
            </w:r>
          </w:p>
        </w:tc>
      </w:tr>
      <w:tr w:rsidR="00F35B0F" w:rsidRPr="00791536">
        <w:trPr>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4</w:t>
            </w:r>
          </w:p>
        </w:tc>
        <w:tc>
          <w:tcPr>
            <w:tcW w:w="2126" w:type="dxa"/>
          </w:tcPr>
          <w:p w:rsidR="00F35B0F" w:rsidRPr="00791536" w:rsidRDefault="00F35B0F" w:rsidP="00AF7CE2">
            <w:pPr>
              <w:pStyle w:val="BodyText"/>
              <w:spacing w:after="0" w:line="276" w:lineRule="auto"/>
              <w:ind w:left="23"/>
              <w:jc w:val="both"/>
              <w:rPr>
                <w:sz w:val="24"/>
                <w:szCs w:val="24"/>
              </w:rPr>
            </w:pPr>
            <w:r w:rsidRPr="00791536">
              <w:rPr>
                <w:rStyle w:val="80"/>
                <w:rFonts w:ascii="Verdana" w:hAnsi="Verdana" w:cs="Verdana"/>
                <w:sz w:val="24"/>
                <w:szCs w:val="24"/>
              </w:rPr>
              <w:t>Максимальный процент застройки в границах земельного участка</w:t>
            </w:r>
          </w:p>
        </w:tc>
        <w:tc>
          <w:tcPr>
            <w:tcW w:w="7352" w:type="dxa"/>
          </w:tcPr>
          <w:p w:rsidR="00F35B0F" w:rsidRPr="00791536" w:rsidRDefault="00F35B0F" w:rsidP="00AF7CE2">
            <w:pPr>
              <w:pStyle w:val="BodyText"/>
              <w:tabs>
                <w:tab w:val="left" w:pos="21"/>
              </w:tabs>
              <w:spacing w:after="0" w:line="276" w:lineRule="auto"/>
              <w:ind w:left="23" w:right="46" w:firstLine="162"/>
              <w:jc w:val="both"/>
              <w:rPr>
                <w:rStyle w:val="80"/>
                <w:rFonts w:ascii="Verdana" w:hAnsi="Verdana" w:cs="Verdana"/>
                <w:sz w:val="24"/>
                <w:szCs w:val="24"/>
              </w:rPr>
            </w:pPr>
            <w:r w:rsidRPr="00791536">
              <w:rPr>
                <w:rStyle w:val="80"/>
                <w:rFonts w:ascii="Verdana" w:hAnsi="Verdana" w:cs="Verdana"/>
                <w:sz w:val="24"/>
                <w:szCs w:val="24"/>
              </w:rPr>
              <w:t xml:space="preserve">1) </w:t>
            </w:r>
            <w:r w:rsidRPr="00791536">
              <w:rPr>
                <w:rStyle w:val="80"/>
                <w:rFonts w:ascii="Verdana" w:hAnsi="Verdana" w:cs="Verdana"/>
                <w:b/>
                <w:bCs/>
                <w:sz w:val="24"/>
                <w:szCs w:val="24"/>
              </w:rPr>
              <w:t>20%</w:t>
            </w:r>
            <w:r w:rsidRPr="00791536">
              <w:rPr>
                <w:rStyle w:val="80"/>
                <w:rFonts w:ascii="Verdana" w:hAnsi="Verdana" w:cs="Verdana"/>
                <w:sz w:val="24"/>
                <w:szCs w:val="24"/>
              </w:rPr>
              <w:t xml:space="preserve"> для размещения индивидуального жилого дома;</w:t>
            </w:r>
          </w:p>
          <w:p w:rsidR="00F35B0F" w:rsidRPr="00791536" w:rsidRDefault="00F35B0F" w:rsidP="00AF7CE2">
            <w:pPr>
              <w:pStyle w:val="BodyText"/>
              <w:tabs>
                <w:tab w:val="left" w:pos="21"/>
              </w:tabs>
              <w:spacing w:after="0" w:line="276" w:lineRule="auto"/>
              <w:ind w:left="23" w:right="46" w:firstLine="162"/>
              <w:jc w:val="both"/>
              <w:rPr>
                <w:sz w:val="24"/>
                <w:szCs w:val="24"/>
              </w:rPr>
            </w:pPr>
            <w:r w:rsidRPr="00791536">
              <w:rPr>
                <w:rStyle w:val="80"/>
                <w:rFonts w:ascii="Verdana" w:hAnsi="Verdana" w:cs="Verdana"/>
                <w:sz w:val="24"/>
                <w:szCs w:val="24"/>
              </w:rPr>
              <w:t xml:space="preserve">2) </w:t>
            </w:r>
            <w:r w:rsidRPr="00791536">
              <w:rPr>
                <w:rStyle w:val="80"/>
                <w:rFonts w:ascii="Verdana" w:hAnsi="Verdana" w:cs="Verdana"/>
                <w:b/>
                <w:bCs/>
                <w:sz w:val="24"/>
                <w:szCs w:val="24"/>
              </w:rPr>
              <w:t>40%</w:t>
            </w:r>
            <w:r w:rsidRPr="00791536">
              <w:rPr>
                <w:rStyle w:val="80"/>
                <w:rFonts w:ascii="Verdana" w:hAnsi="Verdana" w:cs="Verdana"/>
                <w:sz w:val="24"/>
                <w:szCs w:val="24"/>
              </w:rPr>
              <w:t xml:space="preserve"> для размещения блокированной жилой застройки;</w:t>
            </w:r>
          </w:p>
          <w:p w:rsidR="00F35B0F" w:rsidRPr="00791536" w:rsidRDefault="00F35B0F" w:rsidP="00AF7CE2">
            <w:pPr>
              <w:pStyle w:val="BodyText"/>
              <w:tabs>
                <w:tab w:val="left" w:pos="21"/>
                <w:tab w:val="left" w:pos="182"/>
              </w:tabs>
              <w:autoSpaceDE/>
              <w:autoSpaceDN/>
              <w:adjustRightInd/>
              <w:spacing w:after="0" w:line="276" w:lineRule="auto"/>
              <w:ind w:left="23" w:right="46" w:firstLine="162"/>
              <w:jc w:val="both"/>
              <w:rPr>
                <w:sz w:val="24"/>
                <w:szCs w:val="24"/>
              </w:rPr>
            </w:pPr>
            <w:r w:rsidRPr="00791536">
              <w:rPr>
                <w:rStyle w:val="80"/>
                <w:rFonts w:ascii="Verdana" w:hAnsi="Verdana" w:cs="Verdana"/>
                <w:sz w:val="24"/>
                <w:szCs w:val="24"/>
              </w:rPr>
              <w:t xml:space="preserve">2) </w:t>
            </w:r>
            <w:r w:rsidRPr="00791536">
              <w:rPr>
                <w:rStyle w:val="80"/>
                <w:rFonts w:ascii="Verdana" w:hAnsi="Verdana" w:cs="Verdana"/>
                <w:b/>
                <w:bCs/>
                <w:sz w:val="24"/>
                <w:szCs w:val="24"/>
              </w:rPr>
              <w:t>30%</w:t>
            </w:r>
            <w:r w:rsidRPr="00791536">
              <w:rPr>
                <w:rStyle w:val="80"/>
                <w:rFonts w:ascii="Verdana" w:hAnsi="Verdana" w:cs="Verdana"/>
                <w:sz w:val="24"/>
                <w:szCs w:val="24"/>
              </w:rPr>
              <w:t xml:space="preserve"> для иных объектов капитального строительства.</w:t>
            </w:r>
          </w:p>
          <w:p w:rsidR="00F35B0F" w:rsidRPr="00791536" w:rsidRDefault="00F35B0F" w:rsidP="00AF7CE2">
            <w:pPr>
              <w:pStyle w:val="BodyText"/>
              <w:tabs>
                <w:tab w:val="left" w:pos="21"/>
                <w:tab w:val="left" w:pos="207"/>
              </w:tabs>
              <w:autoSpaceDE/>
              <w:autoSpaceDN/>
              <w:adjustRightInd/>
              <w:spacing w:after="0" w:line="276" w:lineRule="auto"/>
              <w:ind w:left="23" w:right="46" w:firstLine="162"/>
              <w:jc w:val="both"/>
              <w:rPr>
                <w:sz w:val="24"/>
                <w:szCs w:val="24"/>
              </w:rPr>
            </w:pPr>
          </w:p>
        </w:tc>
      </w:tr>
      <w:tr w:rsidR="00F35B0F" w:rsidRPr="00791536">
        <w:trPr>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5</w:t>
            </w:r>
          </w:p>
        </w:tc>
        <w:tc>
          <w:tcPr>
            <w:tcW w:w="2126" w:type="dxa"/>
          </w:tcPr>
          <w:p w:rsidR="00F35B0F" w:rsidRPr="00791536" w:rsidRDefault="00F35B0F" w:rsidP="00AF7CE2">
            <w:pPr>
              <w:pStyle w:val="BodyText"/>
              <w:spacing w:after="0" w:line="276" w:lineRule="auto"/>
              <w:ind w:left="23"/>
              <w:jc w:val="both"/>
              <w:rPr>
                <w:sz w:val="24"/>
                <w:szCs w:val="24"/>
              </w:rPr>
            </w:pPr>
            <w:r w:rsidRPr="00791536">
              <w:rPr>
                <w:rStyle w:val="78"/>
                <w:rFonts w:ascii="Verdana" w:hAnsi="Verdana" w:cs="Verdana"/>
                <w:sz w:val="24"/>
                <w:szCs w:val="24"/>
              </w:rPr>
              <w:t>Иные показатели</w:t>
            </w:r>
          </w:p>
        </w:tc>
        <w:tc>
          <w:tcPr>
            <w:tcW w:w="7352" w:type="dxa"/>
          </w:tcPr>
          <w:p w:rsidR="00F35B0F" w:rsidRPr="00791536" w:rsidRDefault="00F35B0F" w:rsidP="00AF7CE2">
            <w:pPr>
              <w:pStyle w:val="BodyText"/>
              <w:tabs>
                <w:tab w:val="left" w:pos="21"/>
              </w:tabs>
              <w:spacing w:after="0" w:line="276" w:lineRule="auto"/>
              <w:ind w:left="23" w:right="46" w:firstLine="162"/>
              <w:jc w:val="both"/>
              <w:rPr>
                <w:rStyle w:val="78"/>
                <w:rFonts w:ascii="Verdana" w:hAnsi="Verdana" w:cs="Verdana"/>
                <w:sz w:val="24"/>
                <w:szCs w:val="24"/>
              </w:rPr>
            </w:pPr>
            <w:r w:rsidRPr="00791536">
              <w:rPr>
                <w:rStyle w:val="78"/>
                <w:rFonts w:ascii="Verdana" w:hAnsi="Verdana" w:cs="Verdana"/>
                <w:sz w:val="24"/>
                <w:szCs w:val="24"/>
              </w:rPr>
              <w:t xml:space="preserve">Иные показатели по параметрам застройки зоны </w:t>
            </w:r>
            <w:r w:rsidRPr="00791536">
              <w:rPr>
                <w:rStyle w:val="80"/>
                <w:rFonts w:ascii="Verdana" w:hAnsi="Verdana" w:cs="Verdana"/>
                <w:sz w:val="24"/>
                <w:szCs w:val="24"/>
              </w:rPr>
              <w:t xml:space="preserve">Ж2: </w:t>
            </w:r>
            <w:r w:rsidRPr="00791536">
              <w:rPr>
                <w:rStyle w:val="78"/>
                <w:rFonts w:ascii="Verdana" w:hAnsi="Verdana" w:cs="Verdana"/>
                <w:sz w:val="24"/>
                <w:szCs w:val="24"/>
              </w:rPr>
              <w:t>радиусы обслуживания учреждениями и предприятиями обслуживания и предприятиями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нормами градостроительного проектирования;</w:t>
            </w:r>
          </w:p>
          <w:p w:rsidR="00F35B0F" w:rsidRPr="00791536" w:rsidRDefault="00F35B0F" w:rsidP="00AF7CE2">
            <w:pPr>
              <w:pStyle w:val="BodyText"/>
              <w:tabs>
                <w:tab w:val="left" w:pos="21"/>
              </w:tabs>
              <w:spacing w:after="0" w:line="276" w:lineRule="auto"/>
              <w:ind w:left="23" w:right="46" w:firstLine="162"/>
              <w:jc w:val="both"/>
              <w:rPr>
                <w:sz w:val="24"/>
                <w:szCs w:val="24"/>
              </w:rPr>
            </w:pPr>
            <w:r w:rsidRPr="00791536">
              <w:rPr>
                <w:sz w:val="24"/>
                <w:szCs w:val="24"/>
              </w:rPr>
              <w:t>парковки перед объектами обслуживающих и коммерческих видов использования 2-5 машиноместа, гостевые парковки из расчета 1 машиноместо на 2 участка;</w:t>
            </w:r>
          </w:p>
          <w:p w:rsidR="00F35B0F" w:rsidRPr="00791536" w:rsidRDefault="00F35B0F" w:rsidP="00AF7CE2">
            <w:pPr>
              <w:pStyle w:val="BodyText"/>
              <w:tabs>
                <w:tab w:val="left" w:pos="21"/>
              </w:tabs>
              <w:spacing w:after="0" w:line="276" w:lineRule="auto"/>
              <w:ind w:left="23" w:right="46" w:firstLine="162"/>
              <w:jc w:val="both"/>
              <w:rPr>
                <w:sz w:val="24"/>
                <w:szCs w:val="24"/>
              </w:rPr>
            </w:pPr>
            <w:r w:rsidRPr="00791536">
              <w:rPr>
                <w:sz w:val="24"/>
                <w:szCs w:val="24"/>
              </w:rPr>
              <w:t>Предприятия обслуживания, разрешенные «по праву застройки», размещаются в условии, что загрузка предприятий и входы для посетителей располагаются со стороны улицы и при обеспечении парковочными местами, согласно действующих норм для автостоянок временного хранения автотранспорта.</w:t>
            </w:r>
          </w:p>
          <w:p w:rsidR="00F35B0F" w:rsidRPr="00791536" w:rsidRDefault="00F35B0F" w:rsidP="00AF7CE2">
            <w:pPr>
              <w:pStyle w:val="BodyText"/>
              <w:tabs>
                <w:tab w:val="left" w:pos="21"/>
              </w:tabs>
              <w:spacing w:after="0" w:line="276" w:lineRule="auto"/>
              <w:ind w:left="23" w:right="46" w:firstLine="162"/>
              <w:jc w:val="both"/>
              <w:rPr>
                <w:sz w:val="24"/>
                <w:szCs w:val="24"/>
              </w:rPr>
            </w:pPr>
            <w:r w:rsidRPr="00791536">
              <w:rPr>
                <w:sz w:val="24"/>
                <w:szCs w:val="24"/>
              </w:rPr>
              <w:t>Вспомогательные строения, за исключением гаражей, размещать  со стороны улицы не допускается.</w:t>
            </w:r>
          </w:p>
          <w:p w:rsidR="00F35B0F" w:rsidRPr="00791536" w:rsidRDefault="00F35B0F" w:rsidP="00AF7CE2">
            <w:pPr>
              <w:pStyle w:val="BodyText"/>
              <w:tabs>
                <w:tab w:val="left" w:pos="21"/>
              </w:tabs>
              <w:spacing w:after="0" w:line="276" w:lineRule="auto"/>
              <w:ind w:left="23" w:right="46" w:firstLine="162"/>
              <w:jc w:val="both"/>
              <w:rPr>
                <w:sz w:val="24"/>
                <w:szCs w:val="24"/>
              </w:rPr>
            </w:pPr>
            <w:r w:rsidRPr="00791536">
              <w:rPr>
                <w:sz w:val="24"/>
                <w:szCs w:val="24"/>
              </w:rPr>
              <w:t>- требования к ограждению земельных участков: характер ограждения и его высота, должна быть единообразными как минимум на протяжении одного квартала с обеих сторон улицы. Высота не более 2м;</w:t>
            </w:r>
          </w:p>
          <w:p w:rsidR="00F35B0F" w:rsidRPr="00791536" w:rsidRDefault="00F35B0F" w:rsidP="00AF7CE2">
            <w:pPr>
              <w:pStyle w:val="BodyText"/>
              <w:tabs>
                <w:tab w:val="left" w:pos="21"/>
              </w:tabs>
              <w:spacing w:after="0" w:line="276" w:lineRule="auto"/>
              <w:ind w:left="23" w:right="46" w:firstLine="162"/>
              <w:jc w:val="both"/>
              <w:rPr>
                <w:sz w:val="24"/>
                <w:szCs w:val="24"/>
              </w:rPr>
            </w:pPr>
            <w:r w:rsidRPr="00791536">
              <w:rPr>
                <w:sz w:val="24"/>
                <w:szCs w:val="24"/>
              </w:rPr>
              <w:t>- размещение объектов капитального строительства, предназначенных для продажи товаров, торговая площадь которых составляет до 400 кв. м. Магазины в отдельно стоящем здании.</w:t>
            </w:r>
          </w:p>
        </w:tc>
      </w:tr>
    </w:tbl>
    <w:p w:rsidR="00F35B0F" w:rsidRPr="00791536" w:rsidRDefault="00F35B0F" w:rsidP="00AF7CE2">
      <w:pPr>
        <w:pStyle w:val="Heading5"/>
        <w:spacing w:line="276" w:lineRule="auto"/>
      </w:pPr>
      <w:r w:rsidRPr="00791536">
        <w:t>Ж-2А Зона малоэтажной многоквартирной жилой застройки</w:t>
      </w:r>
    </w:p>
    <w:p w:rsidR="00F35B0F" w:rsidRPr="00791536" w:rsidRDefault="00F35B0F" w:rsidP="00AF7CE2">
      <w:pPr>
        <w:pStyle w:val="Iauiue"/>
        <w:tabs>
          <w:tab w:val="left" w:pos="0"/>
        </w:tabs>
        <w:spacing w:line="276" w:lineRule="auto"/>
        <w:ind w:right="-40" w:firstLine="709"/>
        <w:jc w:val="both"/>
        <w:rPr>
          <w:rFonts w:ascii="Times New Roman" w:hAnsi="Times New Roman" w:cs="Times New Roman"/>
          <w:sz w:val="24"/>
          <w:szCs w:val="24"/>
        </w:rPr>
      </w:pPr>
      <w:r w:rsidRPr="00791536">
        <w:rPr>
          <w:rFonts w:ascii="Times New Roman" w:hAnsi="Times New Roman" w:cs="Times New Roman"/>
          <w:sz w:val="24"/>
          <w:szCs w:val="24"/>
        </w:rPr>
        <w:t xml:space="preserve">Зона малоэтажной многоквартирной жилой застройки Ж-2А, выделена для формирования жилых районов с размещением многоквартирных домов средней этажности (до 4 этажей). Допускается размещение сопутствующих объектов повседневного обслуживания, некоммерческих коммунальных предприятий, площадок для отдыха, игр, спортивные площадки, а также размещение на земельных участках многоквартирных жилых домов хозяйственных построек (без содержания домашнего скота и птицы) и гаражей боксового типа для жителей, проживающих в этих домах. </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Градостроительные регламенты территориальной зоны  Ж-2А, применяются для подготовки документации по планировке территории и определяют правовой режим земельных участков, ровно как всего, что находится  над и под поверхностью земельного участка и используется в процессе их застройки и последующей эксплуатации объектов капитального строительства после утверждения в установленном законом порядке документации по планировке территории. Изменение вида разрешенного использования земельных участков и объектов капитального строительства, расположенных в границах территориальной зоны Ж-2А, осуществляется в соответствии с градостроительными регламентами в порядке, установленном ГрК РФ и настоящими Правилами после утверждения документации по планировке территории в установленном законом порядке.</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Виды разрешенного использования земельных участков и объектов капитального строительства в подзоне Ж-2А соответствует видам разрешенного использования земельных участков и объектов капитального строительства, предельными и (или) максимальным размерам земельных участков зоны Ж-2.</w:t>
      </w:r>
    </w:p>
    <w:p w:rsidR="00F35B0F" w:rsidRPr="00791536" w:rsidRDefault="00F35B0F" w:rsidP="00AF7CE2">
      <w:pPr>
        <w:pStyle w:val="Heading5"/>
        <w:spacing w:line="276" w:lineRule="auto"/>
        <w:jc w:val="both"/>
      </w:pPr>
    </w:p>
    <w:p w:rsidR="00F35B0F" w:rsidRPr="00791536" w:rsidRDefault="00F35B0F" w:rsidP="00AF7CE2">
      <w:pPr>
        <w:pStyle w:val="Heading5"/>
        <w:spacing w:line="276" w:lineRule="auto"/>
        <w:jc w:val="both"/>
      </w:pPr>
      <w:r w:rsidRPr="00791536">
        <w:t>Ж-3 Зона садоводств и дачных участков в границах населённых пунктов</w:t>
      </w:r>
    </w:p>
    <w:p w:rsidR="00F35B0F" w:rsidRPr="00791536" w:rsidRDefault="00F35B0F" w:rsidP="00AF7CE2">
      <w:pPr>
        <w:pStyle w:val="Iauiue"/>
        <w:tabs>
          <w:tab w:val="left" w:pos="0"/>
        </w:tabs>
        <w:spacing w:line="276" w:lineRule="auto"/>
        <w:ind w:right="-40" w:firstLine="709"/>
        <w:jc w:val="both"/>
        <w:rPr>
          <w:rStyle w:val="7"/>
          <w:rFonts w:ascii="Times New Roman" w:hAnsi="Times New Roman" w:cs="Times New Roman"/>
          <w:sz w:val="24"/>
          <w:szCs w:val="24"/>
        </w:rPr>
      </w:pPr>
      <w:r w:rsidRPr="00791536">
        <w:rPr>
          <w:rFonts w:ascii="Times New Roman" w:hAnsi="Times New Roman" w:cs="Times New Roman"/>
          <w:sz w:val="24"/>
          <w:szCs w:val="24"/>
        </w:rPr>
        <w:t>Зона садово-дачной застройки в границах населённых пунктов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 при соблюдении нижеследующих видов и параметров разрешенного использования недвижимости.</w:t>
      </w:r>
    </w:p>
    <w:p w:rsidR="00F35B0F" w:rsidRPr="00791536" w:rsidRDefault="00F35B0F" w:rsidP="00AF7CE2">
      <w:pPr>
        <w:pStyle w:val="a9"/>
        <w:spacing w:line="276" w:lineRule="auto"/>
        <w:ind w:left="0" w:firstLine="709"/>
        <w:jc w:val="center"/>
        <w:rPr>
          <w:i w:val="0"/>
          <w:iCs w:val="0"/>
          <w:color w:val="auto"/>
        </w:rPr>
      </w:pPr>
      <w:r w:rsidRPr="00791536">
        <w:rPr>
          <w:i w:val="0"/>
          <w:iCs w:val="0"/>
          <w:color w:val="auto"/>
        </w:rPr>
        <w:t>Виды разрешенного использования</w:t>
      </w:r>
    </w:p>
    <w:tbl>
      <w:tblPr>
        <w:tblW w:w="100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tblPr>
      <w:tblGrid>
        <w:gridCol w:w="2410"/>
        <w:gridCol w:w="5562"/>
        <w:gridCol w:w="2061"/>
      </w:tblGrid>
      <w:tr w:rsidR="00F35B0F" w:rsidRPr="00791536">
        <w:trPr>
          <w:tblHeader/>
          <w:jc w:val="center"/>
        </w:trPr>
        <w:tc>
          <w:tcPr>
            <w:tcW w:w="2410" w:type="dxa"/>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Наименование вида разрешенного использования земельного участка</w:t>
            </w:r>
          </w:p>
        </w:tc>
        <w:tc>
          <w:tcPr>
            <w:tcW w:w="5562" w:type="dxa"/>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Описание вида разрешенного использования земельного участка</w:t>
            </w:r>
          </w:p>
        </w:tc>
        <w:tc>
          <w:tcPr>
            <w:tcW w:w="2061" w:type="dxa"/>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Код (числовое обозначение вида разрешенного использования земельного участка)</w:t>
            </w:r>
          </w:p>
        </w:tc>
      </w:tr>
      <w:tr w:rsidR="00F35B0F" w:rsidRPr="00791536">
        <w:trPr>
          <w:jc w:val="center"/>
        </w:trPr>
        <w:tc>
          <w:tcPr>
            <w:tcW w:w="10033" w:type="dxa"/>
            <w:gridSpan w:val="3"/>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Основные виды разрешенного использования</w:t>
            </w:r>
          </w:p>
        </w:tc>
      </w:tr>
      <w:tr w:rsidR="00F35B0F" w:rsidRPr="00791536">
        <w:trPr>
          <w:jc w:val="center"/>
        </w:trPr>
        <w:tc>
          <w:tcPr>
            <w:tcW w:w="2410" w:type="dxa"/>
          </w:tcPr>
          <w:p w:rsidR="00F35B0F" w:rsidRPr="00791536" w:rsidRDefault="00F35B0F" w:rsidP="00AF7CE2">
            <w:pPr>
              <w:spacing w:before="16" w:after="16" w:line="276" w:lineRule="auto"/>
              <w:jc w:val="both"/>
            </w:pPr>
            <w:r w:rsidRPr="00791536">
              <w:rPr>
                <w:rFonts w:ascii="Times New Roman" w:hAnsi="Times New Roman" w:cs="Times New Roman"/>
                <w:sz w:val="24"/>
                <w:szCs w:val="24"/>
              </w:rPr>
              <w:t>Ведение дачного хозяйства</w:t>
            </w:r>
          </w:p>
        </w:tc>
        <w:tc>
          <w:tcPr>
            <w:tcW w:w="556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хозяйственных строений и сооружений, постройки для содержания мелких домашних животных;</w:t>
            </w:r>
          </w:p>
          <w:p w:rsidR="00F35B0F" w:rsidRPr="00791536" w:rsidRDefault="00F35B0F" w:rsidP="00AF7CE2">
            <w:pPr>
              <w:spacing w:before="16" w:after="16" w:line="276" w:lineRule="auto"/>
              <w:jc w:val="both"/>
            </w:pPr>
            <w:r w:rsidRPr="00791536">
              <w:rPr>
                <w:rFonts w:ascii="Times New Roman" w:hAnsi="Times New Roman" w:cs="Times New Roman"/>
                <w:sz w:val="24"/>
                <w:szCs w:val="24"/>
              </w:rPr>
              <w:t>детские площадки, площадки для отдыха</w:t>
            </w:r>
          </w:p>
        </w:tc>
        <w:tc>
          <w:tcPr>
            <w:tcW w:w="2061"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13.3</w:t>
            </w:r>
          </w:p>
        </w:tc>
      </w:tr>
      <w:tr w:rsidR="00F35B0F" w:rsidRPr="00791536">
        <w:trPr>
          <w:jc w:val="center"/>
        </w:trPr>
        <w:tc>
          <w:tcPr>
            <w:tcW w:w="2410"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Ведение личного подсобного хозяйства на полевых участках</w:t>
            </w:r>
          </w:p>
        </w:tc>
        <w:tc>
          <w:tcPr>
            <w:tcW w:w="556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c>
          <w:tcPr>
            <w:tcW w:w="2061" w:type="dxa"/>
          </w:tcPr>
          <w:p w:rsidR="00F35B0F" w:rsidRPr="00791536" w:rsidRDefault="00F35B0F" w:rsidP="00AF7CE2">
            <w:pPr>
              <w:spacing w:before="16" w:after="16" w:line="276" w:lineRule="auto"/>
              <w:jc w:val="center"/>
              <w:rPr>
                <w:rFonts w:ascii="Arial" w:hAnsi="Arial" w:cs="Arial"/>
                <w:b/>
                <w:bCs/>
                <w:sz w:val="18"/>
                <w:szCs w:val="18"/>
              </w:rPr>
            </w:pPr>
            <w:r w:rsidRPr="00791536">
              <w:rPr>
                <w:rFonts w:ascii="Times New Roman" w:hAnsi="Times New Roman" w:cs="Times New Roman"/>
                <w:sz w:val="24"/>
                <w:szCs w:val="24"/>
              </w:rPr>
              <w:t>1.16</w:t>
            </w:r>
          </w:p>
        </w:tc>
      </w:tr>
      <w:tr w:rsidR="00F35B0F" w:rsidRPr="00791536">
        <w:trPr>
          <w:jc w:val="center"/>
        </w:trPr>
        <w:tc>
          <w:tcPr>
            <w:tcW w:w="2410"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Ведение огородничества</w:t>
            </w:r>
          </w:p>
        </w:tc>
        <w:tc>
          <w:tcPr>
            <w:tcW w:w="556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 xml:space="preserve">Осуществление деятельности, связанной с выращиванием ягодных, овощных, бахчевых или иных сельскохозяйственных культур и картофеля; </w:t>
            </w:r>
          </w:p>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2061"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13.1</w:t>
            </w:r>
          </w:p>
        </w:tc>
      </w:tr>
      <w:tr w:rsidR="00F35B0F" w:rsidRPr="00791536">
        <w:trPr>
          <w:jc w:val="center"/>
        </w:trPr>
        <w:tc>
          <w:tcPr>
            <w:tcW w:w="2410"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shd w:val="clear" w:color="auto" w:fill="FFFFFF"/>
              </w:rPr>
              <w:t>Ведение садоводства</w:t>
            </w:r>
          </w:p>
        </w:tc>
        <w:tc>
          <w:tcPr>
            <w:tcW w:w="556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2061"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13.2</w:t>
            </w:r>
          </w:p>
        </w:tc>
      </w:tr>
      <w:tr w:rsidR="00F35B0F" w:rsidRPr="00791536">
        <w:trPr>
          <w:jc w:val="center"/>
        </w:trPr>
        <w:tc>
          <w:tcPr>
            <w:tcW w:w="2410" w:type="dxa"/>
          </w:tcPr>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Коммунальное обслуживание</w:t>
            </w:r>
          </w:p>
        </w:tc>
        <w:tc>
          <w:tcPr>
            <w:tcW w:w="556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w:t>
            </w:r>
          </w:p>
        </w:tc>
        <w:tc>
          <w:tcPr>
            <w:tcW w:w="2061"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3.1</w:t>
            </w:r>
          </w:p>
        </w:tc>
      </w:tr>
      <w:tr w:rsidR="00F35B0F" w:rsidRPr="00791536">
        <w:trPr>
          <w:jc w:val="center"/>
        </w:trPr>
        <w:tc>
          <w:tcPr>
            <w:tcW w:w="2410"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Земельные участки (территории) общего пользования</w:t>
            </w:r>
          </w:p>
        </w:tc>
        <w:tc>
          <w:tcPr>
            <w:tcW w:w="556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зеленые насаждения</w:t>
            </w:r>
          </w:p>
        </w:tc>
        <w:tc>
          <w:tcPr>
            <w:tcW w:w="2061"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12.0</w:t>
            </w:r>
          </w:p>
        </w:tc>
      </w:tr>
      <w:tr w:rsidR="00F35B0F" w:rsidRPr="00791536">
        <w:trPr>
          <w:jc w:val="center"/>
        </w:trPr>
        <w:tc>
          <w:tcPr>
            <w:tcW w:w="2410" w:type="dxa"/>
          </w:tcPr>
          <w:p w:rsidR="00F35B0F" w:rsidRPr="00791536" w:rsidRDefault="00F35B0F" w:rsidP="00AF7CE2">
            <w:pPr>
              <w:spacing w:line="276" w:lineRule="auto"/>
              <w:rPr>
                <w:rFonts w:ascii="Times New Roman" w:hAnsi="Times New Roman" w:cs="Times New Roman"/>
                <w:sz w:val="24"/>
                <w:szCs w:val="24"/>
              </w:rPr>
            </w:pPr>
            <w:r w:rsidRPr="00791536">
              <w:rPr>
                <w:rFonts w:ascii="Times New Roman" w:hAnsi="Times New Roman" w:cs="Times New Roman"/>
                <w:sz w:val="24"/>
                <w:szCs w:val="24"/>
              </w:rPr>
              <w:t>Дошкольное, начальное и среднее общее образование</w:t>
            </w:r>
          </w:p>
        </w:tc>
        <w:tc>
          <w:tcPr>
            <w:tcW w:w="5562"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2061"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3.5.1</w:t>
            </w:r>
          </w:p>
        </w:tc>
      </w:tr>
      <w:tr w:rsidR="00F35B0F" w:rsidRPr="00791536">
        <w:trPr>
          <w:jc w:val="center"/>
        </w:trPr>
        <w:tc>
          <w:tcPr>
            <w:tcW w:w="10033" w:type="dxa"/>
            <w:gridSpan w:val="3"/>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b/>
                <w:bCs/>
                <w:sz w:val="24"/>
                <w:szCs w:val="24"/>
              </w:rPr>
              <w:t>Условно разрешенные виды использования</w:t>
            </w:r>
          </w:p>
        </w:tc>
      </w:tr>
      <w:tr w:rsidR="00F35B0F" w:rsidRPr="00791536">
        <w:trPr>
          <w:jc w:val="center"/>
        </w:trPr>
        <w:tc>
          <w:tcPr>
            <w:tcW w:w="2410"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Магазины</w:t>
            </w:r>
          </w:p>
        </w:tc>
        <w:tc>
          <w:tcPr>
            <w:tcW w:w="5562" w:type="dxa"/>
          </w:tcPr>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400 кв. м</w:t>
            </w:r>
          </w:p>
        </w:tc>
        <w:tc>
          <w:tcPr>
            <w:tcW w:w="2061"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4.4</w:t>
            </w:r>
          </w:p>
        </w:tc>
      </w:tr>
      <w:tr w:rsidR="00F35B0F" w:rsidRPr="00791536">
        <w:trPr>
          <w:jc w:val="center"/>
        </w:trPr>
        <w:tc>
          <w:tcPr>
            <w:tcW w:w="2410" w:type="dxa"/>
          </w:tcPr>
          <w:p w:rsidR="00F35B0F" w:rsidRPr="00791536" w:rsidRDefault="00F35B0F" w:rsidP="00AF7CE2">
            <w:pPr>
              <w:spacing w:before="16" w:after="16" w:line="276" w:lineRule="auto"/>
              <w:jc w:val="both"/>
              <w:rPr>
                <w:rFonts w:ascii="Times New Roman" w:hAnsi="Times New Roman" w:cs="Times New Roman"/>
                <w:sz w:val="24"/>
                <w:szCs w:val="24"/>
                <w:shd w:val="clear" w:color="auto" w:fill="FFFFFF"/>
              </w:rPr>
            </w:pPr>
            <w:r w:rsidRPr="00791536">
              <w:rPr>
                <w:rFonts w:ascii="Times New Roman" w:hAnsi="Times New Roman" w:cs="Times New Roman"/>
                <w:sz w:val="24"/>
                <w:szCs w:val="24"/>
                <w:shd w:val="clear" w:color="auto" w:fill="FFFFFF"/>
              </w:rPr>
              <w:t>Обслуживание автотранспорта</w:t>
            </w:r>
          </w:p>
        </w:tc>
        <w:tc>
          <w:tcPr>
            <w:tcW w:w="5562" w:type="dxa"/>
          </w:tcPr>
          <w:p w:rsidR="00F35B0F" w:rsidRPr="00791536" w:rsidRDefault="00F35B0F" w:rsidP="00AF7CE2">
            <w:pPr>
              <w:spacing w:before="16" w:after="16" w:line="276" w:lineRule="auto"/>
              <w:jc w:val="both"/>
              <w:rPr>
                <w:rFonts w:ascii="Times New Roman" w:hAnsi="Times New Roman" w:cs="Times New Roman"/>
                <w:sz w:val="24"/>
                <w:szCs w:val="24"/>
                <w:shd w:val="clear" w:color="auto" w:fill="FFFFFF"/>
              </w:rPr>
            </w:pPr>
            <w:r w:rsidRPr="00791536">
              <w:rPr>
                <w:rFonts w:ascii="Times New Roman" w:hAnsi="Times New Roman" w:cs="Times New Roman"/>
                <w:sz w:val="24"/>
                <w:szCs w:val="24"/>
                <w:shd w:val="clear" w:color="auto" w:fill="FFFFFF"/>
              </w:rPr>
              <w:t>Открытые гостевые автостоянки</w:t>
            </w:r>
          </w:p>
        </w:tc>
        <w:tc>
          <w:tcPr>
            <w:tcW w:w="2061" w:type="dxa"/>
          </w:tcPr>
          <w:p w:rsidR="00F35B0F" w:rsidRPr="00791536" w:rsidRDefault="00F35B0F" w:rsidP="00AF7CE2">
            <w:pPr>
              <w:spacing w:before="16" w:after="16" w:line="276" w:lineRule="auto"/>
              <w:jc w:val="center"/>
              <w:rPr>
                <w:rFonts w:ascii="Times New Roman" w:hAnsi="Times New Roman" w:cs="Times New Roman"/>
                <w:sz w:val="24"/>
                <w:szCs w:val="24"/>
                <w:shd w:val="clear" w:color="auto" w:fill="FFFFFF"/>
              </w:rPr>
            </w:pPr>
            <w:r w:rsidRPr="00791536">
              <w:rPr>
                <w:rFonts w:ascii="Times New Roman" w:hAnsi="Times New Roman" w:cs="Times New Roman"/>
                <w:sz w:val="24"/>
                <w:szCs w:val="24"/>
                <w:shd w:val="clear" w:color="auto" w:fill="FFFFFF"/>
              </w:rPr>
              <w:t>4,9</w:t>
            </w:r>
          </w:p>
        </w:tc>
      </w:tr>
      <w:tr w:rsidR="00F35B0F" w:rsidRPr="00791536">
        <w:trPr>
          <w:jc w:val="center"/>
        </w:trPr>
        <w:tc>
          <w:tcPr>
            <w:tcW w:w="2410" w:type="dxa"/>
          </w:tcPr>
          <w:p w:rsidR="00F35B0F" w:rsidRPr="00791536" w:rsidRDefault="00F35B0F" w:rsidP="00AF7CE2">
            <w:pPr>
              <w:pStyle w:val="ConsPlusNormal"/>
              <w:tabs>
                <w:tab w:val="left" w:pos="0"/>
              </w:tabs>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Санаторная деятельность</w:t>
            </w:r>
          </w:p>
        </w:tc>
        <w:tc>
          <w:tcPr>
            <w:tcW w:w="5562" w:type="dxa"/>
          </w:tcPr>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Санатории и профилактории, обеспечивающие оказание услуг по лечению и оздоровлению населения;</w:t>
            </w:r>
          </w:p>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 лечебно-оздоровительные лагеря, дачи дошкольных учреждений</w:t>
            </w:r>
          </w:p>
        </w:tc>
        <w:tc>
          <w:tcPr>
            <w:tcW w:w="2061"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Style w:val="78"/>
                <w:sz w:val="24"/>
                <w:szCs w:val="24"/>
              </w:rPr>
              <w:t>9.2.1</w:t>
            </w:r>
          </w:p>
        </w:tc>
      </w:tr>
      <w:tr w:rsidR="00F35B0F" w:rsidRPr="00791536">
        <w:trPr>
          <w:jc w:val="center"/>
        </w:trPr>
        <w:tc>
          <w:tcPr>
            <w:tcW w:w="2410"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Спорт</w:t>
            </w:r>
          </w:p>
        </w:tc>
        <w:tc>
          <w:tcPr>
            <w:tcW w:w="5562" w:type="dxa"/>
          </w:tcPr>
          <w:p w:rsidR="00F35B0F" w:rsidRPr="00791536" w:rsidRDefault="00F35B0F" w:rsidP="00AF7CE2">
            <w:pPr>
              <w:pStyle w:val="NormalWeb"/>
              <w:spacing w:before="0" w:after="0" w:line="276" w:lineRule="auto"/>
              <w:ind w:firstLine="0"/>
              <w:rPr>
                <w:rFonts w:ascii="Times New Roman" w:hAnsi="Times New Roman" w:cs="Times New Roman"/>
                <w:sz w:val="24"/>
                <w:szCs w:val="24"/>
              </w:rPr>
            </w:pPr>
            <w:r w:rsidRPr="00791536">
              <w:rPr>
                <w:rFonts w:ascii="Times New Roman" w:hAnsi="Times New Roman" w:cs="Times New Roman"/>
                <w:sz w:val="24"/>
                <w:szCs w:val="24"/>
              </w:rPr>
              <w:t>Устройство площадок для занятия спортом и физкультурой (беговые дорожки, спортивные сооружения, поля для спортивной игры)</w:t>
            </w:r>
          </w:p>
        </w:tc>
        <w:tc>
          <w:tcPr>
            <w:tcW w:w="2061"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5.1</w:t>
            </w:r>
          </w:p>
        </w:tc>
      </w:tr>
      <w:tr w:rsidR="00F35B0F" w:rsidRPr="00791536">
        <w:trPr>
          <w:jc w:val="center"/>
        </w:trPr>
        <w:tc>
          <w:tcPr>
            <w:tcW w:w="2410"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Общественное питание</w:t>
            </w:r>
          </w:p>
        </w:tc>
        <w:tc>
          <w:tcPr>
            <w:tcW w:w="5562"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Кафе, столовые, закусочные</w:t>
            </w:r>
          </w:p>
        </w:tc>
        <w:tc>
          <w:tcPr>
            <w:tcW w:w="2061"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4.6</w:t>
            </w:r>
          </w:p>
        </w:tc>
      </w:tr>
      <w:tr w:rsidR="00F35B0F" w:rsidRPr="00791536">
        <w:trPr>
          <w:jc w:val="center"/>
        </w:trPr>
        <w:tc>
          <w:tcPr>
            <w:tcW w:w="2410" w:type="dxa"/>
          </w:tcPr>
          <w:p w:rsidR="00F35B0F" w:rsidRPr="00791536" w:rsidRDefault="00F35B0F" w:rsidP="00AF7CE2">
            <w:pPr>
              <w:spacing w:line="276" w:lineRule="auto"/>
              <w:rPr>
                <w:rFonts w:ascii="Times New Roman" w:hAnsi="Times New Roman" w:cs="Times New Roman"/>
                <w:sz w:val="24"/>
                <w:szCs w:val="24"/>
              </w:rPr>
            </w:pPr>
            <w:r w:rsidRPr="00791536">
              <w:rPr>
                <w:rFonts w:ascii="Times New Roman" w:hAnsi="Times New Roman" w:cs="Times New Roman"/>
                <w:sz w:val="24"/>
                <w:szCs w:val="24"/>
              </w:rPr>
              <w:t>Религиозное использование</w:t>
            </w:r>
          </w:p>
        </w:tc>
        <w:tc>
          <w:tcPr>
            <w:tcW w:w="5562"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061" w:type="dxa"/>
          </w:tcPr>
          <w:p w:rsidR="00F35B0F" w:rsidRPr="00791536" w:rsidRDefault="00F35B0F" w:rsidP="00AF7CE2">
            <w:pPr>
              <w:spacing w:before="16" w:after="16" w:line="276" w:lineRule="auto"/>
              <w:jc w:val="center"/>
            </w:pPr>
            <w:r w:rsidRPr="00791536">
              <w:rPr>
                <w:rFonts w:ascii="Times New Roman" w:hAnsi="Times New Roman" w:cs="Times New Roman"/>
                <w:sz w:val="24"/>
                <w:szCs w:val="24"/>
              </w:rPr>
              <w:t>3.7</w:t>
            </w:r>
          </w:p>
        </w:tc>
      </w:tr>
      <w:tr w:rsidR="00F35B0F" w:rsidRPr="00791536">
        <w:trPr>
          <w:jc w:val="center"/>
        </w:trPr>
        <w:tc>
          <w:tcPr>
            <w:tcW w:w="2410" w:type="dxa"/>
          </w:tcPr>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Коммунальное обслуживание</w:t>
            </w:r>
          </w:p>
        </w:tc>
        <w:tc>
          <w:tcPr>
            <w:tcW w:w="556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в целях обеспечения населения и организаций коммунальными услугами;</w:t>
            </w:r>
          </w:p>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объекты пожарной охраны (гидранты, резервуары, противопожарные водоемы);</w:t>
            </w:r>
          </w:p>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площадки для сбора мусора</w:t>
            </w:r>
          </w:p>
        </w:tc>
        <w:tc>
          <w:tcPr>
            <w:tcW w:w="2061" w:type="dxa"/>
          </w:tcPr>
          <w:p w:rsidR="00F35B0F" w:rsidRPr="00791536" w:rsidRDefault="00F35B0F" w:rsidP="00AF7CE2">
            <w:pPr>
              <w:widowControl w:val="0"/>
              <w:autoSpaceDE w:val="0"/>
              <w:autoSpaceDN w:val="0"/>
              <w:adjustRightInd w:val="0"/>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3.1</w:t>
            </w:r>
          </w:p>
        </w:tc>
      </w:tr>
      <w:tr w:rsidR="00F35B0F" w:rsidRPr="00791536">
        <w:trPr>
          <w:jc w:val="center"/>
        </w:trPr>
        <w:tc>
          <w:tcPr>
            <w:tcW w:w="2410" w:type="dxa"/>
          </w:tcPr>
          <w:p w:rsidR="00F35B0F" w:rsidRPr="00791536" w:rsidRDefault="00F35B0F" w:rsidP="00AF7CE2">
            <w:pPr>
              <w:spacing w:before="16" w:after="16" w:line="276" w:lineRule="auto"/>
              <w:jc w:val="both"/>
              <w:rPr>
                <w:rFonts w:ascii="Times New Roman" w:hAnsi="Times New Roman" w:cs="Times New Roman"/>
                <w:sz w:val="24"/>
                <w:szCs w:val="24"/>
                <w:shd w:val="clear" w:color="auto" w:fill="FFFFFF"/>
              </w:rPr>
            </w:pPr>
            <w:r w:rsidRPr="00791536">
              <w:rPr>
                <w:rFonts w:ascii="Times New Roman" w:hAnsi="Times New Roman" w:cs="Times New Roman"/>
                <w:sz w:val="24"/>
                <w:szCs w:val="24"/>
              </w:rPr>
              <w:t>Бытовое обслуживание</w:t>
            </w:r>
          </w:p>
        </w:tc>
        <w:tc>
          <w:tcPr>
            <w:tcW w:w="5562" w:type="dxa"/>
          </w:tcPr>
          <w:p w:rsidR="00F35B0F" w:rsidRPr="00791536" w:rsidRDefault="00F35B0F" w:rsidP="00AF7CE2">
            <w:pPr>
              <w:spacing w:before="16" w:after="16" w:line="276" w:lineRule="auto"/>
              <w:jc w:val="both"/>
              <w:rPr>
                <w:rFonts w:ascii="Times New Roman" w:hAnsi="Times New Roman" w:cs="Times New Roman"/>
                <w:sz w:val="24"/>
                <w:szCs w:val="24"/>
                <w:shd w:val="clear" w:color="auto" w:fill="FFFFFF"/>
              </w:rPr>
            </w:pPr>
            <w:r w:rsidRPr="00791536">
              <w:rPr>
                <w:rFonts w:ascii="Times New Roman" w:hAnsi="Times New Roman" w:cs="Times New Roman"/>
                <w:sz w:val="24"/>
                <w:szCs w:val="24"/>
                <w:shd w:val="clear" w:color="auto" w:fill="FFFFFF"/>
              </w:rPr>
              <w:t>Общественные туалеты</w:t>
            </w:r>
          </w:p>
        </w:tc>
        <w:tc>
          <w:tcPr>
            <w:tcW w:w="2061" w:type="dxa"/>
          </w:tcPr>
          <w:p w:rsidR="00F35B0F" w:rsidRPr="00791536" w:rsidRDefault="00F35B0F" w:rsidP="00AF7CE2">
            <w:pPr>
              <w:spacing w:before="16" w:after="16" w:line="276" w:lineRule="auto"/>
              <w:jc w:val="center"/>
              <w:rPr>
                <w:rFonts w:ascii="Times New Roman" w:hAnsi="Times New Roman" w:cs="Times New Roman"/>
                <w:sz w:val="24"/>
                <w:szCs w:val="24"/>
                <w:shd w:val="clear" w:color="auto" w:fill="FFFFFF"/>
              </w:rPr>
            </w:pPr>
            <w:r w:rsidRPr="00791536">
              <w:rPr>
                <w:rFonts w:ascii="Times New Roman" w:hAnsi="Times New Roman" w:cs="Times New Roman"/>
                <w:sz w:val="24"/>
                <w:szCs w:val="24"/>
                <w:shd w:val="clear" w:color="auto" w:fill="FFFFFF"/>
              </w:rPr>
              <w:t>3.3</w:t>
            </w:r>
          </w:p>
        </w:tc>
      </w:tr>
      <w:tr w:rsidR="00F35B0F" w:rsidRPr="00791536">
        <w:trPr>
          <w:jc w:val="center"/>
        </w:trPr>
        <w:tc>
          <w:tcPr>
            <w:tcW w:w="2410" w:type="dxa"/>
          </w:tcPr>
          <w:p w:rsidR="00F35B0F" w:rsidRPr="00791536" w:rsidRDefault="00F35B0F" w:rsidP="00AF7CE2">
            <w:pPr>
              <w:spacing w:line="276" w:lineRule="auto"/>
              <w:rPr>
                <w:rFonts w:ascii="Times New Roman" w:hAnsi="Times New Roman" w:cs="Times New Roman"/>
                <w:sz w:val="24"/>
                <w:szCs w:val="24"/>
              </w:rPr>
            </w:pPr>
            <w:r w:rsidRPr="00791536">
              <w:rPr>
                <w:rFonts w:ascii="Times New Roman" w:hAnsi="Times New Roman" w:cs="Times New Roman"/>
                <w:sz w:val="24"/>
                <w:szCs w:val="24"/>
              </w:rPr>
              <w:t>Амбулаторно-поликлиническое обслуживание</w:t>
            </w:r>
          </w:p>
        </w:tc>
        <w:tc>
          <w:tcPr>
            <w:tcW w:w="5562"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Пункты оказания медицинской помощи</w:t>
            </w:r>
          </w:p>
        </w:tc>
        <w:tc>
          <w:tcPr>
            <w:tcW w:w="2061"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3.4.1</w:t>
            </w:r>
          </w:p>
        </w:tc>
      </w:tr>
      <w:tr w:rsidR="00F35B0F" w:rsidRPr="00791536">
        <w:trPr>
          <w:jc w:val="center"/>
        </w:trPr>
        <w:tc>
          <w:tcPr>
            <w:tcW w:w="2410" w:type="dxa"/>
          </w:tcPr>
          <w:p w:rsidR="00F35B0F" w:rsidRPr="00791536" w:rsidRDefault="00F35B0F" w:rsidP="00AF7CE2">
            <w:pPr>
              <w:spacing w:line="276" w:lineRule="auto"/>
              <w:rPr>
                <w:rFonts w:ascii="Times New Roman" w:hAnsi="Times New Roman" w:cs="Times New Roman"/>
                <w:sz w:val="24"/>
                <w:szCs w:val="24"/>
              </w:rPr>
            </w:pPr>
            <w:r w:rsidRPr="00791536">
              <w:rPr>
                <w:rFonts w:ascii="Times New Roman" w:hAnsi="Times New Roman" w:cs="Times New Roman"/>
                <w:sz w:val="24"/>
                <w:szCs w:val="24"/>
              </w:rPr>
              <w:t>Религиозное использование</w:t>
            </w:r>
          </w:p>
        </w:tc>
        <w:tc>
          <w:tcPr>
            <w:tcW w:w="5562"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061" w:type="dxa"/>
          </w:tcPr>
          <w:p w:rsidR="00F35B0F" w:rsidRPr="00791536" w:rsidRDefault="00F35B0F" w:rsidP="00AF7CE2">
            <w:pPr>
              <w:spacing w:before="16" w:after="16" w:line="276" w:lineRule="auto"/>
              <w:jc w:val="center"/>
            </w:pPr>
            <w:r w:rsidRPr="00791536">
              <w:rPr>
                <w:rFonts w:ascii="Times New Roman" w:hAnsi="Times New Roman" w:cs="Times New Roman"/>
                <w:sz w:val="24"/>
                <w:szCs w:val="24"/>
              </w:rPr>
              <w:t>3.7</w:t>
            </w:r>
          </w:p>
        </w:tc>
      </w:tr>
      <w:tr w:rsidR="00F35B0F" w:rsidRPr="00791536">
        <w:trPr>
          <w:jc w:val="center"/>
        </w:trPr>
        <w:tc>
          <w:tcPr>
            <w:tcW w:w="2410" w:type="dxa"/>
          </w:tcPr>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Отдых (рекреация)</w:t>
            </w:r>
          </w:p>
        </w:tc>
        <w:tc>
          <w:tcPr>
            <w:tcW w:w="5562" w:type="dxa"/>
          </w:tcPr>
          <w:p w:rsidR="00F35B0F" w:rsidRPr="00791536" w:rsidRDefault="00F35B0F" w:rsidP="00AF7CE2">
            <w:pPr>
              <w:pStyle w:val="NormalWeb"/>
              <w:widowControl w:val="0"/>
              <w:autoSpaceDE w:val="0"/>
              <w:autoSpaceDN w:val="0"/>
              <w:adjustRightInd w:val="0"/>
              <w:spacing w:before="0" w:after="0" w:line="276" w:lineRule="auto"/>
              <w:ind w:firstLine="0"/>
              <w:rPr>
                <w:rFonts w:ascii="Times New Roman" w:hAnsi="Times New Roman" w:cs="Times New Roman"/>
                <w:sz w:val="24"/>
                <w:szCs w:val="24"/>
              </w:rPr>
            </w:pPr>
            <w:r w:rsidRPr="00791536">
              <w:rPr>
                <w:rFonts w:ascii="Times New Roman" w:hAnsi="Times New Roman" w:cs="Times New Roman"/>
                <w:sz w:val="24"/>
                <w:szCs w:val="24"/>
              </w:rPr>
              <w:t>Создание и уход за прудами, пляжами, а также обустройство мест отдыха в них.</w:t>
            </w:r>
          </w:p>
        </w:tc>
        <w:tc>
          <w:tcPr>
            <w:tcW w:w="2061" w:type="dxa"/>
          </w:tcPr>
          <w:p w:rsidR="00F35B0F" w:rsidRPr="00791536" w:rsidRDefault="00F35B0F" w:rsidP="00AF7CE2">
            <w:pPr>
              <w:widowControl w:val="0"/>
              <w:autoSpaceDE w:val="0"/>
              <w:autoSpaceDN w:val="0"/>
              <w:adjustRightInd w:val="0"/>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5.0</w:t>
            </w:r>
          </w:p>
        </w:tc>
      </w:tr>
      <w:tr w:rsidR="00F35B0F" w:rsidRPr="00791536">
        <w:trPr>
          <w:jc w:val="center"/>
        </w:trPr>
        <w:tc>
          <w:tcPr>
            <w:tcW w:w="2410" w:type="dxa"/>
          </w:tcPr>
          <w:p w:rsidR="00F35B0F" w:rsidRPr="00791536" w:rsidRDefault="00F35B0F" w:rsidP="00AF7CE2">
            <w:pPr>
              <w:pStyle w:val="NormalWeb"/>
              <w:widowControl w:val="0"/>
              <w:autoSpaceDE w:val="0"/>
              <w:autoSpaceDN w:val="0"/>
              <w:adjustRightInd w:val="0"/>
              <w:spacing w:before="0" w:after="0" w:line="276" w:lineRule="auto"/>
              <w:ind w:firstLine="0"/>
              <w:rPr>
                <w:rFonts w:ascii="Times New Roman" w:hAnsi="Times New Roman" w:cs="Times New Roman"/>
                <w:sz w:val="24"/>
                <w:szCs w:val="24"/>
              </w:rPr>
            </w:pPr>
            <w:r w:rsidRPr="00791536">
              <w:rPr>
                <w:rFonts w:ascii="Times New Roman" w:hAnsi="Times New Roman" w:cs="Times New Roman"/>
                <w:sz w:val="24"/>
                <w:szCs w:val="24"/>
              </w:rPr>
              <w:t>Обслуживание автотранспорта</w:t>
            </w:r>
          </w:p>
        </w:tc>
        <w:tc>
          <w:tcPr>
            <w:tcW w:w="5562" w:type="dxa"/>
          </w:tcPr>
          <w:p w:rsidR="00F35B0F" w:rsidRPr="00791536" w:rsidRDefault="00F35B0F" w:rsidP="00AF7CE2">
            <w:pPr>
              <w:pStyle w:val="NormalWeb"/>
              <w:widowControl w:val="0"/>
              <w:autoSpaceDE w:val="0"/>
              <w:autoSpaceDN w:val="0"/>
              <w:adjustRightInd w:val="0"/>
              <w:spacing w:before="0" w:after="0" w:line="276" w:lineRule="auto"/>
              <w:ind w:firstLine="0"/>
              <w:jc w:val="left"/>
              <w:rPr>
                <w:rFonts w:ascii="Times New Roman" w:hAnsi="Times New Roman" w:cs="Times New Roman"/>
                <w:sz w:val="24"/>
                <w:szCs w:val="24"/>
              </w:rPr>
            </w:pPr>
            <w:r w:rsidRPr="00791536">
              <w:rPr>
                <w:rFonts w:ascii="Times New Roman" w:hAnsi="Times New Roman" w:cs="Times New Roman"/>
                <w:sz w:val="24"/>
                <w:szCs w:val="24"/>
              </w:rPr>
              <w:t>Открытые гостевые автостоянки</w:t>
            </w:r>
          </w:p>
        </w:tc>
        <w:tc>
          <w:tcPr>
            <w:tcW w:w="2061" w:type="dxa"/>
          </w:tcPr>
          <w:p w:rsidR="00F35B0F" w:rsidRPr="00791536" w:rsidRDefault="00F35B0F" w:rsidP="00AF7CE2">
            <w:pPr>
              <w:pStyle w:val="NormalWeb"/>
              <w:widowControl w:val="0"/>
              <w:autoSpaceDE w:val="0"/>
              <w:autoSpaceDN w:val="0"/>
              <w:adjustRightInd w:val="0"/>
              <w:spacing w:before="0" w:after="0" w:line="276" w:lineRule="auto"/>
              <w:ind w:firstLine="0"/>
              <w:jc w:val="center"/>
              <w:rPr>
                <w:rFonts w:ascii="Times New Roman" w:hAnsi="Times New Roman" w:cs="Times New Roman"/>
                <w:sz w:val="24"/>
                <w:szCs w:val="24"/>
              </w:rPr>
            </w:pPr>
            <w:r w:rsidRPr="00791536">
              <w:rPr>
                <w:rFonts w:ascii="Times New Roman" w:hAnsi="Times New Roman" w:cs="Times New Roman"/>
                <w:sz w:val="24"/>
                <w:szCs w:val="24"/>
              </w:rPr>
              <w:t>4.9</w:t>
            </w:r>
          </w:p>
        </w:tc>
      </w:tr>
      <w:tr w:rsidR="00F35B0F" w:rsidRPr="00791536">
        <w:trPr>
          <w:jc w:val="center"/>
        </w:trPr>
        <w:tc>
          <w:tcPr>
            <w:tcW w:w="2410"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Объекты гаражного назначения</w:t>
            </w:r>
          </w:p>
        </w:tc>
        <w:tc>
          <w:tcPr>
            <w:tcW w:w="5562"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2061"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3.0</w:t>
            </w:r>
          </w:p>
        </w:tc>
      </w:tr>
      <w:tr w:rsidR="00F35B0F" w:rsidRPr="00791536">
        <w:trPr>
          <w:jc w:val="center"/>
        </w:trPr>
        <w:tc>
          <w:tcPr>
            <w:tcW w:w="10033" w:type="dxa"/>
            <w:gridSpan w:val="3"/>
          </w:tcPr>
          <w:p w:rsidR="00F35B0F" w:rsidRPr="00791536" w:rsidRDefault="00F35B0F" w:rsidP="00AF7CE2">
            <w:pPr>
              <w:spacing w:before="16" w:after="16" w:line="276" w:lineRule="auto"/>
              <w:jc w:val="center"/>
              <w:rPr>
                <w:rFonts w:ascii="Times New Roman" w:hAnsi="Times New Roman" w:cs="Times New Roman"/>
                <w:sz w:val="24"/>
                <w:szCs w:val="24"/>
                <w:shd w:val="clear" w:color="auto" w:fill="FFFFFF"/>
              </w:rPr>
            </w:pPr>
            <w:r w:rsidRPr="00791536">
              <w:rPr>
                <w:rFonts w:ascii="Times New Roman" w:hAnsi="Times New Roman" w:cs="Times New Roman"/>
                <w:b/>
                <w:bCs/>
                <w:sz w:val="24"/>
                <w:szCs w:val="24"/>
              </w:rPr>
              <w:t>Вспомогательные виды разрешенного использования</w:t>
            </w:r>
          </w:p>
        </w:tc>
      </w:tr>
      <w:tr w:rsidR="00F35B0F" w:rsidRPr="00791536">
        <w:trPr>
          <w:jc w:val="center"/>
        </w:trPr>
        <w:tc>
          <w:tcPr>
            <w:tcW w:w="2410" w:type="dxa"/>
          </w:tcPr>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Объекты гаражного назначения</w:t>
            </w:r>
          </w:p>
        </w:tc>
        <w:tc>
          <w:tcPr>
            <w:tcW w:w="5562" w:type="dxa"/>
          </w:tcPr>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Размещение отдельно стоящих и пристроенных гаражей, предназначенных для хранения личного автотранспорта граждан</w:t>
            </w:r>
          </w:p>
        </w:tc>
        <w:tc>
          <w:tcPr>
            <w:tcW w:w="2061" w:type="dxa"/>
          </w:tcPr>
          <w:p w:rsidR="00F35B0F" w:rsidRPr="00791536" w:rsidRDefault="00F35B0F" w:rsidP="00AF7CE2">
            <w:pPr>
              <w:spacing w:before="16" w:after="16" w:line="276" w:lineRule="auto"/>
              <w:jc w:val="center"/>
              <w:rPr>
                <w:rStyle w:val="78"/>
                <w:sz w:val="24"/>
                <w:szCs w:val="24"/>
              </w:rPr>
            </w:pPr>
            <w:r w:rsidRPr="00791536">
              <w:rPr>
                <w:rStyle w:val="78"/>
                <w:sz w:val="24"/>
                <w:szCs w:val="24"/>
              </w:rPr>
              <w:t>2.7.1</w:t>
            </w:r>
          </w:p>
        </w:tc>
      </w:tr>
      <w:tr w:rsidR="00F35B0F" w:rsidRPr="00791536">
        <w:trPr>
          <w:jc w:val="center"/>
        </w:trPr>
        <w:tc>
          <w:tcPr>
            <w:tcW w:w="2410" w:type="dxa"/>
          </w:tcPr>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Коммунальное обслуживание</w:t>
            </w:r>
          </w:p>
        </w:tc>
        <w:tc>
          <w:tcPr>
            <w:tcW w:w="5562" w:type="dxa"/>
          </w:tcPr>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здания или помещения, предназначенные для приема населения и организаций в связи с предоставлением им коммунальных услуг</w:t>
            </w:r>
          </w:p>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Объекты пожарной охраны (гидранты, резервуары, противопожарные водоемы);</w:t>
            </w:r>
          </w:p>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Площадки для сбора мусора</w:t>
            </w:r>
          </w:p>
        </w:tc>
        <w:tc>
          <w:tcPr>
            <w:tcW w:w="2061" w:type="dxa"/>
          </w:tcPr>
          <w:p w:rsidR="00F35B0F" w:rsidRPr="00791536" w:rsidRDefault="00F35B0F" w:rsidP="00AF7CE2">
            <w:pPr>
              <w:spacing w:before="16" w:after="16" w:line="276" w:lineRule="auto"/>
              <w:jc w:val="center"/>
              <w:rPr>
                <w:rStyle w:val="78"/>
                <w:sz w:val="24"/>
                <w:szCs w:val="24"/>
              </w:rPr>
            </w:pPr>
            <w:r w:rsidRPr="00791536">
              <w:rPr>
                <w:rStyle w:val="78"/>
                <w:sz w:val="24"/>
                <w:szCs w:val="24"/>
              </w:rPr>
              <w:t>3.1</w:t>
            </w:r>
          </w:p>
        </w:tc>
      </w:tr>
      <w:tr w:rsidR="00F35B0F" w:rsidRPr="00791536">
        <w:trPr>
          <w:jc w:val="center"/>
        </w:trPr>
        <w:tc>
          <w:tcPr>
            <w:tcW w:w="2410" w:type="dxa"/>
          </w:tcPr>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Бытовое обслуживание</w:t>
            </w:r>
          </w:p>
        </w:tc>
        <w:tc>
          <w:tcPr>
            <w:tcW w:w="5562" w:type="dxa"/>
          </w:tcPr>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(помещения для охраны коллективных садов)</w:t>
            </w:r>
          </w:p>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Мастерские для занятий индивидуальной трудовой деятельностью по изготовлению мелких поделок и работ по индивидуальным заказам без нарушения принципов добрососедства в соответствии с санитарными и противопожарными нормами</w:t>
            </w:r>
          </w:p>
        </w:tc>
        <w:tc>
          <w:tcPr>
            <w:tcW w:w="2061" w:type="dxa"/>
          </w:tcPr>
          <w:p w:rsidR="00F35B0F" w:rsidRPr="00791536" w:rsidRDefault="00F35B0F" w:rsidP="00AF7CE2">
            <w:pPr>
              <w:spacing w:before="16" w:after="16" w:line="276" w:lineRule="auto"/>
              <w:jc w:val="center"/>
              <w:rPr>
                <w:rStyle w:val="78"/>
                <w:sz w:val="24"/>
                <w:szCs w:val="24"/>
              </w:rPr>
            </w:pPr>
            <w:r w:rsidRPr="00791536">
              <w:rPr>
                <w:rStyle w:val="78"/>
                <w:sz w:val="24"/>
                <w:szCs w:val="24"/>
              </w:rPr>
              <w:t>3.3</w:t>
            </w:r>
          </w:p>
        </w:tc>
      </w:tr>
    </w:tbl>
    <w:p w:rsidR="00F35B0F" w:rsidRPr="00791536" w:rsidRDefault="00F35B0F" w:rsidP="00AF7CE2">
      <w:pPr>
        <w:pStyle w:val="a5"/>
        <w:numPr>
          <w:ilvl w:val="0"/>
          <w:numId w:val="0"/>
        </w:numPr>
        <w:tabs>
          <w:tab w:val="clear" w:pos="340"/>
          <w:tab w:val="left" w:pos="9356"/>
        </w:tabs>
        <w:spacing w:line="276" w:lineRule="auto"/>
        <w:ind w:left="-284" w:firstLine="709"/>
        <w:rPr>
          <w:rStyle w:val="7"/>
          <w:i/>
          <w:iCs/>
          <w:color w:val="auto"/>
          <w:sz w:val="24"/>
          <w:szCs w:val="24"/>
        </w:rPr>
      </w:pPr>
      <w:r w:rsidRPr="00791536">
        <w:rPr>
          <w:rStyle w:val="7"/>
          <w:i/>
          <w:iCs/>
          <w:color w:val="auto"/>
          <w:sz w:val="24"/>
          <w:szCs w:val="24"/>
        </w:rPr>
        <w:t>Примечание: * - Размещение объектов капитального строительства допускается,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F35B0F" w:rsidRPr="00791536" w:rsidRDefault="00F35B0F" w:rsidP="00B14F23">
      <w:pPr>
        <w:pStyle w:val="a5"/>
        <w:numPr>
          <w:ilvl w:val="0"/>
          <w:numId w:val="0"/>
        </w:numPr>
        <w:tabs>
          <w:tab w:val="clear" w:pos="340"/>
          <w:tab w:val="left" w:pos="9356"/>
        </w:tabs>
        <w:spacing w:line="276" w:lineRule="auto"/>
        <w:ind w:left="-284" w:firstLine="709"/>
        <w:rPr>
          <w:rStyle w:val="7"/>
          <w:i/>
          <w:iCs/>
          <w:color w:val="auto"/>
          <w:sz w:val="24"/>
          <w:szCs w:val="24"/>
        </w:rPr>
      </w:pPr>
      <w:r w:rsidRPr="00791536">
        <w:rPr>
          <w:rStyle w:val="7"/>
          <w:i/>
          <w:iCs/>
          <w:color w:val="auto"/>
          <w:sz w:val="24"/>
          <w:szCs w:val="24"/>
        </w:rPr>
        <w:t>- вспомогательные виды использования, в соответствии с требованиями ГрК РФ, являются вспомогательными по отношению к основным и условно разрешенным видам использования. Объекты капитального строительства вспомогательного вида использования размещаются на одном земельном участке с основными (условно разрешенными) видами использования и не требуют получения разрешения на строительство.</w:t>
      </w:r>
    </w:p>
    <w:p w:rsidR="00F35B0F" w:rsidRPr="00791536" w:rsidRDefault="00F35B0F" w:rsidP="00AF7CE2">
      <w:pPr>
        <w:pStyle w:val="a5"/>
        <w:widowControl w:val="0"/>
        <w:numPr>
          <w:ilvl w:val="0"/>
          <w:numId w:val="0"/>
        </w:numPr>
        <w:tabs>
          <w:tab w:val="clear" w:pos="340"/>
          <w:tab w:val="decimal" w:pos="284"/>
          <w:tab w:val="left" w:pos="1134"/>
          <w:tab w:val="left" w:pos="1276"/>
        </w:tabs>
        <w:autoSpaceDE w:val="0"/>
        <w:autoSpaceDN w:val="0"/>
        <w:adjustRightInd w:val="0"/>
        <w:spacing w:line="276" w:lineRule="auto"/>
        <w:rPr>
          <w:b/>
          <w:bCs/>
          <w:color w:val="auto"/>
        </w:rPr>
      </w:pPr>
    </w:p>
    <w:p w:rsidR="00F35B0F" w:rsidRPr="00791536" w:rsidRDefault="00F35B0F" w:rsidP="00AF7CE2">
      <w:pPr>
        <w:pStyle w:val="a5"/>
        <w:widowControl w:val="0"/>
        <w:numPr>
          <w:ilvl w:val="0"/>
          <w:numId w:val="0"/>
        </w:numPr>
        <w:tabs>
          <w:tab w:val="clear" w:pos="340"/>
          <w:tab w:val="decimal" w:pos="284"/>
          <w:tab w:val="left" w:pos="1134"/>
          <w:tab w:val="left" w:pos="1276"/>
        </w:tabs>
        <w:autoSpaceDE w:val="0"/>
        <w:autoSpaceDN w:val="0"/>
        <w:adjustRightInd w:val="0"/>
        <w:spacing w:line="276" w:lineRule="auto"/>
        <w:ind w:left="-284"/>
        <w:rPr>
          <w:b/>
          <w:bCs/>
          <w:color w:val="auto"/>
        </w:rPr>
      </w:pPr>
      <w:r w:rsidRPr="00791536">
        <w:rPr>
          <w:b/>
          <w:bCs/>
          <w:color w:val="auto"/>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tblPr>
      <w:tblGrid>
        <w:gridCol w:w="567"/>
        <w:gridCol w:w="2818"/>
        <w:gridCol w:w="6553"/>
      </w:tblGrid>
      <w:tr w:rsidR="00F35B0F" w:rsidRPr="00791536">
        <w:trPr>
          <w:tblHeader/>
          <w:jc w:val="center"/>
        </w:trPr>
        <w:tc>
          <w:tcPr>
            <w:tcW w:w="454" w:type="dxa"/>
            <w:vAlign w:val="center"/>
          </w:tcPr>
          <w:p w:rsidR="00F35B0F" w:rsidRPr="005B5A76" w:rsidRDefault="00F35B0F" w:rsidP="00AF7CE2">
            <w:pPr>
              <w:pStyle w:val="a5"/>
              <w:numPr>
                <w:ilvl w:val="0"/>
                <w:numId w:val="0"/>
              </w:numPr>
              <w:tabs>
                <w:tab w:val="clear" w:pos="340"/>
                <w:tab w:val="decimal" w:pos="284"/>
                <w:tab w:val="left" w:pos="1134"/>
              </w:tabs>
              <w:spacing w:line="276" w:lineRule="auto"/>
              <w:jc w:val="center"/>
              <w:rPr>
                <w:rFonts w:cs="Verdana"/>
                <w:b/>
                <w:bCs/>
                <w:color w:val="auto"/>
              </w:rPr>
            </w:pPr>
            <w:r w:rsidRPr="005B5A76">
              <w:rPr>
                <w:rFonts w:cs="Verdana"/>
                <w:b/>
                <w:bCs/>
                <w:color w:val="auto"/>
              </w:rPr>
              <w:t>№ п/п</w:t>
            </w:r>
          </w:p>
        </w:tc>
        <w:tc>
          <w:tcPr>
            <w:tcW w:w="2835" w:type="dxa"/>
            <w:vAlign w:val="center"/>
          </w:tcPr>
          <w:p w:rsidR="00F35B0F" w:rsidRPr="005B5A76" w:rsidRDefault="00F35B0F" w:rsidP="00AF7CE2">
            <w:pPr>
              <w:pStyle w:val="a5"/>
              <w:numPr>
                <w:ilvl w:val="0"/>
                <w:numId w:val="0"/>
              </w:numPr>
              <w:tabs>
                <w:tab w:val="clear" w:pos="340"/>
                <w:tab w:val="decimal" w:pos="284"/>
                <w:tab w:val="left" w:pos="1134"/>
              </w:tabs>
              <w:spacing w:line="276" w:lineRule="auto"/>
              <w:jc w:val="center"/>
              <w:rPr>
                <w:rFonts w:cs="Verdana"/>
                <w:b/>
                <w:bCs/>
                <w:color w:val="auto"/>
              </w:rPr>
            </w:pPr>
            <w:r w:rsidRPr="005B5A76">
              <w:rPr>
                <w:rFonts w:cs="Verdana"/>
                <w:b/>
                <w:bCs/>
                <w:color w:val="auto"/>
              </w:rPr>
              <w:t>Наименование размера, параметра</w:t>
            </w:r>
          </w:p>
        </w:tc>
        <w:tc>
          <w:tcPr>
            <w:tcW w:w="6649" w:type="dxa"/>
            <w:vAlign w:val="center"/>
          </w:tcPr>
          <w:p w:rsidR="00F35B0F" w:rsidRPr="005B5A76" w:rsidRDefault="00F35B0F" w:rsidP="00AF7CE2">
            <w:pPr>
              <w:pStyle w:val="a5"/>
              <w:numPr>
                <w:ilvl w:val="0"/>
                <w:numId w:val="0"/>
              </w:numPr>
              <w:tabs>
                <w:tab w:val="clear" w:pos="340"/>
                <w:tab w:val="decimal" w:pos="284"/>
                <w:tab w:val="left" w:pos="1134"/>
              </w:tabs>
              <w:spacing w:line="276" w:lineRule="auto"/>
              <w:jc w:val="center"/>
              <w:rPr>
                <w:rFonts w:cs="Verdana"/>
                <w:b/>
                <w:bCs/>
                <w:color w:val="auto"/>
              </w:rPr>
            </w:pPr>
            <w:r w:rsidRPr="005B5A76">
              <w:rPr>
                <w:rFonts w:cs="Verdana"/>
                <w:b/>
                <w:bCs/>
                <w:color w:val="auto"/>
              </w:rPr>
              <w:t>Значение, единица измерения, дополнительные условия</w:t>
            </w:r>
          </w:p>
        </w:tc>
      </w:tr>
      <w:tr w:rsidR="00F35B0F" w:rsidRPr="00791536">
        <w:trPr>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1</w:t>
            </w:r>
          </w:p>
        </w:tc>
        <w:tc>
          <w:tcPr>
            <w:tcW w:w="2835" w:type="dxa"/>
          </w:tcPr>
          <w:p w:rsidR="00F35B0F" w:rsidRPr="00791536" w:rsidRDefault="00F35B0F" w:rsidP="00AF7CE2">
            <w:pPr>
              <w:pStyle w:val="BodyText"/>
              <w:spacing w:after="0" w:line="276" w:lineRule="auto"/>
              <w:ind w:left="23"/>
              <w:jc w:val="both"/>
              <w:rPr>
                <w:sz w:val="24"/>
                <w:szCs w:val="24"/>
              </w:rPr>
            </w:pPr>
            <w:r w:rsidRPr="00791536">
              <w:rPr>
                <w:rStyle w:val="80"/>
                <w:rFonts w:ascii="Verdana" w:hAnsi="Verdana" w:cs="Verdana"/>
                <w:sz w:val="24"/>
                <w:szCs w:val="24"/>
              </w:rPr>
              <w:t>Минимальные и (или) максимальные размеры земельного участка, в том числе его площадь</w:t>
            </w:r>
          </w:p>
          <w:p w:rsidR="00F35B0F" w:rsidRPr="00791536" w:rsidRDefault="00F35B0F" w:rsidP="00AF7CE2">
            <w:pPr>
              <w:pStyle w:val="BodyText"/>
              <w:spacing w:after="0" w:line="276" w:lineRule="auto"/>
              <w:ind w:left="23"/>
              <w:jc w:val="both"/>
              <w:rPr>
                <w:sz w:val="24"/>
                <w:szCs w:val="24"/>
              </w:rPr>
            </w:pPr>
          </w:p>
        </w:tc>
        <w:tc>
          <w:tcPr>
            <w:tcW w:w="6649" w:type="dxa"/>
          </w:tcPr>
          <w:p w:rsidR="00F35B0F" w:rsidRPr="00791536" w:rsidRDefault="00F35B0F" w:rsidP="00AF7CE2">
            <w:pPr>
              <w:pStyle w:val="BodyText"/>
              <w:tabs>
                <w:tab w:val="left" w:pos="216"/>
              </w:tabs>
              <w:autoSpaceDE/>
              <w:autoSpaceDN/>
              <w:adjustRightInd/>
              <w:spacing w:after="0" w:line="276" w:lineRule="auto"/>
              <w:jc w:val="both"/>
              <w:rPr>
                <w:sz w:val="24"/>
                <w:szCs w:val="24"/>
              </w:rPr>
            </w:pPr>
            <w:r w:rsidRPr="00791536">
              <w:rPr>
                <w:rStyle w:val="80"/>
                <w:rFonts w:ascii="Verdana" w:hAnsi="Verdana" w:cs="Verdana"/>
                <w:sz w:val="24"/>
                <w:szCs w:val="24"/>
              </w:rPr>
              <w:t xml:space="preserve">1) минимальный размер земельного участка для ведения садоводства, огородничества - </w:t>
            </w:r>
            <w:r w:rsidRPr="00791536">
              <w:rPr>
                <w:rStyle w:val="815"/>
                <w:rFonts w:ascii="Verdana" w:hAnsi="Verdana" w:cs="Verdana"/>
                <w:sz w:val="24"/>
                <w:szCs w:val="24"/>
              </w:rPr>
              <w:t>200 кв. м;</w:t>
            </w:r>
          </w:p>
          <w:p w:rsidR="00F35B0F" w:rsidRPr="00791536" w:rsidRDefault="00F35B0F" w:rsidP="00AF7CE2">
            <w:pPr>
              <w:pStyle w:val="BodyText"/>
              <w:tabs>
                <w:tab w:val="left" w:pos="216"/>
              </w:tabs>
              <w:autoSpaceDE/>
              <w:autoSpaceDN/>
              <w:adjustRightInd/>
              <w:spacing w:after="0" w:line="276" w:lineRule="auto"/>
              <w:jc w:val="both"/>
              <w:rPr>
                <w:sz w:val="24"/>
                <w:szCs w:val="24"/>
              </w:rPr>
            </w:pPr>
            <w:r w:rsidRPr="00791536">
              <w:rPr>
                <w:rStyle w:val="80"/>
                <w:rFonts w:ascii="Verdana" w:hAnsi="Verdana" w:cs="Verdana"/>
                <w:sz w:val="24"/>
                <w:szCs w:val="24"/>
              </w:rPr>
              <w:t xml:space="preserve">2) максимальный размер земельного участка для ведения садоводства, огородничества - </w:t>
            </w:r>
            <w:r w:rsidRPr="00791536">
              <w:rPr>
                <w:rStyle w:val="815"/>
                <w:rFonts w:ascii="Verdana" w:hAnsi="Verdana" w:cs="Verdana"/>
                <w:sz w:val="24"/>
                <w:szCs w:val="24"/>
              </w:rPr>
              <w:t>1500 кв. м;</w:t>
            </w:r>
          </w:p>
          <w:p w:rsidR="00F35B0F" w:rsidRPr="00791536" w:rsidRDefault="00F35B0F" w:rsidP="00791468">
            <w:pPr>
              <w:pStyle w:val="BodyText"/>
              <w:spacing w:after="0" w:line="276" w:lineRule="auto"/>
              <w:jc w:val="both"/>
              <w:rPr>
                <w:sz w:val="24"/>
                <w:szCs w:val="24"/>
              </w:rPr>
            </w:pPr>
            <w:r w:rsidRPr="00791536">
              <w:rPr>
                <w:rStyle w:val="80"/>
                <w:rFonts w:ascii="Verdana" w:hAnsi="Verdana" w:cs="Verdana"/>
                <w:sz w:val="24"/>
                <w:szCs w:val="24"/>
              </w:rPr>
              <w:t xml:space="preserve">3) максимальный размер земельного участка хозяйственного строения, сооружения (гаража) </w:t>
            </w:r>
            <w:r w:rsidRPr="00791536">
              <w:rPr>
                <w:rStyle w:val="815"/>
                <w:rFonts w:ascii="Verdana" w:hAnsi="Verdana" w:cs="Verdana"/>
                <w:sz w:val="24"/>
                <w:szCs w:val="24"/>
              </w:rPr>
              <w:t>не более 40 кв.м</w:t>
            </w:r>
            <w:r w:rsidRPr="00791536">
              <w:rPr>
                <w:sz w:val="24"/>
                <w:szCs w:val="24"/>
              </w:rPr>
              <w:t>;</w:t>
            </w:r>
          </w:p>
          <w:p w:rsidR="00F35B0F" w:rsidRPr="00791536" w:rsidRDefault="00F35B0F" w:rsidP="00AF7CE2">
            <w:pPr>
              <w:pStyle w:val="BodyText"/>
              <w:spacing w:after="0" w:line="276" w:lineRule="auto"/>
              <w:jc w:val="both"/>
              <w:rPr>
                <w:sz w:val="24"/>
                <w:szCs w:val="24"/>
              </w:rPr>
            </w:pPr>
            <w:r w:rsidRPr="00791536">
              <w:rPr>
                <w:rStyle w:val="80"/>
                <w:rFonts w:ascii="Verdana" w:hAnsi="Verdana" w:cs="Verdana"/>
                <w:sz w:val="24"/>
                <w:szCs w:val="24"/>
              </w:rPr>
              <w:t>4)</w:t>
            </w:r>
            <w:r w:rsidRPr="00791536">
              <w:rPr>
                <w:sz w:val="24"/>
                <w:szCs w:val="24"/>
              </w:rPr>
              <w:t xml:space="preserve"> для иных объектов капитального строительства - не подлежит установлению.</w:t>
            </w:r>
          </w:p>
        </w:tc>
      </w:tr>
      <w:tr w:rsidR="00F35B0F" w:rsidRPr="00791536">
        <w:trPr>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2</w:t>
            </w:r>
          </w:p>
        </w:tc>
        <w:tc>
          <w:tcPr>
            <w:tcW w:w="2835" w:type="dxa"/>
          </w:tcPr>
          <w:p w:rsidR="00F35B0F" w:rsidRPr="00791536" w:rsidRDefault="00F35B0F" w:rsidP="00AF7CE2">
            <w:pPr>
              <w:pStyle w:val="BodyText"/>
              <w:spacing w:after="0" w:line="276" w:lineRule="auto"/>
              <w:ind w:left="23"/>
              <w:jc w:val="both"/>
              <w:rPr>
                <w:sz w:val="24"/>
                <w:szCs w:val="24"/>
              </w:rPr>
            </w:pPr>
            <w:r w:rsidRPr="00791536">
              <w:rPr>
                <w:rStyle w:val="80"/>
                <w:rFonts w:ascii="Verdana" w:hAnsi="Verdana" w:cs="Verdana"/>
                <w:sz w:val="24"/>
                <w:szCs w:val="24"/>
              </w:rPr>
              <w:t>Минимальный отступ от границ земельных участков до зданий, строений, сооружений</w:t>
            </w:r>
          </w:p>
        </w:tc>
        <w:tc>
          <w:tcPr>
            <w:tcW w:w="6649" w:type="dxa"/>
          </w:tcPr>
          <w:p w:rsidR="00F35B0F" w:rsidRPr="00791536" w:rsidRDefault="00F35B0F" w:rsidP="00791468">
            <w:pPr>
              <w:pStyle w:val="BodyText"/>
              <w:spacing w:after="0" w:line="276" w:lineRule="auto"/>
              <w:jc w:val="both"/>
              <w:rPr>
                <w:sz w:val="24"/>
                <w:szCs w:val="24"/>
              </w:rPr>
            </w:pPr>
            <w:r w:rsidRPr="00791536">
              <w:rPr>
                <w:sz w:val="24"/>
                <w:szCs w:val="24"/>
              </w:rPr>
              <w:t xml:space="preserve">должны составлять со стороны улиц – не менее чем 5 м, </w:t>
            </w:r>
          </w:p>
          <w:p w:rsidR="00F35B0F" w:rsidRPr="00791536" w:rsidRDefault="00F35B0F" w:rsidP="00791468">
            <w:pPr>
              <w:pStyle w:val="BodyText"/>
              <w:spacing w:after="0" w:line="276" w:lineRule="auto"/>
              <w:jc w:val="both"/>
              <w:rPr>
                <w:sz w:val="24"/>
                <w:szCs w:val="24"/>
              </w:rPr>
            </w:pPr>
            <w:r w:rsidRPr="00791536">
              <w:rPr>
                <w:sz w:val="24"/>
                <w:szCs w:val="24"/>
              </w:rPr>
              <w:t xml:space="preserve">со стороны проездов –не менее чем 3 м, </w:t>
            </w:r>
          </w:p>
          <w:p w:rsidR="00F35B0F" w:rsidRPr="00791536" w:rsidRDefault="00F35B0F" w:rsidP="00791468">
            <w:pPr>
              <w:pStyle w:val="BodyText"/>
              <w:spacing w:after="0" w:line="276" w:lineRule="auto"/>
              <w:jc w:val="both"/>
              <w:rPr>
                <w:sz w:val="24"/>
                <w:szCs w:val="24"/>
              </w:rPr>
            </w:pPr>
            <w:r w:rsidRPr="00791536">
              <w:rPr>
                <w:sz w:val="24"/>
                <w:szCs w:val="24"/>
              </w:rPr>
              <w:t>от других границ земельного участка – не менее 3 м.</w:t>
            </w:r>
          </w:p>
          <w:p w:rsidR="00F35B0F" w:rsidRPr="00791536" w:rsidRDefault="00F35B0F" w:rsidP="00AF7CE2">
            <w:pPr>
              <w:pStyle w:val="ConsPlusNormal"/>
              <w:spacing w:line="276" w:lineRule="auto"/>
              <w:ind w:firstLine="0"/>
              <w:rPr>
                <w:rFonts w:ascii="Times New Roman" w:hAnsi="Times New Roman" w:cs="Times New Roman"/>
                <w:sz w:val="24"/>
                <w:szCs w:val="24"/>
              </w:rPr>
            </w:pPr>
          </w:p>
        </w:tc>
      </w:tr>
      <w:tr w:rsidR="00F35B0F" w:rsidRPr="00791536">
        <w:trPr>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3</w:t>
            </w:r>
          </w:p>
        </w:tc>
        <w:tc>
          <w:tcPr>
            <w:tcW w:w="2835" w:type="dxa"/>
          </w:tcPr>
          <w:p w:rsidR="00F35B0F" w:rsidRPr="00791536" w:rsidRDefault="00F35B0F" w:rsidP="00AF7CE2">
            <w:pPr>
              <w:pStyle w:val="BodyText"/>
              <w:spacing w:after="0" w:line="276" w:lineRule="auto"/>
              <w:ind w:left="23"/>
              <w:jc w:val="both"/>
              <w:rPr>
                <w:sz w:val="24"/>
                <w:szCs w:val="24"/>
              </w:rPr>
            </w:pPr>
            <w:r w:rsidRPr="00791536">
              <w:rPr>
                <w:rStyle w:val="811"/>
                <w:rFonts w:ascii="Verdana" w:hAnsi="Verdana" w:cs="Verdana"/>
                <w:sz w:val="24"/>
                <w:szCs w:val="24"/>
              </w:rPr>
              <w:t>Максимальное и (или) минимальное количество наземных этажей или максимальная и (или) минимальная высота зданий, строений, сооружений на территории земельного участка</w:t>
            </w:r>
          </w:p>
        </w:tc>
        <w:tc>
          <w:tcPr>
            <w:tcW w:w="6649" w:type="dxa"/>
          </w:tcPr>
          <w:p w:rsidR="00F35B0F" w:rsidRPr="00791536" w:rsidRDefault="00F35B0F" w:rsidP="00AF7CE2">
            <w:pPr>
              <w:pStyle w:val="BodyText"/>
              <w:spacing w:after="0" w:line="276" w:lineRule="auto"/>
              <w:jc w:val="both"/>
              <w:rPr>
                <w:b/>
                <w:bCs/>
                <w:sz w:val="24"/>
                <w:szCs w:val="24"/>
              </w:rPr>
            </w:pPr>
            <w:r w:rsidRPr="00791536">
              <w:rPr>
                <w:rStyle w:val="814"/>
                <w:rFonts w:ascii="Verdana" w:hAnsi="Verdana" w:cs="Verdana"/>
                <w:b w:val="0"/>
                <w:bCs w:val="0"/>
                <w:sz w:val="24"/>
                <w:szCs w:val="24"/>
              </w:rPr>
              <w:t xml:space="preserve">не более </w:t>
            </w:r>
            <w:r w:rsidRPr="00791536">
              <w:rPr>
                <w:rStyle w:val="814"/>
                <w:rFonts w:ascii="Verdana" w:hAnsi="Verdana" w:cs="Verdana"/>
                <w:sz w:val="24"/>
                <w:szCs w:val="24"/>
              </w:rPr>
              <w:t>2 этажей</w:t>
            </w:r>
          </w:p>
        </w:tc>
      </w:tr>
      <w:tr w:rsidR="00F35B0F" w:rsidRPr="00791536">
        <w:trPr>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4</w:t>
            </w:r>
          </w:p>
        </w:tc>
        <w:tc>
          <w:tcPr>
            <w:tcW w:w="2835" w:type="dxa"/>
          </w:tcPr>
          <w:p w:rsidR="00F35B0F" w:rsidRPr="00791536" w:rsidRDefault="00F35B0F" w:rsidP="00AF7CE2">
            <w:pPr>
              <w:pStyle w:val="BodyText"/>
              <w:spacing w:after="0" w:line="276" w:lineRule="auto"/>
              <w:ind w:left="23"/>
              <w:jc w:val="both"/>
              <w:rPr>
                <w:sz w:val="24"/>
                <w:szCs w:val="24"/>
              </w:rPr>
            </w:pPr>
            <w:r w:rsidRPr="00791536">
              <w:rPr>
                <w:rStyle w:val="80"/>
                <w:rFonts w:ascii="Verdana" w:hAnsi="Verdana" w:cs="Verdana"/>
                <w:sz w:val="24"/>
                <w:szCs w:val="24"/>
              </w:rPr>
              <w:t>Максимальный процент застройки в границах земельного участка</w:t>
            </w:r>
          </w:p>
        </w:tc>
        <w:tc>
          <w:tcPr>
            <w:tcW w:w="6649" w:type="dxa"/>
          </w:tcPr>
          <w:p w:rsidR="00F35B0F" w:rsidRPr="00791536" w:rsidRDefault="00F35B0F" w:rsidP="00BC6B0C">
            <w:pPr>
              <w:pStyle w:val="BodyText"/>
              <w:numPr>
                <w:ilvl w:val="0"/>
                <w:numId w:val="48"/>
              </w:numPr>
              <w:spacing w:after="0" w:line="276" w:lineRule="auto"/>
              <w:jc w:val="both"/>
              <w:rPr>
                <w:rStyle w:val="80"/>
                <w:rFonts w:ascii="Verdana" w:hAnsi="Verdana" w:cs="Verdana"/>
                <w:sz w:val="24"/>
                <w:szCs w:val="24"/>
              </w:rPr>
            </w:pPr>
            <w:r w:rsidRPr="00791536">
              <w:rPr>
                <w:rStyle w:val="815"/>
                <w:rFonts w:ascii="Verdana" w:hAnsi="Verdana" w:cs="Verdana"/>
                <w:sz w:val="24"/>
                <w:szCs w:val="24"/>
              </w:rPr>
              <w:t xml:space="preserve">30% </w:t>
            </w:r>
            <w:r w:rsidRPr="00791536">
              <w:rPr>
                <w:rStyle w:val="80"/>
                <w:rFonts w:ascii="Verdana" w:hAnsi="Verdana" w:cs="Verdana"/>
                <w:sz w:val="24"/>
                <w:szCs w:val="24"/>
              </w:rPr>
              <w:t>для размещения садового дома;</w:t>
            </w:r>
          </w:p>
          <w:p w:rsidR="00F35B0F" w:rsidRPr="00791536" w:rsidRDefault="00F35B0F" w:rsidP="00BC6B0C">
            <w:pPr>
              <w:pStyle w:val="BodyText"/>
              <w:numPr>
                <w:ilvl w:val="0"/>
                <w:numId w:val="48"/>
              </w:numPr>
              <w:spacing w:after="0" w:line="276" w:lineRule="auto"/>
              <w:jc w:val="both"/>
              <w:rPr>
                <w:sz w:val="24"/>
                <w:szCs w:val="24"/>
              </w:rPr>
            </w:pPr>
            <w:r w:rsidRPr="00791536">
              <w:rPr>
                <w:rStyle w:val="815"/>
                <w:rFonts w:ascii="Verdana" w:hAnsi="Verdana" w:cs="Verdana"/>
                <w:sz w:val="24"/>
                <w:szCs w:val="24"/>
              </w:rPr>
              <w:t xml:space="preserve">80% </w:t>
            </w:r>
            <w:r w:rsidRPr="00791536">
              <w:rPr>
                <w:rStyle w:val="80"/>
                <w:rFonts w:ascii="Verdana" w:hAnsi="Verdana" w:cs="Verdana"/>
                <w:sz w:val="24"/>
                <w:szCs w:val="24"/>
              </w:rPr>
              <w:t>для иных объектов капитального строительства</w:t>
            </w:r>
          </w:p>
        </w:tc>
      </w:tr>
      <w:tr w:rsidR="00F35B0F" w:rsidRPr="00791536">
        <w:trPr>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5</w:t>
            </w:r>
          </w:p>
        </w:tc>
        <w:tc>
          <w:tcPr>
            <w:tcW w:w="2835" w:type="dxa"/>
          </w:tcPr>
          <w:p w:rsidR="00F35B0F" w:rsidRPr="00791536" w:rsidRDefault="00F35B0F" w:rsidP="00AF7CE2">
            <w:pPr>
              <w:pStyle w:val="BodyText"/>
              <w:spacing w:after="0" w:line="276" w:lineRule="auto"/>
              <w:ind w:left="23"/>
              <w:jc w:val="both"/>
              <w:rPr>
                <w:rStyle w:val="80"/>
                <w:rFonts w:ascii="Verdana" w:hAnsi="Verdana" w:cs="Verdana"/>
                <w:sz w:val="24"/>
                <w:szCs w:val="24"/>
              </w:rPr>
            </w:pPr>
            <w:r w:rsidRPr="00791536">
              <w:rPr>
                <w:rStyle w:val="80"/>
                <w:rFonts w:ascii="Verdana" w:hAnsi="Verdana" w:cs="Verdana"/>
                <w:sz w:val="24"/>
                <w:szCs w:val="24"/>
              </w:rPr>
              <w:t>Иные показатели</w:t>
            </w:r>
          </w:p>
        </w:tc>
        <w:tc>
          <w:tcPr>
            <w:tcW w:w="6649" w:type="dxa"/>
          </w:tcPr>
          <w:p w:rsidR="00F35B0F" w:rsidRPr="00791536" w:rsidRDefault="00F35B0F" w:rsidP="00AF7CE2">
            <w:pPr>
              <w:pStyle w:val="BodyText"/>
              <w:numPr>
                <w:ilvl w:val="0"/>
                <w:numId w:val="35"/>
              </w:numPr>
              <w:spacing w:after="0" w:line="276" w:lineRule="auto"/>
              <w:ind w:left="165" w:right="49" w:firstLine="0"/>
              <w:jc w:val="both"/>
              <w:rPr>
                <w:rStyle w:val="80"/>
                <w:rFonts w:ascii="Verdana" w:hAnsi="Verdana" w:cs="Verdana"/>
                <w:sz w:val="24"/>
                <w:szCs w:val="24"/>
              </w:rPr>
            </w:pPr>
            <w:r w:rsidRPr="00791536">
              <w:rPr>
                <w:rStyle w:val="80"/>
                <w:rFonts w:ascii="Verdana" w:hAnsi="Verdana" w:cs="Verdana"/>
                <w:sz w:val="24"/>
                <w:szCs w:val="24"/>
              </w:rPr>
              <w:t>Ограждения должны быть сетчатые или решетчатые высотой 1,5м. Устройство глухих ограждений допускается со стороны улиц и проездов;</w:t>
            </w:r>
          </w:p>
          <w:p w:rsidR="00F35B0F" w:rsidRPr="00791536" w:rsidRDefault="00F35B0F" w:rsidP="00AF7CE2">
            <w:pPr>
              <w:pStyle w:val="BodyText"/>
              <w:numPr>
                <w:ilvl w:val="0"/>
                <w:numId w:val="35"/>
              </w:numPr>
              <w:spacing w:after="0" w:line="276" w:lineRule="auto"/>
              <w:ind w:left="165" w:right="49" w:firstLine="0"/>
              <w:jc w:val="both"/>
              <w:rPr>
                <w:rStyle w:val="80"/>
                <w:rFonts w:ascii="Verdana" w:hAnsi="Verdana" w:cs="Verdana"/>
                <w:sz w:val="24"/>
                <w:szCs w:val="24"/>
              </w:rPr>
            </w:pPr>
            <w:r w:rsidRPr="00791536">
              <w:rPr>
                <w:rStyle w:val="80"/>
                <w:rFonts w:ascii="Verdana" w:hAnsi="Verdana" w:cs="Verdana"/>
                <w:sz w:val="24"/>
                <w:szCs w:val="24"/>
              </w:rPr>
              <w:t>магазины общей площадью не более 100кв.м;</w:t>
            </w:r>
          </w:p>
          <w:p w:rsidR="00F35B0F" w:rsidRPr="00791536" w:rsidRDefault="00F35B0F" w:rsidP="00791468">
            <w:pPr>
              <w:pStyle w:val="BodyText"/>
              <w:numPr>
                <w:ilvl w:val="0"/>
                <w:numId w:val="35"/>
              </w:numPr>
              <w:spacing w:after="0" w:line="276" w:lineRule="auto"/>
              <w:ind w:left="165" w:right="49" w:firstLine="0"/>
              <w:jc w:val="both"/>
              <w:rPr>
                <w:rStyle w:val="80"/>
                <w:rFonts w:ascii="Verdana" w:hAnsi="Verdana" w:cs="Verdana"/>
                <w:sz w:val="24"/>
                <w:szCs w:val="24"/>
              </w:rPr>
            </w:pPr>
            <w:r w:rsidRPr="00791536">
              <w:rPr>
                <w:rStyle w:val="80"/>
                <w:rFonts w:ascii="Verdana" w:hAnsi="Verdana" w:cs="Verdana"/>
                <w:sz w:val="24"/>
                <w:szCs w:val="24"/>
              </w:rPr>
              <w:t>плоскостные автостоянки не более 10 машиномест;</w:t>
            </w:r>
          </w:p>
          <w:p w:rsidR="00F35B0F" w:rsidRPr="00791536" w:rsidRDefault="00F35B0F" w:rsidP="00D50FB5">
            <w:pPr>
              <w:pStyle w:val="BodyText"/>
              <w:numPr>
                <w:ilvl w:val="0"/>
                <w:numId w:val="35"/>
              </w:numPr>
              <w:spacing w:after="0" w:line="276" w:lineRule="auto"/>
              <w:ind w:left="165" w:right="49" w:firstLine="0"/>
              <w:jc w:val="both"/>
              <w:rPr>
                <w:sz w:val="24"/>
                <w:szCs w:val="24"/>
              </w:rPr>
            </w:pPr>
            <w:r w:rsidRPr="00791536">
              <w:rPr>
                <w:sz w:val="24"/>
                <w:szCs w:val="24"/>
              </w:rPr>
              <w:t>до садового дома - 3м;</w:t>
            </w:r>
          </w:p>
          <w:p w:rsidR="00F35B0F" w:rsidRPr="00791536" w:rsidRDefault="00F35B0F" w:rsidP="00D50FB5">
            <w:pPr>
              <w:pStyle w:val="BodyText"/>
              <w:numPr>
                <w:ilvl w:val="0"/>
                <w:numId w:val="35"/>
              </w:numPr>
              <w:spacing w:after="0" w:line="276" w:lineRule="auto"/>
              <w:ind w:left="165" w:right="49" w:firstLine="0"/>
              <w:jc w:val="both"/>
              <w:rPr>
                <w:sz w:val="24"/>
                <w:szCs w:val="24"/>
              </w:rPr>
            </w:pPr>
            <w:r w:rsidRPr="00791536">
              <w:rPr>
                <w:sz w:val="24"/>
                <w:szCs w:val="24"/>
              </w:rPr>
              <w:t>до других построек – 1м;</w:t>
            </w:r>
          </w:p>
          <w:p w:rsidR="00F35B0F" w:rsidRPr="00791536" w:rsidRDefault="00F35B0F" w:rsidP="005A7036">
            <w:pPr>
              <w:pStyle w:val="BodyText"/>
              <w:numPr>
                <w:ilvl w:val="0"/>
                <w:numId w:val="35"/>
              </w:numPr>
              <w:spacing w:after="0" w:line="276" w:lineRule="auto"/>
              <w:ind w:left="165" w:right="49" w:firstLine="0"/>
              <w:jc w:val="both"/>
              <w:rPr>
                <w:sz w:val="24"/>
                <w:szCs w:val="24"/>
              </w:rPr>
            </w:pPr>
            <w:r w:rsidRPr="00791536">
              <w:rPr>
                <w:sz w:val="24"/>
                <w:szCs w:val="24"/>
              </w:rPr>
              <w:t>до стволов высокорослых деревьев – 4м;</w:t>
            </w:r>
          </w:p>
          <w:p w:rsidR="00F35B0F" w:rsidRPr="00791536" w:rsidRDefault="00F35B0F" w:rsidP="005A7036">
            <w:pPr>
              <w:pStyle w:val="BodyText"/>
              <w:numPr>
                <w:ilvl w:val="0"/>
                <w:numId w:val="35"/>
              </w:numPr>
              <w:spacing w:after="0" w:line="276" w:lineRule="auto"/>
              <w:ind w:left="165" w:right="49" w:firstLine="0"/>
              <w:jc w:val="both"/>
              <w:rPr>
                <w:sz w:val="24"/>
                <w:szCs w:val="24"/>
              </w:rPr>
            </w:pPr>
            <w:r w:rsidRPr="00791536">
              <w:rPr>
                <w:sz w:val="24"/>
                <w:szCs w:val="24"/>
              </w:rPr>
              <w:t>среднерослых – 2м</w:t>
            </w:r>
          </w:p>
          <w:p w:rsidR="00F35B0F" w:rsidRPr="00791536" w:rsidRDefault="00F35B0F" w:rsidP="005A7036">
            <w:pPr>
              <w:pStyle w:val="BodyText"/>
              <w:numPr>
                <w:ilvl w:val="0"/>
                <w:numId w:val="35"/>
              </w:numPr>
              <w:spacing w:after="0" w:line="276" w:lineRule="auto"/>
              <w:ind w:left="165" w:right="49" w:firstLine="0"/>
              <w:jc w:val="both"/>
              <w:rPr>
                <w:rStyle w:val="80"/>
                <w:rFonts w:ascii="Verdana" w:hAnsi="Verdana" w:cs="Verdana"/>
                <w:sz w:val="24"/>
                <w:szCs w:val="24"/>
              </w:rPr>
            </w:pPr>
            <w:r w:rsidRPr="00791536">
              <w:rPr>
                <w:rStyle w:val="80"/>
                <w:rFonts w:ascii="Verdana" w:hAnsi="Verdana" w:cs="Verdana"/>
                <w:sz w:val="24"/>
                <w:szCs w:val="24"/>
              </w:rPr>
              <w:t>минимальный отступ от красной линии до зданий, строений, сооружений – 5м</w:t>
            </w:r>
          </w:p>
        </w:tc>
      </w:tr>
    </w:tbl>
    <w:p w:rsidR="00F35B0F" w:rsidRPr="00791536" w:rsidRDefault="00F35B0F" w:rsidP="00AF7CE2">
      <w:pPr>
        <w:pStyle w:val="Heading1"/>
        <w:spacing w:line="276" w:lineRule="auto"/>
        <w:jc w:val="both"/>
        <w:rPr>
          <w:b w:val="0"/>
          <w:bCs w:val="0"/>
          <w:spacing w:val="-3"/>
          <w:kern w:val="0"/>
          <w:sz w:val="24"/>
          <w:szCs w:val="24"/>
        </w:rPr>
      </w:pPr>
    </w:p>
    <w:p w:rsidR="00F35B0F" w:rsidRPr="00791536" w:rsidRDefault="00F35B0F" w:rsidP="00AF7CE2">
      <w:pPr>
        <w:pStyle w:val="Heading3"/>
        <w:spacing w:line="276" w:lineRule="auto"/>
      </w:pPr>
      <w:bookmarkStart w:id="131" w:name="_Toc486498029"/>
      <w:r w:rsidRPr="00791536">
        <w:t>Статья 41. Градостроительные регламенты. Общественно-деловые зоны.</w:t>
      </w:r>
      <w:bookmarkEnd w:id="131"/>
    </w:p>
    <w:p w:rsidR="00F35B0F" w:rsidRPr="00791536" w:rsidRDefault="00F35B0F" w:rsidP="00AF7CE2">
      <w:pPr>
        <w:spacing w:line="276" w:lineRule="auto"/>
        <w:ind w:firstLine="567"/>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Виды использования памятников истории и культуры, а также параметры и характеристики их изменений определяются в соответствии с законодательством об объектах культурного наследия.</w:t>
      </w:r>
    </w:p>
    <w:p w:rsidR="00F35B0F" w:rsidRPr="00791536" w:rsidRDefault="00F35B0F" w:rsidP="00AF7CE2">
      <w:pPr>
        <w:pStyle w:val="Heading5"/>
        <w:spacing w:line="276" w:lineRule="auto"/>
      </w:pPr>
      <w:r w:rsidRPr="00791536">
        <w:br/>
        <w:t>О-1Зона обслуживания и деловой активности центрасельского поселения</w:t>
      </w:r>
    </w:p>
    <w:p w:rsidR="00F35B0F" w:rsidRPr="00791536" w:rsidRDefault="00F35B0F" w:rsidP="00AF7CE2">
      <w:pPr>
        <w:spacing w:line="276" w:lineRule="auto"/>
        <w:ind w:firstLine="567"/>
        <w:jc w:val="both"/>
        <w:rPr>
          <w:rFonts w:ascii="Times New Roman" w:hAnsi="Times New Roman" w:cs="Times New Roman"/>
          <w:sz w:val="24"/>
          <w:szCs w:val="24"/>
        </w:rPr>
      </w:pPr>
      <w:r w:rsidRPr="00791536">
        <w:rPr>
          <w:rFonts w:ascii="Times New Roman" w:hAnsi="Times New Roman" w:cs="Times New Roman"/>
          <w:sz w:val="24"/>
          <w:szCs w:val="24"/>
        </w:rPr>
        <w:t xml:space="preserve"> Зона объектов административного управления, обслуживания населения и деловой активности центральной зоны поселения О-1 выделена для обеспечения правовых условий использования и строительства недвижимости на территориях размещения центральных функций, где сочетаются здания административного, общественного, культурного назначения, коммерческого и коммунального обслуживания и иные учреждения, в том числе общепоселкового, районного, регионального и федерального значения.</w:t>
      </w:r>
    </w:p>
    <w:p w:rsidR="00F35B0F" w:rsidRPr="00791536" w:rsidRDefault="00F35B0F" w:rsidP="00AF7CE2">
      <w:pPr>
        <w:pStyle w:val="Heading5"/>
        <w:spacing w:line="276" w:lineRule="auto"/>
        <w:ind w:firstLine="709"/>
        <w:jc w:val="center"/>
        <w:rPr>
          <w:i w:val="0"/>
          <w:iCs w:val="0"/>
          <w:sz w:val="24"/>
          <w:szCs w:val="24"/>
          <w:u w:val="none"/>
        </w:rPr>
      </w:pPr>
      <w:r w:rsidRPr="00791536">
        <w:rPr>
          <w:i w:val="0"/>
          <w:iCs w:val="0"/>
          <w:sz w:val="24"/>
          <w:szCs w:val="24"/>
          <w:u w:val="none"/>
        </w:rPr>
        <w:t>Виды разрешенного использования</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4649"/>
        <w:gridCol w:w="2438"/>
      </w:tblGrid>
      <w:tr w:rsidR="00F35B0F" w:rsidRPr="00791536">
        <w:trPr>
          <w:jc w:val="center"/>
        </w:trPr>
        <w:tc>
          <w:tcPr>
            <w:tcW w:w="2494" w:type="dxa"/>
          </w:tcPr>
          <w:p w:rsidR="00F35B0F" w:rsidRPr="00791536" w:rsidRDefault="00F35B0F" w:rsidP="00AF7CE2">
            <w:pPr>
              <w:pStyle w:val="ConsPlusNormal"/>
              <w:spacing w:line="276" w:lineRule="auto"/>
              <w:ind w:hanging="19"/>
              <w:jc w:val="both"/>
              <w:rPr>
                <w:rFonts w:ascii="Times New Roman" w:hAnsi="Times New Roman" w:cs="Times New Roman"/>
                <w:b/>
                <w:bCs/>
                <w:sz w:val="24"/>
                <w:szCs w:val="24"/>
              </w:rPr>
            </w:pPr>
            <w:r w:rsidRPr="00791536">
              <w:rPr>
                <w:rFonts w:ascii="Times New Roman" w:hAnsi="Times New Roman" w:cs="Times New Roman"/>
                <w:b/>
                <w:bCs/>
                <w:sz w:val="24"/>
                <w:szCs w:val="24"/>
              </w:rPr>
              <w:t>Наименование вида разрешенного использования земельного участка</w:t>
            </w:r>
          </w:p>
        </w:tc>
        <w:tc>
          <w:tcPr>
            <w:tcW w:w="4649" w:type="dxa"/>
          </w:tcPr>
          <w:p w:rsidR="00F35B0F" w:rsidRPr="00791536" w:rsidRDefault="00F35B0F" w:rsidP="00AF7CE2">
            <w:pPr>
              <w:pStyle w:val="ConsPlusNormal"/>
              <w:spacing w:line="276" w:lineRule="auto"/>
              <w:ind w:firstLine="38"/>
              <w:jc w:val="both"/>
              <w:rPr>
                <w:rFonts w:ascii="Times New Roman" w:hAnsi="Times New Roman" w:cs="Times New Roman"/>
                <w:b/>
                <w:bCs/>
                <w:sz w:val="24"/>
                <w:szCs w:val="24"/>
              </w:rPr>
            </w:pPr>
            <w:r w:rsidRPr="00791536">
              <w:rPr>
                <w:rFonts w:ascii="Times New Roman" w:hAnsi="Times New Roman" w:cs="Times New Roman"/>
                <w:b/>
                <w:bCs/>
                <w:sz w:val="24"/>
                <w:szCs w:val="24"/>
              </w:rPr>
              <w:t>Описание вида разрешенного использования земельного участка</w:t>
            </w:r>
          </w:p>
        </w:tc>
        <w:tc>
          <w:tcPr>
            <w:tcW w:w="2438" w:type="dxa"/>
          </w:tcPr>
          <w:p w:rsidR="00F35B0F" w:rsidRPr="00791536" w:rsidRDefault="00F35B0F" w:rsidP="00AF7CE2">
            <w:pPr>
              <w:pStyle w:val="ConsPlusNormal"/>
              <w:spacing w:line="276" w:lineRule="auto"/>
              <w:ind w:firstLine="0"/>
              <w:jc w:val="both"/>
              <w:rPr>
                <w:rFonts w:ascii="Times New Roman" w:hAnsi="Times New Roman" w:cs="Times New Roman"/>
                <w:b/>
                <w:bCs/>
                <w:sz w:val="24"/>
                <w:szCs w:val="24"/>
              </w:rPr>
            </w:pPr>
            <w:r w:rsidRPr="00791536">
              <w:rPr>
                <w:rFonts w:ascii="Times New Roman" w:hAnsi="Times New Roman" w:cs="Times New Roman"/>
                <w:b/>
                <w:bCs/>
                <w:sz w:val="24"/>
                <w:szCs w:val="24"/>
              </w:rPr>
              <w:t>Код (числовое обозначение) вида разрешенного использования земельного участка</w:t>
            </w:r>
          </w:p>
        </w:tc>
      </w:tr>
      <w:tr w:rsidR="00F35B0F" w:rsidRPr="00791536">
        <w:trPr>
          <w:jc w:val="center"/>
        </w:trPr>
        <w:tc>
          <w:tcPr>
            <w:tcW w:w="9581" w:type="dxa"/>
            <w:gridSpan w:val="3"/>
          </w:tcPr>
          <w:p w:rsidR="00F35B0F" w:rsidRPr="005B5A76" w:rsidRDefault="00F35B0F" w:rsidP="00AF7CE2">
            <w:pPr>
              <w:pStyle w:val="ConsPlusNormal"/>
              <w:spacing w:line="276" w:lineRule="auto"/>
              <w:ind w:firstLine="540"/>
              <w:jc w:val="center"/>
              <w:rPr>
                <w:sz w:val="20"/>
                <w:szCs w:val="20"/>
              </w:rPr>
            </w:pPr>
            <w:r w:rsidRPr="00791536">
              <w:rPr>
                <w:rFonts w:ascii="Times New Roman" w:hAnsi="Times New Roman" w:cs="Times New Roman"/>
                <w:b/>
                <w:bCs/>
                <w:sz w:val="24"/>
                <w:szCs w:val="24"/>
              </w:rPr>
              <w:t>Основные виды разрешенного использования</w:t>
            </w:r>
          </w:p>
        </w:tc>
      </w:tr>
      <w:tr w:rsidR="00F35B0F" w:rsidRPr="00791536">
        <w:trPr>
          <w:jc w:val="center"/>
        </w:trPr>
        <w:tc>
          <w:tcPr>
            <w:tcW w:w="2494" w:type="dxa"/>
          </w:tcPr>
          <w:p w:rsidR="00F35B0F" w:rsidRPr="00791536" w:rsidRDefault="00F35B0F" w:rsidP="00AF7CE2">
            <w:pPr>
              <w:pStyle w:val="ConsPlusNormal"/>
              <w:tabs>
                <w:tab w:val="left" w:pos="0"/>
              </w:tabs>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Социальное обслуживание</w:t>
            </w:r>
          </w:p>
        </w:tc>
        <w:tc>
          <w:tcPr>
            <w:tcW w:w="464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xml:space="preserve"> - размещения отделений почты и телеграфа;</w:t>
            </w:r>
          </w:p>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 общественных некоммерческих организаций: благотворительных организаций, клубов по интересам</w:t>
            </w:r>
          </w:p>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 центры социальной реабилитации и социальной помощи различным группам населения;</w:t>
            </w:r>
          </w:p>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 дома-интернаты, приюты, дома ребенка, детские дома;</w:t>
            </w:r>
          </w:p>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 дома престарелых</w:t>
            </w:r>
          </w:p>
        </w:tc>
        <w:tc>
          <w:tcPr>
            <w:tcW w:w="2438"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Style w:val="78"/>
                <w:sz w:val="24"/>
                <w:szCs w:val="24"/>
              </w:rPr>
              <w:t>3.2</w:t>
            </w:r>
          </w:p>
        </w:tc>
      </w:tr>
      <w:tr w:rsidR="00F35B0F" w:rsidRPr="00791536">
        <w:trPr>
          <w:jc w:val="center"/>
        </w:trPr>
        <w:tc>
          <w:tcPr>
            <w:tcW w:w="2494" w:type="dxa"/>
          </w:tcPr>
          <w:p w:rsidR="00F35B0F" w:rsidRPr="00791536" w:rsidRDefault="00F35B0F" w:rsidP="00AF7CE2">
            <w:pPr>
              <w:spacing w:line="276" w:lineRule="auto"/>
              <w:rPr>
                <w:rFonts w:ascii="Times New Roman" w:hAnsi="Times New Roman" w:cs="Times New Roman"/>
                <w:sz w:val="24"/>
                <w:szCs w:val="24"/>
              </w:rPr>
            </w:pPr>
            <w:r w:rsidRPr="00791536">
              <w:rPr>
                <w:rFonts w:ascii="Times New Roman" w:hAnsi="Times New Roman" w:cs="Times New Roman"/>
                <w:sz w:val="24"/>
                <w:szCs w:val="24"/>
              </w:rPr>
              <w:t>Дошкольное, начальное и среднее общее образование</w:t>
            </w:r>
          </w:p>
        </w:tc>
        <w:tc>
          <w:tcPr>
            <w:tcW w:w="464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2438"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3.5.1</w:t>
            </w:r>
          </w:p>
        </w:tc>
      </w:tr>
      <w:tr w:rsidR="00F35B0F" w:rsidRPr="00791536">
        <w:trPr>
          <w:jc w:val="center"/>
        </w:trPr>
        <w:tc>
          <w:tcPr>
            <w:tcW w:w="2494"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Бытовое обслуживание</w:t>
            </w:r>
          </w:p>
        </w:tc>
        <w:tc>
          <w:tcPr>
            <w:tcW w:w="464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ремонтные мастерские бытовой техники, мастерские по ремонту часов, мастерские по пошиву и ремонту обуви,  ателье, бани, парикмахерские и косметические салоны, прачечные, химчистки, похоронные бюро), рекламные агентства, фирмы по предоставлению услуг сотовой связи, фотосалоны, агентства по предоставлению сервисных услуг;</w:t>
            </w:r>
          </w:p>
          <w:p w:rsidR="00F35B0F" w:rsidRPr="00791536" w:rsidRDefault="00F35B0F" w:rsidP="00AF7CE2">
            <w:pPr>
              <w:spacing w:line="276" w:lineRule="auto"/>
              <w:jc w:val="both"/>
              <w:rPr>
                <w:rFonts w:ascii="Times New Roman" w:hAnsi="Times New Roman" w:cs="Times New Roman"/>
                <w:sz w:val="24"/>
                <w:szCs w:val="24"/>
              </w:rPr>
            </w:pPr>
            <w:r w:rsidRPr="00791536">
              <w:rPr>
                <w:rStyle w:val="78"/>
                <w:sz w:val="24"/>
                <w:szCs w:val="24"/>
              </w:rPr>
              <w:t>- общественные туалеты</w:t>
            </w:r>
          </w:p>
        </w:tc>
        <w:tc>
          <w:tcPr>
            <w:tcW w:w="2438"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3.3</w:t>
            </w:r>
          </w:p>
        </w:tc>
      </w:tr>
      <w:tr w:rsidR="00F35B0F" w:rsidRPr="00791536">
        <w:trPr>
          <w:trHeight w:val="1914"/>
          <w:jc w:val="center"/>
        </w:trPr>
        <w:tc>
          <w:tcPr>
            <w:tcW w:w="2494" w:type="dxa"/>
          </w:tcPr>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Амбулаторно-поликлиническое обслуживание</w:t>
            </w:r>
          </w:p>
        </w:tc>
        <w:tc>
          <w:tcPr>
            <w:tcW w:w="4649" w:type="dxa"/>
          </w:tcPr>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Амбулатории, поликлиники;</w:t>
            </w:r>
          </w:p>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 аптеки, оптики;</w:t>
            </w:r>
          </w:p>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 пункты оказания первой медицинской помощи;</w:t>
            </w:r>
          </w:p>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 травм пункты;</w:t>
            </w:r>
          </w:p>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 xml:space="preserve">- центр медицинской консультации и психологической реабилитации населения </w:t>
            </w:r>
          </w:p>
        </w:tc>
        <w:tc>
          <w:tcPr>
            <w:tcW w:w="2438"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Style w:val="78"/>
                <w:sz w:val="24"/>
                <w:szCs w:val="24"/>
              </w:rPr>
              <w:t>3.4.1*</w:t>
            </w:r>
          </w:p>
        </w:tc>
      </w:tr>
      <w:tr w:rsidR="00F35B0F" w:rsidRPr="00791536">
        <w:trPr>
          <w:jc w:val="center"/>
        </w:trPr>
        <w:tc>
          <w:tcPr>
            <w:tcW w:w="2494" w:type="dxa"/>
          </w:tcPr>
          <w:p w:rsidR="00F35B0F" w:rsidRPr="00791536" w:rsidRDefault="00F35B0F" w:rsidP="00AF7CE2">
            <w:pPr>
              <w:pStyle w:val="ConsPlusNormal"/>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Культурное развитие</w:t>
            </w:r>
          </w:p>
        </w:tc>
        <w:tc>
          <w:tcPr>
            <w:tcW w:w="4649" w:type="dxa"/>
          </w:tcPr>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Библиотеки, читальные залы, архивы;</w:t>
            </w:r>
          </w:p>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 музеи, выставочные залы, художественные салоны;</w:t>
            </w:r>
          </w:p>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 дома культуры, центры досуговых занятий многоцелевого и специализированного назначения;</w:t>
            </w:r>
          </w:p>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 архивы, информационные центры</w:t>
            </w:r>
          </w:p>
        </w:tc>
        <w:tc>
          <w:tcPr>
            <w:tcW w:w="2438"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3.6</w:t>
            </w:r>
          </w:p>
        </w:tc>
      </w:tr>
      <w:tr w:rsidR="00F35B0F" w:rsidRPr="00791536">
        <w:trPr>
          <w:jc w:val="center"/>
        </w:trPr>
        <w:tc>
          <w:tcPr>
            <w:tcW w:w="2494" w:type="dxa"/>
          </w:tcPr>
          <w:p w:rsidR="00F35B0F" w:rsidRPr="00791536" w:rsidRDefault="00F35B0F" w:rsidP="00AF7CE2">
            <w:pPr>
              <w:pStyle w:val="ConsPlusNormal"/>
              <w:tabs>
                <w:tab w:val="left" w:pos="0"/>
              </w:tabs>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Общественное управление</w:t>
            </w:r>
          </w:p>
        </w:tc>
        <w:tc>
          <w:tcPr>
            <w:tcW w:w="464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 отделения, участковые пункты милиции;</w:t>
            </w:r>
          </w:p>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 объекты государственного санитарно-эпидемиологического надзора и гигиенического образования населения государственной санитарно-эпидемиологической службы</w:t>
            </w:r>
          </w:p>
        </w:tc>
        <w:tc>
          <w:tcPr>
            <w:tcW w:w="2438"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Style w:val="78"/>
                <w:sz w:val="24"/>
                <w:szCs w:val="24"/>
              </w:rPr>
              <w:t>3.8</w:t>
            </w:r>
          </w:p>
        </w:tc>
      </w:tr>
      <w:tr w:rsidR="00F35B0F" w:rsidRPr="00791536">
        <w:trPr>
          <w:jc w:val="center"/>
        </w:trPr>
        <w:tc>
          <w:tcPr>
            <w:tcW w:w="2494"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Магазины</w:t>
            </w:r>
          </w:p>
        </w:tc>
        <w:tc>
          <w:tcPr>
            <w:tcW w:w="464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Магазины, торговые комплексы, открытые и закрытые мини-рынки, киоски и временные павильоны розничной торговли и обслуживания населения, выставки товаров</w:t>
            </w:r>
          </w:p>
        </w:tc>
        <w:tc>
          <w:tcPr>
            <w:tcW w:w="2438"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4.4</w:t>
            </w:r>
          </w:p>
        </w:tc>
      </w:tr>
      <w:tr w:rsidR="00F35B0F" w:rsidRPr="00791536">
        <w:trPr>
          <w:trHeight w:val="848"/>
          <w:jc w:val="center"/>
        </w:trPr>
        <w:tc>
          <w:tcPr>
            <w:tcW w:w="2494" w:type="dxa"/>
          </w:tcPr>
          <w:p w:rsidR="00F35B0F" w:rsidRPr="00791536" w:rsidRDefault="00F35B0F" w:rsidP="00AF7CE2">
            <w:pPr>
              <w:spacing w:before="16" w:after="16" w:line="276" w:lineRule="auto"/>
              <w:rPr>
                <w:rFonts w:ascii="Times New Roman" w:hAnsi="Times New Roman" w:cs="Times New Roman"/>
                <w:sz w:val="24"/>
                <w:szCs w:val="24"/>
              </w:rPr>
            </w:pPr>
            <w:r w:rsidRPr="00791536">
              <w:rPr>
                <w:rFonts w:ascii="Times New Roman" w:hAnsi="Times New Roman" w:cs="Times New Roman"/>
                <w:sz w:val="24"/>
                <w:szCs w:val="24"/>
              </w:rPr>
              <w:t>Банковская и страховая деятельность</w:t>
            </w:r>
          </w:p>
        </w:tc>
        <w:tc>
          <w:tcPr>
            <w:tcW w:w="4649"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Банки и отделения банков</w:t>
            </w:r>
          </w:p>
        </w:tc>
        <w:tc>
          <w:tcPr>
            <w:tcW w:w="2438" w:type="dxa"/>
          </w:tcPr>
          <w:p w:rsidR="00F35B0F" w:rsidRPr="00791536" w:rsidRDefault="00F35B0F" w:rsidP="00AF7CE2">
            <w:pPr>
              <w:spacing w:before="16" w:after="16" w:line="276" w:lineRule="auto"/>
              <w:ind w:hanging="75"/>
              <w:jc w:val="center"/>
              <w:rPr>
                <w:rFonts w:ascii="Times New Roman" w:hAnsi="Times New Roman" w:cs="Times New Roman"/>
                <w:sz w:val="24"/>
                <w:szCs w:val="24"/>
              </w:rPr>
            </w:pPr>
            <w:r w:rsidRPr="00791536">
              <w:rPr>
                <w:rFonts w:ascii="Times New Roman" w:hAnsi="Times New Roman" w:cs="Times New Roman"/>
                <w:sz w:val="24"/>
                <w:szCs w:val="24"/>
              </w:rPr>
              <w:t>4.5</w:t>
            </w:r>
          </w:p>
        </w:tc>
      </w:tr>
      <w:tr w:rsidR="00F35B0F" w:rsidRPr="00791536">
        <w:trPr>
          <w:jc w:val="center"/>
        </w:trPr>
        <w:tc>
          <w:tcPr>
            <w:tcW w:w="2494"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Общественное питание</w:t>
            </w:r>
          </w:p>
        </w:tc>
        <w:tc>
          <w:tcPr>
            <w:tcW w:w="464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Рестораны, кафе, столовые в отдельно стоящих зданиях, закусочные, бары</w:t>
            </w:r>
          </w:p>
        </w:tc>
        <w:tc>
          <w:tcPr>
            <w:tcW w:w="2438"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4.6</w:t>
            </w:r>
          </w:p>
        </w:tc>
      </w:tr>
      <w:tr w:rsidR="00F35B0F" w:rsidRPr="00791536">
        <w:trPr>
          <w:jc w:val="center"/>
        </w:trPr>
        <w:tc>
          <w:tcPr>
            <w:tcW w:w="2494" w:type="dxa"/>
          </w:tcPr>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Развлечения</w:t>
            </w:r>
          </w:p>
        </w:tc>
        <w:tc>
          <w:tcPr>
            <w:tcW w:w="4649" w:type="dxa"/>
          </w:tcPr>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Зрелищно-спортивные комплексы многоцелевого назначения, клубы;</w:t>
            </w:r>
          </w:p>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 xml:space="preserve">-залы аттракционов, бильярдные, танцзалы, дискотеки, компьютерные центры; </w:t>
            </w:r>
          </w:p>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 интернет кафе</w:t>
            </w:r>
          </w:p>
        </w:tc>
        <w:tc>
          <w:tcPr>
            <w:tcW w:w="2438"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4.8</w:t>
            </w:r>
          </w:p>
        </w:tc>
      </w:tr>
      <w:tr w:rsidR="00F35B0F" w:rsidRPr="00791536">
        <w:trPr>
          <w:jc w:val="center"/>
        </w:trPr>
        <w:tc>
          <w:tcPr>
            <w:tcW w:w="2494" w:type="dxa"/>
          </w:tcPr>
          <w:p w:rsidR="00F35B0F" w:rsidRPr="00791536" w:rsidRDefault="00F35B0F" w:rsidP="00AF7CE2">
            <w:pPr>
              <w:pStyle w:val="ConsPlusNormal"/>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Спорт</w:t>
            </w:r>
          </w:p>
        </w:tc>
        <w:tc>
          <w:tcPr>
            <w:tcW w:w="4649" w:type="dxa"/>
          </w:tcPr>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 размещение спортивных баз и лагерей</w:t>
            </w:r>
          </w:p>
        </w:tc>
        <w:tc>
          <w:tcPr>
            <w:tcW w:w="2438"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5.1</w:t>
            </w:r>
          </w:p>
        </w:tc>
      </w:tr>
      <w:tr w:rsidR="00F35B0F" w:rsidRPr="00791536">
        <w:trPr>
          <w:jc w:val="center"/>
        </w:trPr>
        <w:tc>
          <w:tcPr>
            <w:tcW w:w="2494" w:type="dxa"/>
          </w:tcPr>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Коммунальное обслуживание</w:t>
            </w:r>
          </w:p>
        </w:tc>
        <w:tc>
          <w:tcPr>
            <w:tcW w:w="4649" w:type="dxa"/>
          </w:tcPr>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F35B0F" w:rsidRPr="00791536" w:rsidRDefault="00F35B0F" w:rsidP="00AF7CE2">
            <w:pPr>
              <w:pStyle w:val="ConsPlusNormal"/>
              <w:spacing w:line="276" w:lineRule="auto"/>
              <w:ind w:firstLine="38"/>
              <w:jc w:val="both"/>
              <w:rPr>
                <w:rStyle w:val="78"/>
                <w:sz w:val="24"/>
                <w:szCs w:val="24"/>
              </w:rPr>
            </w:pPr>
            <w:r w:rsidRPr="00791536">
              <w:rPr>
                <w:rFonts w:ascii="Times New Roman" w:hAnsi="Times New Roman" w:cs="Times New Roman"/>
                <w:sz w:val="24"/>
                <w:szCs w:val="24"/>
              </w:rPr>
              <w:t>-</w:t>
            </w:r>
            <w:r w:rsidRPr="00791536">
              <w:rPr>
                <w:rStyle w:val="78"/>
                <w:sz w:val="24"/>
                <w:szCs w:val="24"/>
              </w:rPr>
              <w:t xml:space="preserve"> общественные туалеты;</w:t>
            </w:r>
          </w:p>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Style w:val="78"/>
                <w:sz w:val="24"/>
                <w:szCs w:val="24"/>
              </w:rPr>
              <w:t>- площадки для сбора мусора</w:t>
            </w:r>
          </w:p>
        </w:tc>
        <w:tc>
          <w:tcPr>
            <w:tcW w:w="2438" w:type="dxa"/>
          </w:tcPr>
          <w:p w:rsidR="00F35B0F" w:rsidRPr="00791536" w:rsidRDefault="00F35B0F" w:rsidP="00AF7CE2">
            <w:pPr>
              <w:pStyle w:val="ConsPlusNormal"/>
              <w:spacing w:line="276" w:lineRule="auto"/>
              <w:ind w:firstLine="38"/>
              <w:jc w:val="center"/>
              <w:rPr>
                <w:rFonts w:ascii="Times New Roman" w:hAnsi="Times New Roman" w:cs="Times New Roman"/>
                <w:sz w:val="24"/>
                <w:szCs w:val="24"/>
              </w:rPr>
            </w:pPr>
            <w:r w:rsidRPr="00791536">
              <w:rPr>
                <w:rFonts w:ascii="Times New Roman" w:hAnsi="Times New Roman" w:cs="Times New Roman"/>
                <w:sz w:val="24"/>
                <w:szCs w:val="24"/>
              </w:rPr>
              <w:t>3.1</w:t>
            </w:r>
          </w:p>
        </w:tc>
      </w:tr>
      <w:tr w:rsidR="00F35B0F" w:rsidRPr="00791536">
        <w:trPr>
          <w:jc w:val="center"/>
        </w:trPr>
        <w:tc>
          <w:tcPr>
            <w:tcW w:w="2494" w:type="dxa"/>
          </w:tcPr>
          <w:p w:rsidR="00F35B0F" w:rsidRPr="00791536" w:rsidRDefault="00F35B0F" w:rsidP="00AF7CE2">
            <w:pPr>
              <w:pStyle w:val="ConsPlusNormal"/>
              <w:tabs>
                <w:tab w:val="left" w:pos="0"/>
              </w:tabs>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Обслуживание автотранспорта</w:t>
            </w:r>
          </w:p>
        </w:tc>
        <w:tc>
          <w:tcPr>
            <w:tcW w:w="4649" w:type="dxa"/>
          </w:tcPr>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w:t>
            </w:r>
          </w:p>
        </w:tc>
        <w:tc>
          <w:tcPr>
            <w:tcW w:w="2438"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Style w:val="78"/>
                <w:sz w:val="24"/>
                <w:szCs w:val="24"/>
              </w:rPr>
              <w:t>4.9</w:t>
            </w:r>
          </w:p>
        </w:tc>
      </w:tr>
      <w:tr w:rsidR="00F35B0F" w:rsidRPr="00791536">
        <w:trPr>
          <w:trHeight w:val="2994"/>
          <w:jc w:val="center"/>
        </w:trPr>
        <w:tc>
          <w:tcPr>
            <w:tcW w:w="2494" w:type="dxa"/>
          </w:tcPr>
          <w:p w:rsidR="00F35B0F" w:rsidRPr="00791536" w:rsidRDefault="00F35B0F" w:rsidP="00AF7CE2">
            <w:pPr>
              <w:spacing w:before="16" w:after="16" w:line="276" w:lineRule="auto"/>
              <w:jc w:val="both"/>
              <w:rPr>
                <w:rStyle w:val="78"/>
                <w:sz w:val="24"/>
                <w:szCs w:val="24"/>
              </w:rPr>
            </w:pPr>
            <w:r w:rsidRPr="00791536">
              <w:rPr>
                <w:rStyle w:val="78"/>
                <w:sz w:val="24"/>
                <w:szCs w:val="24"/>
              </w:rPr>
              <w:t>Автомобильный транспорт</w:t>
            </w:r>
          </w:p>
          <w:p w:rsidR="00F35B0F" w:rsidRPr="00791536" w:rsidRDefault="00F35B0F" w:rsidP="00AF7CE2">
            <w:pPr>
              <w:spacing w:before="16" w:after="16" w:line="276" w:lineRule="auto"/>
              <w:jc w:val="both"/>
              <w:rPr>
                <w:rStyle w:val="78"/>
                <w:sz w:val="24"/>
                <w:szCs w:val="24"/>
              </w:rPr>
            </w:pPr>
          </w:p>
        </w:tc>
        <w:tc>
          <w:tcPr>
            <w:tcW w:w="4649" w:type="dxa"/>
          </w:tcPr>
          <w:p w:rsidR="00F35B0F" w:rsidRPr="00791536" w:rsidRDefault="00F35B0F" w:rsidP="00AF7CE2">
            <w:pPr>
              <w:spacing w:before="16" w:after="16" w:line="276" w:lineRule="auto"/>
              <w:jc w:val="both"/>
              <w:rPr>
                <w:rStyle w:val="78"/>
                <w:sz w:val="24"/>
                <w:szCs w:val="24"/>
              </w:rPr>
            </w:pPr>
            <w:r w:rsidRPr="00791536">
              <w:rPr>
                <w:rStyle w:val="78"/>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w:t>
            </w:r>
          </w:p>
          <w:p w:rsidR="00F35B0F" w:rsidRPr="00791536" w:rsidRDefault="00F35B0F" w:rsidP="00AF7CE2">
            <w:pPr>
              <w:spacing w:before="16" w:after="16" w:line="276" w:lineRule="auto"/>
              <w:jc w:val="both"/>
              <w:rPr>
                <w:rStyle w:val="78"/>
                <w:sz w:val="24"/>
                <w:szCs w:val="24"/>
              </w:rPr>
            </w:pPr>
            <w:r w:rsidRPr="00791536">
              <w:rPr>
                <w:rStyle w:val="78"/>
                <w:sz w:val="24"/>
                <w:szCs w:val="24"/>
              </w:rPr>
              <w:t>-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438" w:type="dxa"/>
          </w:tcPr>
          <w:p w:rsidR="00F35B0F" w:rsidRPr="00791536" w:rsidRDefault="00F35B0F" w:rsidP="00AF7CE2">
            <w:pPr>
              <w:spacing w:before="16" w:after="16" w:line="276" w:lineRule="auto"/>
              <w:jc w:val="center"/>
              <w:rPr>
                <w:rStyle w:val="78"/>
                <w:sz w:val="24"/>
                <w:szCs w:val="24"/>
              </w:rPr>
            </w:pPr>
            <w:r w:rsidRPr="00791536">
              <w:rPr>
                <w:rStyle w:val="78"/>
                <w:sz w:val="24"/>
                <w:szCs w:val="24"/>
              </w:rPr>
              <w:t>7.2</w:t>
            </w:r>
          </w:p>
        </w:tc>
      </w:tr>
      <w:tr w:rsidR="00F35B0F" w:rsidRPr="00791536">
        <w:trPr>
          <w:trHeight w:val="2459"/>
          <w:jc w:val="center"/>
        </w:trPr>
        <w:tc>
          <w:tcPr>
            <w:tcW w:w="2494" w:type="dxa"/>
          </w:tcPr>
          <w:p w:rsidR="00F35B0F" w:rsidRPr="00791536" w:rsidRDefault="00F35B0F" w:rsidP="00AF7CE2">
            <w:pPr>
              <w:spacing w:before="16" w:after="16" w:line="276" w:lineRule="auto"/>
              <w:jc w:val="both"/>
              <w:rPr>
                <w:rStyle w:val="78"/>
                <w:sz w:val="24"/>
                <w:szCs w:val="24"/>
              </w:rPr>
            </w:pPr>
            <w:r w:rsidRPr="00791536">
              <w:rPr>
                <w:rStyle w:val="78"/>
                <w:sz w:val="24"/>
                <w:szCs w:val="24"/>
              </w:rPr>
              <w:t>Земельные участки (территории) общего пользования</w:t>
            </w:r>
          </w:p>
        </w:tc>
        <w:tc>
          <w:tcPr>
            <w:tcW w:w="4649" w:type="dxa"/>
          </w:tcPr>
          <w:p w:rsidR="00F35B0F" w:rsidRPr="00791536" w:rsidRDefault="00F35B0F" w:rsidP="00AF7CE2">
            <w:pPr>
              <w:spacing w:before="16" w:after="16" w:line="276" w:lineRule="auto"/>
              <w:jc w:val="both"/>
              <w:rPr>
                <w:rStyle w:val="78"/>
                <w:sz w:val="24"/>
                <w:szCs w:val="24"/>
              </w:rPr>
            </w:pPr>
            <w:r w:rsidRPr="00791536">
              <w:rPr>
                <w:rStyle w:val="78"/>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зеленые насаждения</w:t>
            </w:r>
          </w:p>
        </w:tc>
        <w:tc>
          <w:tcPr>
            <w:tcW w:w="2438" w:type="dxa"/>
          </w:tcPr>
          <w:p w:rsidR="00F35B0F" w:rsidRPr="00791536" w:rsidRDefault="00F35B0F" w:rsidP="00AF7CE2">
            <w:pPr>
              <w:spacing w:before="16" w:after="16" w:line="276" w:lineRule="auto"/>
              <w:jc w:val="center"/>
              <w:rPr>
                <w:rStyle w:val="78"/>
                <w:sz w:val="24"/>
                <w:szCs w:val="24"/>
              </w:rPr>
            </w:pPr>
            <w:r w:rsidRPr="00791536">
              <w:rPr>
                <w:rStyle w:val="78"/>
                <w:sz w:val="24"/>
                <w:szCs w:val="24"/>
              </w:rPr>
              <w:t>12.0</w:t>
            </w:r>
          </w:p>
        </w:tc>
      </w:tr>
      <w:tr w:rsidR="00F35B0F" w:rsidRPr="00791536">
        <w:trPr>
          <w:trHeight w:val="1082"/>
          <w:jc w:val="center"/>
        </w:trPr>
        <w:tc>
          <w:tcPr>
            <w:tcW w:w="2494"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Объекты гаражного назначения</w:t>
            </w:r>
          </w:p>
        </w:tc>
        <w:tc>
          <w:tcPr>
            <w:tcW w:w="464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tc>
        <w:tc>
          <w:tcPr>
            <w:tcW w:w="2438"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3.0</w:t>
            </w:r>
          </w:p>
        </w:tc>
      </w:tr>
    </w:tbl>
    <w:p w:rsidR="00F35B0F" w:rsidRPr="00791536" w:rsidRDefault="00F35B0F" w:rsidP="00AF7CE2">
      <w:pPr>
        <w:pStyle w:val="ConsPlusNormal"/>
        <w:spacing w:line="276" w:lineRule="auto"/>
        <w:ind w:firstLine="540"/>
        <w:jc w:val="center"/>
        <w:rPr>
          <w:rFonts w:ascii="Times New Roman" w:hAnsi="Times New Roman" w:cs="Times New Roman"/>
          <w:b/>
          <w:bCs/>
          <w:sz w:val="24"/>
          <w:szCs w:val="24"/>
        </w:rPr>
      </w:pPr>
    </w:p>
    <w:p w:rsidR="00F35B0F" w:rsidRPr="00791536" w:rsidRDefault="00F35B0F" w:rsidP="00AF7CE2">
      <w:pPr>
        <w:pStyle w:val="ConsPlusNormal"/>
        <w:spacing w:line="276" w:lineRule="auto"/>
        <w:ind w:firstLine="540"/>
        <w:jc w:val="center"/>
        <w:rPr>
          <w:rFonts w:ascii="Times New Roman" w:hAnsi="Times New Roman" w:cs="Times New Roman"/>
          <w:b/>
          <w:bCs/>
          <w:sz w:val="24"/>
          <w:szCs w:val="24"/>
        </w:rPr>
      </w:pPr>
      <w:r w:rsidRPr="00791536">
        <w:rPr>
          <w:rFonts w:ascii="Times New Roman" w:hAnsi="Times New Roman" w:cs="Times New Roman"/>
          <w:b/>
          <w:bCs/>
          <w:sz w:val="24"/>
          <w:szCs w:val="24"/>
        </w:rPr>
        <w:t>Условно разрешенные виды использования</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4649"/>
        <w:gridCol w:w="2438"/>
      </w:tblGrid>
      <w:tr w:rsidR="00F35B0F" w:rsidRPr="00791536">
        <w:trPr>
          <w:jc w:val="center"/>
        </w:trPr>
        <w:tc>
          <w:tcPr>
            <w:tcW w:w="2494" w:type="dxa"/>
          </w:tcPr>
          <w:p w:rsidR="00F35B0F" w:rsidRPr="00791536" w:rsidRDefault="00F35B0F" w:rsidP="00AF7CE2">
            <w:pPr>
              <w:pStyle w:val="ConsPlusNormal"/>
              <w:spacing w:line="276" w:lineRule="auto"/>
              <w:ind w:firstLine="0"/>
              <w:jc w:val="both"/>
              <w:rPr>
                <w:rFonts w:ascii="Times New Roman" w:hAnsi="Times New Roman" w:cs="Times New Roman"/>
                <w:b/>
                <w:bCs/>
                <w:sz w:val="24"/>
                <w:szCs w:val="24"/>
              </w:rPr>
            </w:pPr>
            <w:r w:rsidRPr="00791536">
              <w:rPr>
                <w:rFonts w:ascii="Times New Roman" w:hAnsi="Times New Roman" w:cs="Times New Roman"/>
                <w:b/>
                <w:bCs/>
                <w:sz w:val="24"/>
                <w:szCs w:val="24"/>
              </w:rPr>
              <w:t>Наименование вида разрешенного использования земельного участка</w:t>
            </w:r>
          </w:p>
        </w:tc>
        <w:tc>
          <w:tcPr>
            <w:tcW w:w="4649" w:type="dxa"/>
          </w:tcPr>
          <w:p w:rsidR="00F35B0F" w:rsidRPr="00791536" w:rsidRDefault="00F35B0F" w:rsidP="00AF7CE2">
            <w:pPr>
              <w:pStyle w:val="ConsPlusNormal"/>
              <w:spacing w:line="276" w:lineRule="auto"/>
              <w:ind w:firstLine="38"/>
              <w:jc w:val="both"/>
              <w:rPr>
                <w:rFonts w:ascii="Times New Roman" w:hAnsi="Times New Roman" w:cs="Times New Roman"/>
                <w:b/>
                <w:bCs/>
                <w:sz w:val="24"/>
                <w:szCs w:val="24"/>
              </w:rPr>
            </w:pPr>
            <w:r w:rsidRPr="00791536">
              <w:rPr>
                <w:rFonts w:ascii="Times New Roman" w:hAnsi="Times New Roman" w:cs="Times New Roman"/>
                <w:b/>
                <w:bCs/>
                <w:sz w:val="24"/>
                <w:szCs w:val="24"/>
              </w:rPr>
              <w:t>Описание вида разрешенного использования земельного участка</w:t>
            </w:r>
          </w:p>
        </w:tc>
        <w:tc>
          <w:tcPr>
            <w:tcW w:w="2438" w:type="dxa"/>
          </w:tcPr>
          <w:p w:rsidR="00F35B0F" w:rsidRPr="00791536" w:rsidRDefault="00F35B0F" w:rsidP="00AF7CE2">
            <w:pPr>
              <w:pStyle w:val="ConsPlusNormal"/>
              <w:spacing w:line="276" w:lineRule="auto"/>
              <w:ind w:firstLine="0"/>
              <w:jc w:val="both"/>
              <w:rPr>
                <w:rFonts w:ascii="Times New Roman" w:hAnsi="Times New Roman" w:cs="Times New Roman"/>
                <w:b/>
                <w:bCs/>
                <w:sz w:val="24"/>
                <w:szCs w:val="24"/>
              </w:rPr>
            </w:pPr>
            <w:r w:rsidRPr="00791536">
              <w:rPr>
                <w:rFonts w:ascii="Times New Roman" w:hAnsi="Times New Roman" w:cs="Times New Roman"/>
                <w:b/>
                <w:bCs/>
                <w:sz w:val="24"/>
                <w:szCs w:val="24"/>
              </w:rPr>
              <w:t>Код (числовое обозначение) вида разрешенного использования земельного участка</w:t>
            </w:r>
          </w:p>
        </w:tc>
      </w:tr>
      <w:tr w:rsidR="00F35B0F" w:rsidRPr="00791536">
        <w:trPr>
          <w:jc w:val="center"/>
        </w:trPr>
        <w:tc>
          <w:tcPr>
            <w:tcW w:w="2494"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shd w:val="clear" w:color="auto" w:fill="FFFFFF"/>
              </w:rPr>
              <w:t>Для индивидуального жилищного строительства</w:t>
            </w:r>
          </w:p>
        </w:tc>
        <w:tc>
          <w:tcPr>
            <w:tcW w:w="4649"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shd w:val="clear" w:color="auto" w:fill="FFFFFF"/>
              </w:rPr>
              <w:t>Размещение индивидуального жилого дома (дом, пригодный для постоянного проживания, высотой не выше трех надземных этажей)</w:t>
            </w:r>
            <w:r w:rsidRPr="00791536">
              <w:rPr>
                <w:rFonts w:ascii="Times New Roman" w:hAnsi="Times New Roman" w:cs="Times New Roman"/>
                <w:sz w:val="24"/>
                <w:szCs w:val="24"/>
              </w:rPr>
              <w:t>; выращивание плодовых, ягодных, овощных, бахчевых или иных декоративных или сельскохозяйственных культур), размещение гаражей и подсобных сооружений</w:t>
            </w:r>
          </w:p>
        </w:tc>
        <w:tc>
          <w:tcPr>
            <w:tcW w:w="2438"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2.1</w:t>
            </w:r>
          </w:p>
        </w:tc>
      </w:tr>
      <w:tr w:rsidR="00F35B0F" w:rsidRPr="00791536">
        <w:trPr>
          <w:jc w:val="center"/>
        </w:trPr>
        <w:tc>
          <w:tcPr>
            <w:tcW w:w="2494" w:type="dxa"/>
          </w:tcPr>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Обслуживание жилой застройки</w:t>
            </w:r>
          </w:p>
        </w:tc>
        <w:tc>
          <w:tcPr>
            <w:tcW w:w="4649" w:type="dxa"/>
          </w:tcPr>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xml:space="preserve">Размещение объектов недвижимости, размещение которых предусмотрено видами разрешенного использования с </w:t>
            </w:r>
            <w:hyperlink w:anchor="Par152" w:tooltip="Ссылка на текущий документ" w:history="1">
              <w:r w:rsidRPr="00791536">
                <w:rPr>
                  <w:rFonts w:ascii="Times New Roman" w:hAnsi="Times New Roman" w:cs="Times New Roman"/>
                  <w:sz w:val="24"/>
                  <w:szCs w:val="24"/>
                </w:rPr>
                <w:t>кодами 3.1, 3.2, 3.3, 3.4, 3.4.1,</w:t>
              </w:r>
            </w:hyperlink>
            <w:r w:rsidRPr="00791536">
              <w:rPr>
                <w:rFonts w:ascii="Times New Roman" w:hAnsi="Times New Roman" w:cs="Times New Roman"/>
                <w:sz w:val="24"/>
                <w:szCs w:val="24"/>
              </w:rPr>
              <w:t xml:space="preserve"> 3.5.1, 3.6, 3.7, 3.10.1, 4.1, 4.3, 4.4, 4.6 , 4.7, 4.9,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w:t>
            </w:r>
          </w:p>
        </w:tc>
        <w:tc>
          <w:tcPr>
            <w:tcW w:w="2438" w:type="dxa"/>
          </w:tcPr>
          <w:p w:rsidR="00F35B0F" w:rsidRPr="00791536" w:rsidRDefault="00F35B0F" w:rsidP="00AF7CE2">
            <w:pPr>
              <w:widowControl w:val="0"/>
              <w:autoSpaceDE w:val="0"/>
              <w:autoSpaceDN w:val="0"/>
              <w:adjustRightInd w:val="0"/>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2.7*</w:t>
            </w:r>
          </w:p>
        </w:tc>
      </w:tr>
      <w:tr w:rsidR="00F35B0F" w:rsidRPr="00791536">
        <w:trPr>
          <w:jc w:val="center"/>
        </w:trPr>
        <w:tc>
          <w:tcPr>
            <w:tcW w:w="2494"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Малоэтажная многоквартирная жилая застройка</w:t>
            </w:r>
          </w:p>
        </w:tc>
        <w:tc>
          <w:tcPr>
            <w:tcW w:w="4649" w:type="dxa"/>
          </w:tcPr>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Размещение объектов обслуживания жилой застройки (объектов делового, культурного, обслуживающего и коммерческого назначения)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438"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2.1.1</w:t>
            </w:r>
          </w:p>
        </w:tc>
      </w:tr>
      <w:tr w:rsidR="00F35B0F" w:rsidRPr="00791536">
        <w:trPr>
          <w:jc w:val="center"/>
        </w:trPr>
        <w:tc>
          <w:tcPr>
            <w:tcW w:w="2494" w:type="dxa"/>
          </w:tcPr>
          <w:p w:rsidR="00F35B0F" w:rsidRPr="00791536" w:rsidRDefault="00F35B0F" w:rsidP="00AF7CE2">
            <w:pPr>
              <w:pStyle w:val="ConsPlusNormal"/>
              <w:spacing w:line="276" w:lineRule="auto"/>
              <w:ind w:hanging="19"/>
              <w:rPr>
                <w:rFonts w:ascii="Times New Roman" w:hAnsi="Times New Roman" w:cs="Times New Roman"/>
                <w:sz w:val="24"/>
                <w:szCs w:val="24"/>
              </w:rPr>
            </w:pPr>
            <w:r w:rsidRPr="00791536">
              <w:rPr>
                <w:rFonts w:ascii="Times New Roman" w:hAnsi="Times New Roman" w:cs="Times New Roman"/>
                <w:sz w:val="24"/>
                <w:szCs w:val="24"/>
              </w:rPr>
              <w:t>Гостиничное обслуживание</w:t>
            </w:r>
          </w:p>
        </w:tc>
        <w:tc>
          <w:tcPr>
            <w:tcW w:w="4649" w:type="dxa"/>
          </w:tcPr>
          <w:p w:rsidR="00F35B0F" w:rsidRPr="00791536" w:rsidRDefault="00F35B0F" w:rsidP="00AF7CE2">
            <w:pPr>
              <w:pStyle w:val="ConsPlusNormal"/>
              <w:spacing w:line="276" w:lineRule="auto"/>
              <w:ind w:firstLine="38"/>
              <w:rPr>
                <w:rFonts w:ascii="Times New Roman" w:hAnsi="Times New Roman" w:cs="Times New Roman"/>
                <w:sz w:val="24"/>
                <w:szCs w:val="24"/>
              </w:rPr>
            </w:pPr>
            <w:r w:rsidRPr="00791536">
              <w:rPr>
                <w:rFonts w:ascii="Times New Roman" w:hAnsi="Times New Roman" w:cs="Times New Roman"/>
                <w:sz w:val="24"/>
                <w:szCs w:val="24"/>
              </w:rPr>
              <w:t>Гостиницы, отели;</w:t>
            </w:r>
          </w:p>
          <w:p w:rsidR="00F35B0F" w:rsidRPr="00791536" w:rsidRDefault="00F35B0F" w:rsidP="00AF7CE2">
            <w:pPr>
              <w:pStyle w:val="ConsPlusNormal"/>
              <w:spacing w:line="276" w:lineRule="auto"/>
              <w:ind w:firstLine="38"/>
              <w:rPr>
                <w:rFonts w:ascii="Times New Roman" w:hAnsi="Times New Roman" w:cs="Times New Roman"/>
                <w:sz w:val="24"/>
                <w:szCs w:val="24"/>
              </w:rPr>
            </w:pPr>
            <w:r w:rsidRPr="00791536">
              <w:rPr>
                <w:rFonts w:ascii="Times New Roman" w:hAnsi="Times New Roman" w:cs="Times New Roman"/>
                <w:sz w:val="24"/>
                <w:szCs w:val="24"/>
              </w:rPr>
              <w:t>- общежития</w:t>
            </w:r>
          </w:p>
        </w:tc>
        <w:tc>
          <w:tcPr>
            <w:tcW w:w="2438" w:type="dxa"/>
          </w:tcPr>
          <w:p w:rsidR="00F35B0F" w:rsidRPr="00791536" w:rsidRDefault="00F35B0F" w:rsidP="00AF7CE2">
            <w:pPr>
              <w:pStyle w:val="ConsPlusNormal"/>
              <w:spacing w:line="276" w:lineRule="auto"/>
              <w:ind w:firstLine="0"/>
              <w:jc w:val="center"/>
              <w:rPr>
                <w:rFonts w:ascii="Times New Roman" w:hAnsi="Times New Roman" w:cs="Times New Roman"/>
                <w:sz w:val="24"/>
                <w:szCs w:val="24"/>
              </w:rPr>
            </w:pPr>
            <w:r w:rsidRPr="00791536">
              <w:rPr>
                <w:rFonts w:ascii="Times New Roman" w:hAnsi="Times New Roman" w:cs="Times New Roman"/>
                <w:sz w:val="24"/>
                <w:szCs w:val="24"/>
              </w:rPr>
              <w:t>4.7</w:t>
            </w:r>
          </w:p>
        </w:tc>
      </w:tr>
      <w:tr w:rsidR="00F35B0F" w:rsidRPr="00791536">
        <w:trPr>
          <w:jc w:val="center"/>
        </w:trPr>
        <w:tc>
          <w:tcPr>
            <w:tcW w:w="2494" w:type="dxa"/>
          </w:tcPr>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Стационарное медицинское обслуживание</w:t>
            </w:r>
          </w:p>
        </w:tc>
        <w:tc>
          <w:tcPr>
            <w:tcW w:w="4649" w:type="dxa"/>
          </w:tcPr>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Диспансеры</w:t>
            </w:r>
          </w:p>
        </w:tc>
        <w:tc>
          <w:tcPr>
            <w:tcW w:w="2438" w:type="dxa"/>
          </w:tcPr>
          <w:p w:rsidR="00F35B0F" w:rsidRPr="00791536" w:rsidRDefault="00F35B0F" w:rsidP="00AF7CE2">
            <w:pPr>
              <w:pStyle w:val="ConsPlusNormal"/>
              <w:spacing w:line="276" w:lineRule="auto"/>
              <w:ind w:firstLine="0"/>
              <w:jc w:val="center"/>
              <w:rPr>
                <w:rFonts w:ascii="Times New Roman" w:hAnsi="Times New Roman" w:cs="Times New Roman"/>
                <w:sz w:val="24"/>
                <w:szCs w:val="24"/>
              </w:rPr>
            </w:pPr>
            <w:r w:rsidRPr="00791536">
              <w:rPr>
                <w:rFonts w:ascii="Times New Roman" w:hAnsi="Times New Roman" w:cs="Times New Roman"/>
                <w:sz w:val="24"/>
                <w:szCs w:val="24"/>
              </w:rPr>
              <w:t>3.4.2</w:t>
            </w:r>
          </w:p>
        </w:tc>
      </w:tr>
      <w:tr w:rsidR="00F35B0F" w:rsidRPr="00791536">
        <w:trPr>
          <w:jc w:val="center"/>
        </w:trPr>
        <w:tc>
          <w:tcPr>
            <w:tcW w:w="2494" w:type="dxa"/>
          </w:tcPr>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Амбулаторно-поликлиническое обслуживание</w:t>
            </w:r>
          </w:p>
        </w:tc>
        <w:tc>
          <w:tcPr>
            <w:tcW w:w="4649" w:type="dxa"/>
          </w:tcPr>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Профилактории, станции скорой помощи</w:t>
            </w:r>
          </w:p>
        </w:tc>
        <w:tc>
          <w:tcPr>
            <w:tcW w:w="2438" w:type="dxa"/>
          </w:tcPr>
          <w:p w:rsidR="00F35B0F" w:rsidRPr="00791536" w:rsidRDefault="00F35B0F" w:rsidP="00AF7CE2">
            <w:pPr>
              <w:pStyle w:val="ConsPlusNormal"/>
              <w:spacing w:line="276" w:lineRule="auto"/>
              <w:ind w:firstLine="0"/>
              <w:jc w:val="center"/>
              <w:rPr>
                <w:rFonts w:ascii="Times New Roman" w:hAnsi="Times New Roman" w:cs="Times New Roman"/>
                <w:sz w:val="24"/>
                <w:szCs w:val="24"/>
              </w:rPr>
            </w:pPr>
            <w:r w:rsidRPr="00791536">
              <w:rPr>
                <w:rFonts w:ascii="Times New Roman" w:hAnsi="Times New Roman" w:cs="Times New Roman"/>
                <w:sz w:val="24"/>
                <w:szCs w:val="24"/>
              </w:rPr>
              <w:t>3.4.1</w:t>
            </w:r>
          </w:p>
        </w:tc>
      </w:tr>
      <w:tr w:rsidR="00F35B0F" w:rsidRPr="00791536">
        <w:trPr>
          <w:trHeight w:val="1591"/>
          <w:jc w:val="center"/>
        </w:trPr>
        <w:tc>
          <w:tcPr>
            <w:tcW w:w="2494" w:type="dxa"/>
          </w:tcPr>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Социальное обслуживание</w:t>
            </w:r>
          </w:p>
        </w:tc>
        <w:tc>
          <w:tcPr>
            <w:tcW w:w="4649" w:type="dxa"/>
          </w:tcPr>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Здания пунктов питания малоимущих граждан;</w:t>
            </w:r>
          </w:p>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 здания пунктов ночлега для бездомных граждан;</w:t>
            </w:r>
          </w:p>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 хосписы, интернаты для престарелых и инвалидов</w:t>
            </w:r>
          </w:p>
        </w:tc>
        <w:tc>
          <w:tcPr>
            <w:tcW w:w="2438" w:type="dxa"/>
          </w:tcPr>
          <w:p w:rsidR="00F35B0F" w:rsidRPr="00791536" w:rsidRDefault="00F35B0F" w:rsidP="00AF7CE2">
            <w:pPr>
              <w:pStyle w:val="ConsPlusNormal"/>
              <w:spacing w:line="276" w:lineRule="auto"/>
              <w:ind w:firstLine="0"/>
              <w:jc w:val="center"/>
              <w:rPr>
                <w:rFonts w:ascii="Times New Roman" w:hAnsi="Times New Roman" w:cs="Times New Roman"/>
                <w:sz w:val="24"/>
                <w:szCs w:val="24"/>
              </w:rPr>
            </w:pPr>
            <w:r w:rsidRPr="00791536">
              <w:rPr>
                <w:rFonts w:ascii="Times New Roman" w:hAnsi="Times New Roman" w:cs="Times New Roman"/>
                <w:sz w:val="24"/>
                <w:szCs w:val="24"/>
              </w:rPr>
              <w:t>3.2</w:t>
            </w:r>
          </w:p>
        </w:tc>
      </w:tr>
      <w:tr w:rsidR="00F35B0F" w:rsidRPr="00791536">
        <w:trPr>
          <w:jc w:val="center"/>
        </w:trPr>
        <w:tc>
          <w:tcPr>
            <w:tcW w:w="2494"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Спорт</w:t>
            </w:r>
          </w:p>
        </w:tc>
        <w:tc>
          <w:tcPr>
            <w:tcW w:w="464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xml:space="preserve">Бассейны, устройство площадок для занятия спортом и физкультурой (беговые дорожки, спортивные сооружения, теннисные корты, поля для спортивной игры </w:t>
            </w:r>
          </w:p>
        </w:tc>
        <w:tc>
          <w:tcPr>
            <w:tcW w:w="2438"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5.1*</w:t>
            </w:r>
          </w:p>
        </w:tc>
      </w:tr>
      <w:tr w:rsidR="00F35B0F" w:rsidRPr="00791536">
        <w:trPr>
          <w:jc w:val="center"/>
        </w:trPr>
        <w:tc>
          <w:tcPr>
            <w:tcW w:w="2494" w:type="dxa"/>
          </w:tcPr>
          <w:p w:rsidR="00F35B0F" w:rsidRPr="00791536" w:rsidRDefault="00F35B0F" w:rsidP="00AF7CE2">
            <w:pPr>
              <w:spacing w:line="276" w:lineRule="auto"/>
              <w:rPr>
                <w:rFonts w:ascii="Times New Roman" w:hAnsi="Times New Roman" w:cs="Times New Roman"/>
                <w:sz w:val="24"/>
                <w:szCs w:val="24"/>
              </w:rPr>
            </w:pPr>
            <w:r w:rsidRPr="00791536">
              <w:rPr>
                <w:rFonts w:ascii="Times New Roman" w:hAnsi="Times New Roman" w:cs="Times New Roman"/>
                <w:sz w:val="24"/>
                <w:szCs w:val="24"/>
              </w:rPr>
              <w:t>Религиозное использование</w:t>
            </w:r>
          </w:p>
        </w:tc>
        <w:tc>
          <w:tcPr>
            <w:tcW w:w="464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438" w:type="dxa"/>
          </w:tcPr>
          <w:p w:rsidR="00F35B0F" w:rsidRPr="00791536" w:rsidRDefault="00F35B0F" w:rsidP="00AF7CE2">
            <w:pPr>
              <w:spacing w:before="16" w:after="16" w:line="276" w:lineRule="auto"/>
              <w:jc w:val="center"/>
            </w:pPr>
            <w:r w:rsidRPr="00791536">
              <w:rPr>
                <w:rFonts w:ascii="Times New Roman" w:hAnsi="Times New Roman" w:cs="Times New Roman"/>
                <w:sz w:val="24"/>
                <w:szCs w:val="24"/>
              </w:rPr>
              <w:t>3.7</w:t>
            </w:r>
          </w:p>
        </w:tc>
      </w:tr>
      <w:tr w:rsidR="00F35B0F" w:rsidRPr="00791536">
        <w:trPr>
          <w:jc w:val="center"/>
        </w:trPr>
        <w:tc>
          <w:tcPr>
            <w:tcW w:w="2494" w:type="dxa"/>
          </w:tcPr>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Амбулаторное ветеринарное обслуживание</w:t>
            </w:r>
          </w:p>
        </w:tc>
        <w:tc>
          <w:tcPr>
            <w:tcW w:w="4649" w:type="dxa"/>
          </w:tcPr>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Ветеринарные лечебницы без содержания животных</w:t>
            </w:r>
          </w:p>
        </w:tc>
        <w:tc>
          <w:tcPr>
            <w:tcW w:w="2438" w:type="dxa"/>
          </w:tcPr>
          <w:p w:rsidR="00F35B0F" w:rsidRPr="00791536" w:rsidRDefault="00F35B0F" w:rsidP="00AF7CE2">
            <w:pPr>
              <w:pStyle w:val="ConsPlusNormal"/>
              <w:spacing w:line="276" w:lineRule="auto"/>
              <w:ind w:firstLine="0"/>
              <w:jc w:val="center"/>
              <w:rPr>
                <w:rFonts w:ascii="Times New Roman" w:hAnsi="Times New Roman" w:cs="Times New Roman"/>
                <w:sz w:val="24"/>
                <w:szCs w:val="24"/>
              </w:rPr>
            </w:pPr>
            <w:r w:rsidRPr="00791536">
              <w:rPr>
                <w:rFonts w:ascii="Times New Roman" w:hAnsi="Times New Roman" w:cs="Times New Roman"/>
                <w:sz w:val="24"/>
                <w:szCs w:val="24"/>
              </w:rPr>
              <w:t>3.10.1</w:t>
            </w:r>
          </w:p>
        </w:tc>
      </w:tr>
      <w:tr w:rsidR="00F35B0F" w:rsidRPr="00791536">
        <w:trPr>
          <w:trHeight w:val="538"/>
          <w:jc w:val="center"/>
        </w:trPr>
        <w:tc>
          <w:tcPr>
            <w:tcW w:w="2494" w:type="dxa"/>
          </w:tcPr>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Общественное питание</w:t>
            </w:r>
          </w:p>
        </w:tc>
        <w:tc>
          <w:tcPr>
            <w:tcW w:w="4649" w:type="dxa"/>
          </w:tcPr>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Предприятия общественного питания</w:t>
            </w:r>
          </w:p>
        </w:tc>
        <w:tc>
          <w:tcPr>
            <w:tcW w:w="2438" w:type="dxa"/>
          </w:tcPr>
          <w:p w:rsidR="00F35B0F" w:rsidRPr="00791536" w:rsidRDefault="00F35B0F" w:rsidP="00AF7CE2">
            <w:pPr>
              <w:pStyle w:val="ConsPlusNormal"/>
              <w:spacing w:line="276" w:lineRule="auto"/>
              <w:ind w:firstLine="0"/>
              <w:jc w:val="center"/>
              <w:rPr>
                <w:rFonts w:ascii="Times New Roman" w:hAnsi="Times New Roman" w:cs="Times New Roman"/>
                <w:sz w:val="24"/>
                <w:szCs w:val="24"/>
              </w:rPr>
            </w:pPr>
            <w:r w:rsidRPr="00791536">
              <w:rPr>
                <w:rFonts w:ascii="Times New Roman" w:hAnsi="Times New Roman" w:cs="Times New Roman"/>
                <w:sz w:val="24"/>
                <w:szCs w:val="24"/>
              </w:rPr>
              <w:t>4.6</w:t>
            </w:r>
          </w:p>
        </w:tc>
      </w:tr>
      <w:tr w:rsidR="00F35B0F" w:rsidRPr="00791536">
        <w:trPr>
          <w:jc w:val="center"/>
        </w:trPr>
        <w:tc>
          <w:tcPr>
            <w:tcW w:w="2494" w:type="dxa"/>
          </w:tcPr>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Обслуживание автотранспорта</w:t>
            </w:r>
          </w:p>
        </w:tc>
        <w:tc>
          <w:tcPr>
            <w:tcW w:w="4649" w:type="dxa"/>
          </w:tcPr>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Гаражи-стоянки различного типа, авторемонтные  и сервисные мастерские</w:t>
            </w:r>
          </w:p>
        </w:tc>
        <w:tc>
          <w:tcPr>
            <w:tcW w:w="2438" w:type="dxa"/>
          </w:tcPr>
          <w:p w:rsidR="00F35B0F" w:rsidRPr="00791536" w:rsidRDefault="00F35B0F" w:rsidP="00AF7CE2">
            <w:pPr>
              <w:pStyle w:val="ConsPlusNormal"/>
              <w:spacing w:line="276" w:lineRule="auto"/>
              <w:ind w:firstLine="0"/>
              <w:jc w:val="center"/>
              <w:rPr>
                <w:rFonts w:ascii="Times New Roman" w:hAnsi="Times New Roman" w:cs="Times New Roman"/>
                <w:sz w:val="24"/>
                <w:szCs w:val="24"/>
              </w:rPr>
            </w:pPr>
            <w:r w:rsidRPr="00791536">
              <w:rPr>
                <w:rFonts w:ascii="Times New Roman" w:hAnsi="Times New Roman" w:cs="Times New Roman"/>
                <w:sz w:val="24"/>
                <w:szCs w:val="24"/>
              </w:rPr>
              <w:t>4.9</w:t>
            </w:r>
          </w:p>
        </w:tc>
      </w:tr>
      <w:tr w:rsidR="00F35B0F" w:rsidRPr="00791536">
        <w:trPr>
          <w:jc w:val="center"/>
        </w:trPr>
        <w:tc>
          <w:tcPr>
            <w:tcW w:w="9581" w:type="dxa"/>
            <w:gridSpan w:val="3"/>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Вспомогательные виды разрешенного строительства</w:t>
            </w:r>
          </w:p>
        </w:tc>
      </w:tr>
      <w:tr w:rsidR="00F35B0F" w:rsidRPr="00791536">
        <w:trPr>
          <w:trHeight w:val="375"/>
          <w:jc w:val="center"/>
        </w:trPr>
        <w:tc>
          <w:tcPr>
            <w:tcW w:w="2494" w:type="dxa"/>
          </w:tcPr>
          <w:p w:rsidR="00F35B0F" w:rsidRPr="00791536" w:rsidRDefault="00F35B0F" w:rsidP="00AF7CE2">
            <w:pPr>
              <w:pStyle w:val="ConsPlusNormal"/>
              <w:spacing w:line="276" w:lineRule="auto"/>
              <w:jc w:val="both"/>
              <w:rPr>
                <w:rFonts w:ascii="Times New Roman" w:hAnsi="Times New Roman" w:cs="Times New Roman"/>
                <w:b/>
                <w:bCs/>
                <w:sz w:val="24"/>
                <w:szCs w:val="24"/>
              </w:rPr>
            </w:pPr>
            <w:r w:rsidRPr="00791536">
              <w:rPr>
                <w:rFonts w:ascii="Times New Roman" w:hAnsi="Times New Roman" w:cs="Times New Roman"/>
                <w:b/>
                <w:bCs/>
                <w:sz w:val="24"/>
                <w:szCs w:val="24"/>
              </w:rPr>
              <w:t>Наименование вида разрешенного использования земельного участка</w:t>
            </w:r>
          </w:p>
        </w:tc>
        <w:tc>
          <w:tcPr>
            <w:tcW w:w="4649" w:type="dxa"/>
          </w:tcPr>
          <w:p w:rsidR="00F35B0F" w:rsidRPr="00791536" w:rsidRDefault="00F35B0F" w:rsidP="00AF7CE2">
            <w:pPr>
              <w:pStyle w:val="ConsPlusNormal"/>
              <w:spacing w:line="276" w:lineRule="auto"/>
              <w:jc w:val="both"/>
              <w:rPr>
                <w:rFonts w:ascii="Times New Roman" w:hAnsi="Times New Roman" w:cs="Times New Roman"/>
                <w:b/>
                <w:bCs/>
                <w:sz w:val="24"/>
                <w:szCs w:val="24"/>
              </w:rPr>
            </w:pPr>
            <w:r w:rsidRPr="00791536">
              <w:rPr>
                <w:rFonts w:ascii="Times New Roman" w:hAnsi="Times New Roman" w:cs="Times New Roman"/>
                <w:b/>
                <w:bCs/>
                <w:sz w:val="24"/>
                <w:szCs w:val="24"/>
              </w:rPr>
              <w:t>Описание вида разрешенного использования земельного участка</w:t>
            </w:r>
          </w:p>
        </w:tc>
        <w:tc>
          <w:tcPr>
            <w:tcW w:w="2438" w:type="dxa"/>
          </w:tcPr>
          <w:p w:rsidR="00F35B0F" w:rsidRPr="00791536" w:rsidRDefault="00F35B0F" w:rsidP="00AF7CE2">
            <w:pPr>
              <w:pStyle w:val="ConsPlusNormal"/>
              <w:spacing w:line="276" w:lineRule="auto"/>
              <w:ind w:firstLine="0"/>
              <w:jc w:val="both"/>
              <w:rPr>
                <w:rFonts w:ascii="Times New Roman" w:hAnsi="Times New Roman" w:cs="Times New Roman"/>
                <w:b/>
                <w:bCs/>
                <w:sz w:val="24"/>
                <w:szCs w:val="24"/>
              </w:rPr>
            </w:pPr>
            <w:r w:rsidRPr="00791536">
              <w:rPr>
                <w:rFonts w:ascii="Times New Roman" w:hAnsi="Times New Roman" w:cs="Times New Roman"/>
                <w:b/>
                <w:bCs/>
                <w:sz w:val="24"/>
                <w:szCs w:val="24"/>
              </w:rPr>
              <w:t>Код (числовое обозначение) вида разрешенного использования земельного участка</w:t>
            </w:r>
          </w:p>
        </w:tc>
      </w:tr>
      <w:tr w:rsidR="00F35B0F" w:rsidRPr="00791536">
        <w:trPr>
          <w:trHeight w:val="375"/>
          <w:jc w:val="center"/>
        </w:trPr>
        <w:tc>
          <w:tcPr>
            <w:tcW w:w="2494" w:type="dxa"/>
          </w:tcPr>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Обслуживание автотранспорта</w:t>
            </w:r>
          </w:p>
        </w:tc>
        <w:tc>
          <w:tcPr>
            <w:tcW w:w="4649" w:type="dxa"/>
          </w:tcPr>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w:t>
            </w:r>
          </w:p>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-подземные и встроенные в здания гаражи, автостоянки и парковки перед объектами административно-деловых, культурных, обслуживающих и коммерческих видов использования</w:t>
            </w:r>
          </w:p>
        </w:tc>
        <w:tc>
          <w:tcPr>
            <w:tcW w:w="2438" w:type="dxa"/>
          </w:tcPr>
          <w:p w:rsidR="00F35B0F" w:rsidRPr="00791536" w:rsidRDefault="00F35B0F" w:rsidP="00AF7CE2">
            <w:pPr>
              <w:pStyle w:val="ConsPlusNormal"/>
              <w:spacing w:line="276" w:lineRule="auto"/>
              <w:ind w:firstLine="0"/>
              <w:jc w:val="center"/>
              <w:rPr>
                <w:rFonts w:ascii="Times New Roman" w:hAnsi="Times New Roman" w:cs="Times New Roman"/>
                <w:sz w:val="24"/>
                <w:szCs w:val="24"/>
              </w:rPr>
            </w:pPr>
            <w:r w:rsidRPr="00791536">
              <w:rPr>
                <w:rFonts w:ascii="Times New Roman" w:hAnsi="Times New Roman" w:cs="Times New Roman"/>
                <w:sz w:val="24"/>
                <w:szCs w:val="24"/>
              </w:rPr>
              <w:t>4.9</w:t>
            </w:r>
          </w:p>
        </w:tc>
      </w:tr>
      <w:tr w:rsidR="00F35B0F" w:rsidRPr="00791536">
        <w:trPr>
          <w:trHeight w:val="375"/>
          <w:jc w:val="center"/>
        </w:trPr>
        <w:tc>
          <w:tcPr>
            <w:tcW w:w="2494" w:type="dxa"/>
          </w:tcPr>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Объекты гаражного назначения</w:t>
            </w:r>
          </w:p>
        </w:tc>
        <w:tc>
          <w:tcPr>
            <w:tcW w:w="4649" w:type="dxa"/>
          </w:tcPr>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Размещение отдельно стоящих и пристроенных гаражей, предназначенных для хранения личного автотранспорта граждан</w:t>
            </w:r>
          </w:p>
        </w:tc>
        <w:tc>
          <w:tcPr>
            <w:tcW w:w="2438" w:type="dxa"/>
          </w:tcPr>
          <w:p w:rsidR="00F35B0F" w:rsidRPr="00791536" w:rsidRDefault="00F35B0F" w:rsidP="00AF7CE2">
            <w:pPr>
              <w:pStyle w:val="ConsPlusNormal"/>
              <w:spacing w:line="276" w:lineRule="auto"/>
              <w:ind w:firstLine="0"/>
              <w:jc w:val="center"/>
              <w:rPr>
                <w:rFonts w:ascii="Times New Roman" w:hAnsi="Times New Roman" w:cs="Times New Roman"/>
                <w:sz w:val="24"/>
                <w:szCs w:val="24"/>
              </w:rPr>
            </w:pPr>
            <w:r w:rsidRPr="00791536">
              <w:rPr>
                <w:rFonts w:ascii="Times New Roman" w:hAnsi="Times New Roman" w:cs="Times New Roman"/>
                <w:sz w:val="24"/>
                <w:szCs w:val="24"/>
              </w:rPr>
              <w:t>2.7.1</w:t>
            </w:r>
          </w:p>
        </w:tc>
      </w:tr>
      <w:tr w:rsidR="00F35B0F" w:rsidRPr="00791536">
        <w:trPr>
          <w:trHeight w:val="375"/>
          <w:jc w:val="center"/>
        </w:trPr>
        <w:tc>
          <w:tcPr>
            <w:tcW w:w="2494" w:type="dxa"/>
          </w:tcPr>
          <w:p w:rsidR="00F35B0F" w:rsidRPr="00791536" w:rsidRDefault="00F35B0F" w:rsidP="00AF7CE2">
            <w:pPr>
              <w:pStyle w:val="BodyText"/>
              <w:spacing w:after="0" w:line="276" w:lineRule="auto"/>
              <w:ind w:left="23"/>
              <w:jc w:val="both"/>
              <w:rPr>
                <w:rStyle w:val="78"/>
                <w:rFonts w:ascii="Verdana" w:hAnsi="Verdana" w:cs="Verdana"/>
                <w:sz w:val="24"/>
                <w:szCs w:val="24"/>
              </w:rPr>
            </w:pPr>
            <w:r w:rsidRPr="00791536">
              <w:rPr>
                <w:rStyle w:val="78"/>
                <w:rFonts w:ascii="Verdana" w:hAnsi="Verdana" w:cs="Verdana"/>
                <w:sz w:val="24"/>
                <w:szCs w:val="24"/>
              </w:rPr>
              <w:t>Коммунальное обслуживание</w:t>
            </w:r>
          </w:p>
        </w:tc>
        <w:tc>
          <w:tcPr>
            <w:tcW w:w="4649" w:type="dxa"/>
          </w:tcPr>
          <w:p w:rsidR="00F35B0F" w:rsidRPr="00791536" w:rsidRDefault="00F35B0F" w:rsidP="00AF7CE2">
            <w:pPr>
              <w:pStyle w:val="BodyText"/>
              <w:spacing w:after="0" w:line="276" w:lineRule="auto"/>
              <w:ind w:left="23"/>
              <w:jc w:val="both"/>
              <w:rPr>
                <w:rStyle w:val="78"/>
                <w:rFonts w:ascii="Verdana" w:hAnsi="Verdana" w:cs="Verdana"/>
                <w:sz w:val="24"/>
                <w:szCs w:val="24"/>
              </w:rPr>
            </w:pPr>
            <w:r w:rsidRPr="00791536">
              <w:rPr>
                <w:rStyle w:val="78"/>
                <w:rFonts w:ascii="Verdana" w:hAnsi="Verdana" w:cs="Verdana"/>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вышки сотовой, радиорелейной и спутниковой связи</w:t>
            </w:r>
          </w:p>
        </w:tc>
        <w:tc>
          <w:tcPr>
            <w:tcW w:w="2438" w:type="dxa"/>
          </w:tcPr>
          <w:p w:rsidR="00F35B0F" w:rsidRPr="00791536" w:rsidRDefault="00F35B0F" w:rsidP="00AF7CE2">
            <w:pPr>
              <w:pStyle w:val="BodyText"/>
              <w:spacing w:after="0" w:line="276" w:lineRule="auto"/>
              <w:ind w:left="23"/>
              <w:jc w:val="center"/>
              <w:rPr>
                <w:rStyle w:val="78"/>
                <w:rFonts w:ascii="Verdana" w:hAnsi="Verdana" w:cs="Verdana"/>
                <w:sz w:val="24"/>
                <w:szCs w:val="24"/>
              </w:rPr>
            </w:pPr>
            <w:r w:rsidRPr="00791536">
              <w:rPr>
                <w:rStyle w:val="78"/>
                <w:rFonts w:ascii="Verdana" w:hAnsi="Verdana" w:cs="Verdana"/>
                <w:sz w:val="24"/>
                <w:szCs w:val="24"/>
              </w:rPr>
              <w:t>3.1*</w:t>
            </w:r>
          </w:p>
        </w:tc>
      </w:tr>
      <w:tr w:rsidR="00F35B0F" w:rsidRPr="00791536">
        <w:trPr>
          <w:trHeight w:val="375"/>
          <w:jc w:val="center"/>
        </w:trPr>
        <w:tc>
          <w:tcPr>
            <w:tcW w:w="2494" w:type="dxa"/>
          </w:tcPr>
          <w:p w:rsidR="00F35B0F" w:rsidRPr="00791536" w:rsidRDefault="00F35B0F" w:rsidP="00AF7CE2">
            <w:pPr>
              <w:pStyle w:val="BodyText"/>
              <w:spacing w:after="0" w:line="276" w:lineRule="auto"/>
              <w:ind w:left="23"/>
              <w:jc w:val="both"/>
              <w:rPr>
                <w:rStyle w:val="78"/>
                <w:rFonts w:ascii="Verdana" w:hAnsi="Verdana" w:cs="Verdana"/>
                <w:sz w:val="24"/>
                <w:szCs w:val="24"/>
              </w:rPr>
            </w:pPr>
            <w:r w:rsidRPr="00791536">
              <w:rPr>
                <w:rStyle w:val="78"/>
                <w:rFonts w:ascii="Verdana" w:hAnsi="Verdana" w:cs="Verdana"/>
                <w:sz w:val="24"/>
                <w:szCs w:val="24"/>
              </w:rPr>
              <w:t>Земельные участки (территории) общего пользования</w:t>
            </w:r>
          </w:p>
          <w:p w:rsidR="00F35B0F" w:rsidRPr="00791536" w:rsidRDefault="00F35B0F" w:rsidP="00AF7CE2">
            <w:pPr>
              <w:pStyle w:val="BodyText"/>
              <w:spacing w:after="0" w:line="276" w:lineRule="auto"/>
              <w:ind w:left="23"/>
              <w:jc w:val="both"/>
              <w:rPr>
                <w:rStyle w:val="78"/>
                <w:rFonts w:ascii="Verdana" w:hAnsi="Verdana" w:cs="Verdana"/>
                <w:sz w:val="24"/>
                <w:szCs w:val="24"/>
              </w:rPr>
            </w:pPr>
          </w:p>
        </w:tc>
        <w:tc>
          <w:tcPr>
            <w:tcW w:w="4649" w:type="dxa"/>
          </w:tcPr>
          <w:p w:rsidR="00F35B0F" w:rsidRPr="00791536" w:rsidRDefault="00F35B0F" w:rsidP="00AF7CE2">
            <w:pPr>
              <w:pStyle w:val="BodyText"/>
              <w:spacing w:after="0" w:line="276" w:lineRule="auto"/>
              <w:ind w:left="23"/>
              <w:jc w:val="both"/>
              <w:rPr>
                <w:rStyle w:val="78"/>
                <w:rFonts w:ascii="Verdana" w:hAnsi="Verdana" w:cs="Verdana"/>
                <w:sz w:val="24"/>
                <w:szCs w:val="24"/>
              </w:rPr>
            </w:pPr>
            <w:r w:rsidRPr="00791536">
              <w:rPr>
                <w:rStyle w:val="78"/>
                <w:rFonts w:ascii="Verdana" w:hAnsi="Verdana" w:cs="Verdana"/>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438" w:type="dxa"/>
          </w:tcPr>
          <w:p w:rsidR="00F35B0F" w:rsidRPr="00791536" w:rsidRDefault="00F35B0F" w:rsidP="00AF7CE2">
            <w:pPr>
              <w:pStyle w:val="BodyText"/>
              <w:spacing w:after="0" w:line="276" w:lineRule="auto"/>
              <w:ind w:left="23"/>
              <w:jc w:val="center"/>
              <w:rPr>
                <w:rStyle w:val="78"/>
                <w:rFonts w:ascii="Verdana" w:hAnsi="Verdana" w:cs="Verdana"/>
                <w:sz w:val="24"/>
                <w:szCs w:val="24"/>
              </w:rPr>
            </w:pPr>
            <w:r w:rsidRPr="00791536">
              <w:rPr>
                <w:rStyle w:val="78"/>
                <w:rFonts w:ascii="Verdana" w:hAnsi="Verdana" w:cs="Verdana"/>
                <w:sz w:val="24"/>
                <w:szCs w:val="24"/>
              </w:rPr>
              <w:t>12.0</w:t>
            </w:r>
          </w:p>
        </w:tc>
      </w:tr>
    </w:tbl>
    <w:p w:rsidR="00F35B0F" w:rsidRPr="00791536" w:rsidRDefault="00F35B0F" w:rsidP="00AF7CE2">
      <w:pPr>
        <w:pStyle w:val="a5"/>
        <w:numPr>
          <w:ilvl w:val="0"/>
          <w:numId w:val="0"/>
        </w:numPr>
        <w:tabs>
          <w:tab w:val="clear" w:pos="340"/>
          <w:tab w:val="left" w:pos="9356"/>
        </w:tabs>
        <w:spacing w:line="276" w:lineRule="auto"/>
        <w:ind w:firstLine="709"/>
        <w:rPr>
          <w:rStyle w:val="7"/>
          <w:i/>
          <w:iCs/>
          <w:color w:val="auto"/>
          <w:sz w:val="24"/>
          <w:szCs w:val="24"/>
        </w:rPr>
      </w:pPr>
      <w:r w:rsidRPr="00791536">
        <w:rPr>
          <w:rStyle w:val="7"/>
          <w:i/>
          <w:iCs/>
          <w:color w:val="auto"/>
          <w:sz w:val="24"/>
          <w:szCs w:val="24"/>
        </w:rPr>
        <w:t>Примечание: * - Размещение объектов капитального строительства допускается,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F35B0F" w:rsidRPr="00791536" w:rsidRDefault="00F35B0F" w:rsidP="00AF7CE2">
      <w:pPr>
        <w:pStyle w:val="a5"/>
        <w:numPr>
          <w:ilvl w:val="0"/>
          <w:numId w:val="0"/>
        </w:numPr>
        <w:tabs>
          <w:tab w:val="clear" w:pos="340"/>
          <w:tab w:val="left" w:pos="9356"/>
        </w:tabs>
        <w:spacing w:line="276" w:lineRule="auto"/>
        <w:ind w:firstLine="709"/>
        <w:rPr>
          <w:rStyle w:val="7"/>
          <w:i/>
          <w:iCs/>
          <w:color w:val="auto"/>
          <w:sz w:val="24"/>
          <w:szCs w:val="24"/>
        </w:rPr>
      </w:pPr>
      <w:r w:rsidRPr="00791536">
        <w:rPr>
          <w:rStyle w:val="7"/>
          <w:i/>
          <w:iCs/>
          <w:color w:val="auto"/>
          <w:sz w:val="24"/>
          <w:szCs w:val="24"/>
        </w:rPr>
        <w:t>- вспомогательные виды использования, в соответствии с требованиями ГрК РФ, являются вспомогательными по отношению к основным и условно разрешенным видам использования. Объекты капитального строительства вспомогательного вида использования размещаются на одном земельном участке с основными (условно разрешенными) видами использования и не требуют получения разрешения на строительство.</w:t>
      </w:r>
    </w:p>
    <w:p w:rsidR="00F35B0F" w:rsidRPr="00791536" w:rsidRDefault="00F35B0F" w:rsidP="00AF7CE2">
      <w:pPr>
        <w:pStyle w:val="ConsPlusNormal"/>
        <w:spacing w:line="276" w:lineRule="auto"/>
        <w:ind w:firstLine="540"/>
        <w:jc w:val="both"/>
        <w:rPr>
          <w:rFonts w:ascii="Times New Roman" w:hAnsi="Times New Roman" w:cs="Times New Roman"/>
          <w:sz w:val="24"/>
          <w:szCs w:val="24"/>
        </w:rPr>
      </w:pPr>
    </w:p>
    <w:p w:rsidR="00F35B0F" w:rsidRPr="00791536" w:rsidRDefault="00F35B0F" w:rsidP="00AF7CE2">
      <w:pPr>
        <w:pStyle w:val="ConsPlusNormal"/>
        <w:spacing w:line="276" w:lineRule="auto"/>
        <w:ind w:firstLine="540"/>
        <w:jc w:val="both"/>
        <w:rPr>
          <w:rFonts w:ascii="Times New Roman" w:hAnsi="Times New Roman" w:cs="Times New Roman"/>
          <w:b/>
          <w:bCs/>
          <w:sz w:val="24"/>
          <w:szCs w:val="24"/>
        </w:rPr>
      </w:pPr>
      <w:r w:rsidRPr="00791536">
        <w:rPr>
          <w:rFonts w:ascii="Times New Roman" w:hAnsi="Times New Roman" w:cs="Times New Roman"/>
          <w:b/>
          <w:bCs/>
          <w:sz w:val="24"/>
          <w:szCs w:val="24"/>
        </w:rPr>
        <w:br/>
      </w:r>
      <w:r w:rsidRPr="00791536">
        <w:rPr>
          <w:rFonts w:ascii="Times New Roman" w:hAnsi="Times New Roman" w:cs="Times New Roman"/>
          <w:b/>
          <w:bCs/>
          <w:sz w:val="24"/>
          <w:szCs w:val="24"/>
        </w:rPr>
        <w:b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2835"/>
        <w:gridCol w:w="6180"/>
      </w:tblGrid>
      <w:tr w:rsidR="00F35B0F" w:rsidRPr="00791536">
        <w:trPr>
          <w:jc w:val="center"/>
        </w:trPr>
        <w:tc>
          <w:tcPr>
            <w:tcW w:w="600" w:type="dxa"/>
          </w:tcPr>
          <w:p w:rsidR="00F35B0F" w:rsidRPr="00791536" w:rsidRDefault="00F35B0F" w:rsidP="00AF7CE2">
            <w:pPr>
              <w:pStyle w:val="ConsPlusNormal"/>
              <w:spacing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N п/п</w:t>
            </w:r>
          </w:p>
        </w:tc>
        <w:tc>
          <w:tcPr>
            <w:tcW w:w="2835" w:type="dxa"/>
          </w:tcPr>
          <w:p w:rsidR="00F35B0F" w:rsidRPr="00791536" w:rsidRDefault="00F35B0F" w:rsidP="00AF7CE2">
            <w:pPr>
              <w:pStyle w:val="ConsPlusNormal"/>
              <w:spacing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Наименование размера, параметра</w:t>
            </w:r>
          </w:p>
        </w:tc>
        <w:tc>
          <w:tcPr>
            <w:tcW w:w="6180" w:type="dxa"/>
          </w:tcPr>
          <w:p w:rsidR="00F35B0F" w:rsidRPr="00791536" w:rsidRDefault="00F35B0F" w:rsidP="00AF7CE2">
            <w:pPr>
              <w:pStyle w:val="ConsPlusNormal"/>
              <w:spacing w:line="276" w:lineRule="auto"/>
              <w:ind w:firstLine="0"/>
              <w:jc w:val="center"/>
              <w:rPr>
                <w:rFonts w:ascii="Times New Roman" w:hAnsi="Times New Roman" w:cs="Times New Roman"/>
                <w:b/>
                <w:bCs/>
                <w:sz w:val="24"/>
                <w:szCs w:val="24"/>
              </w:rPr>
            </w:pPr>
            <w:r w:rsidRPr="00791536">
              <w:rPr>
                <w:rFonts w:ascii="Times New Roman" w:hAnsi="Times New Roman" w:cs="Times New Roman"/>
                <w:b/>
                <w:bCs/>
                <w:sz w:val="24"/>
                <w:szCs w:val="24"/>
              </w:rPr>
              <w:t>Значение, единица измерения, дополнительные условия</w:t>
            </w:r>
          </w:p>
        </w:tc>
      </w:tr>
      <w:tr w:rsidR="00F35B0F" w:rsidRPr="00791536">
        <w:trPr>
          <w:jc w:val="center"/>
        </w:trPr>
        <w:tc>
          <w:tcPr>
            <w:tcW w:w="600" w:type="dxa"/>
          </w:tcPr>
          <w:p w:rsidR="00F35B0F" w:rsidRPr="00791536" w:rsidRDefault="00F35B0F" w:rsidP="00AF7CE2">
            <w:pPr>
              <w:pStyle w:val="ConsPlusNormal"/>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11</w:t>
            </w:r>
          </w:p>
        </w:tc>
        <w:tc>
          <w:tcPr>
            <w:tcW w:w="2835" w:type="dxa"/>
          </w:tcPr>
          <w:p w:rsidR="00F35B0F" w:rsidRPr="00791536" w:rsidRDefault="00F35B0F" w:rsidP="00AF7CE2">
            <w:pPr>
              <w:pStyle w:val="ConsPlusNormal"/>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Минимальные и (или) максимальные размеры земельного участка, в том числе его площадь</w:t>
            </w:r>
          </w:p>
        </w:tc>
        <w:tc>
          <w:tcPr>
            <w:tcW w:w="6180" w:type="dxa"/>
          </w:tcPr>
          <w:p w:rsidR="00F35B0F" w:rsidRPr="00791536" w:rsidRDefault="00F35B0F" w:rsidP="00AF7CE2">
            <w:pPr>
              <w:pStyle w:val="BodyText"/>
              <w:tabs>
                <w:tab w:val="left" w:pos="21"/>
              </w:tabs>
              <w:spacing w:line="276" w:lineRule="auto"/>
              <w:ind w:right="46" w:firstLine="162"/>
              <w:jc w:val="both"/>
              <w:rPr>
                <w:rStyle w:val="80"/>
                <w:rFonts w:ascii="Verdana" w:hAnsi="Verdana" w:cs="Verdana"/>
                <w:sz w:val="24"/>
                <w:szCs w:val="24"/>
              </w:rPr>
            </w:pPr>
            <w:r w:rsidRPr="00791536">
              <w:rPr>
                <w:rStyle w:val="80"/>
                <w:rFonts w:ascii="Verdana" w:hAnsi="Verdana" w:cs="Verdana"/>
                <w:sz w:val="24"/>
                <w:szCs w:val="24"/>
              </w:rPr>
              <w:t>1) минимальный размер земельного участка для размещения индивидуального жилого дома - 200 кв. м;</w:t>
            </w:r>
          </w:p>
          <w:p w:rsidR="00F35B0F" w:rsidRPr="00791536" w:rsidRDefault="00F35B0F" w:rsidP="00AF7CE2">
            <w:pPr>
              <w:pStyle w:val="BodyText"/>
              <w:tabs>
                <w:tab w:val="left" w:pos="21"/>
              </w:tabs>
              <w:spacing w:line="276" w:lineRule="auto"/>
              <w:ind w:right="46" w:firstLine="162"/>
              <w:jc w:val="both"/>
              <w:rPr>
                <w:rStyle w:val="80"/>
                <w:rFonts w:ascii="Verdana" w:hAnsi="Verdana" w:cs="Verdana"/>
                <w:sz w:val="24"/>
                <w:szCs w:val="24"/>
              </w:rPr>
            </w:pPr>
            <w:r w:rsidRPr="00791536">
              <w:rPr>
                <w:rStyle w:val="80"/>
                <w:rFonts w:ascii="Verdana" w:hAnsi="Verdana" w:cs="Verdana"/>
                <w:sz w:val="24"/>
                <w:szCs w:val="24"/>
              </w:rPr>
              <w:t>2) максимальный размер земельного участка для размещения индивидуального жилого дома - 1000 кв. м;</w:t>
            </w:r>
          </w:p>
          <w:p w:rsidR="00F35B0F" w:rsidRPr="00791536" w:rsidRDefault="00F35B0F" w:rsidP="00AF7CE2">
            <w:pPr>
              <w:pStyle w:val="BodyText"/>
              <w:tabs>
                <w:tab w:val="left" w:pos="21"/>
              </w:tabs>
              <w:spacing w:line="276" w:lineRule="auto"/>
              <w:ind w:right="46" w:firstLine="162"/>
              <w:jc w:val="both"/>
              <w:rPr>
                <w:rStyle w:val="80"/>
                <w:rFonts w:ascii="Verdana" w:hAnsi="Verdana" w:cs="Verdana"/>
                <w:sz w:val="24"/>
                <w:szCs w:val="24"/>
              </w:rPr>
            </w:pPr>
            <w:r w:rsidRPr="00791536">
              <w:rPr>
                <w:rStyle w:val="80"/>
                <w:rFonts w:ascii="Verdana" w:hAnsi="Verdana" w:cs="Verdana"/>
                <w:sz w:val="24"/>
                <w:szCs w:val="24"/>
              </w:rPr>
              <w:t>3) минимальный размер земельного участка для объектов дошкольного образования 1600 кв.м;</w:t>
            </w:r>
          </w:p>
          <w:p w:rsidR="00F35B0F" w:rsidRPr="00791536" w:rsidRDefault="00F35B0F" w:rsidP="00AF7CE2">
            <w:pPr>
              <w:pStyle w:val="BodyText"/>
              <w:tabs>
                <w:tab w:val="left" w:pos="21"/>
              </w:tabs>
              <w:spacing w:line="276" w:lineRule="auto"/>
              <w:ind w:right="46" w:firstLine="162"/>
              <w:jc w:val="both"/>
              <w:rPr>
                <w:rStyle w:val="80"/>
                <w:rFonts w:ascii="Verdana" w:hAnsi="Verdana" w:cs="Verdana"/>
                <w:sz w:val="24"/>
                <w:szCs w:val="24"/>
              </w:rPr>
            </w:pPr>
            <w:r w:rsidRPr="00791536">
              <w:rPr>
                <w:rStyle w:val="80"/>
                <w:rFonts w:ascii="Verdana" w:hAnsi="Verdana" w:cs="Verdana"/>
                <w:sz w:val="24"/>
                <w:szCs w:val="24"/>
              </w:rPr>
              <w:t>5)  минимальный размер земельного участка для объектов общеобразовательного назначения 6000 кв.м;</w:t>
            </w:r>
          </w:p>
          <w:p w:rsidR="00F35B0F" w:rsidRPr="00791536" w:rsidRDefault="00F35B0F" w:rsidP="00AF7CE2">
            <w:pPr>
              <w:pStyle w:val="BodyText"/>
              <w:tabs>
                <w:tab w:val="left" w:pos="21"/>
              </w:tabs>
              <w:spacing w:line="276" w:lineRule="auto"/>
              <w:ind w:right="46" w:firstLine="162"/>
              <w:jc w:val="both"/>
              <w:rPr>
                <w:rStyle w:val="80"/>
                <w:rFonts w:ascii="Verdana" w:hAnsi="Verdana" w:cs="Verdana"/>
                <w:sz w:val="24"/>
                <w:szCs w:val="24"/>
              </w:rPr>
            </w:pPr>
            <w:r w:rsidRPr="00791536">
              <w:rPr>
                <w:rStyle w:val="80"/>
                <w:rFonts w:ascii="Verdana" w:hAnsi="Verdana" w:cs="Verdana"/>
                <w:sz w:val="24"/>
                <w:szCs w:val="24"/>
              </w:rPr>
              <w:t xml:space="preserve">6) минимальный размер приквартирного земельного участка -30 кв.м. </w:t>
            </w:r>
          </w:p>
          <w:p w:rsidR="00F35B0F" w:rsidRPr="00791536" w:rsidRDefault="00F35B0F" w:rsidP="00AF7CE2">
            <w:pPr>
              <w:pStyle w:val="BodyText"/>
              <w:tabs>
                <w:tab w:val="left" w:pos="21"/>
              </w:tabs>
              <w:autoSpaceDE/>
              <w:autoSpaceDN/>
              <w:adjustRightInd/>
              <w:spacing w:after="0" w:line="276" w:lineRule="auto"/>
              <w:ind w:right="46" w:firstLine="162"/>
              <w:jc w:val="both"/>
              <w:rPr>
                <w:rStyle w:val="80"/>
                <w:rFonts w:ascii="Verdana" w:hAnsi="Verdana" w:cs="Verdana"/>
                <w:sz w:val="24"/>
                <w:szCs w:val="24"/>
              </w:rPr>
            </w:pPr>
            <w:r w:rsidRPr="00791536">
              <w:rPr>
                <w:rStyle w:val="80"/>
                <w:rFonts w:ascii="Verdana" w:hAnsi="Verdana" w:cs="Verdana"/>
                <w:sz w:val="24"/>
                <w:szCs w:val="24"/>
              </w:rPr>
              <w:t>7) максимальный размер приквартирного земельного участка – 60 кв.м;</w:t>
            </w:r>
          </w:p>
          <w:p w:rsidR="00F35B0F" w:rsidRPr="00791536" w:rsidRDefault="00F35B0F" w:rsidP="00791468">
            <w:pPr>
              <w:pStyle w:val="BodyText"/>
              <w:tabs>
                <w:tab w:val="left" w:pos="21"/>
              </w:tabs>
              <w:autoSpaceDE/>
              <w:autoSpaceDN/>
              <w:adjustRightInd/>
              <w:spacing w:after="0" w:line="276" w:lineRule="auto"/>
              <w:ind w:right="46" w:firstLine="162"/>
              <w:jc w:val="both"/>
              <w:rPr>
                <w:sz w:val="24"/>
                <w:szCs w:val="24"/>
              </w:rPr>
            </w:pPr>
            <w:r w:rsidRPr="00791536">
              <w:rPr>
                <w:rStyle w:val="80"/>
                <w:rFonts w:ascii="Verdana" w:hAnsi="Verdana" w:cs="Verdana"/>
                <w:sz w:val="24"/>
                <w:szCs w:val="24"/>
              </w:rPr>
              <w:t>8) для иных объектов капитального строительства – не подлежит установлению.</w:t>
            </w:r>
          </w:p>
        </w:tc>
      </w:tr>
      <w:tr w:rsidR="00F35B0F" w:rsidRPr="00791536">
        <w:trPr>
          <w:jc w:val="center"/>
        </w:trPr>
        <w:tc>
          <w:tcPr>
            <w:tcW w:w="600" w:type="dxa"/>
          </w:tcPr>
          <w:p w:rsidR="00F35B0F" w:rsidRPr="00791536" w:rsidRDefault="00F35B0F" w:rsidP="00AF7CE2">
            <w:pPr>
              <w:pStyle w:val="ConsPlusNormal"/>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22</w:t>
            </w:r>
          </w:p>
        </w:tc>
        <w:tc>
          <w:tcPr>
            <w:tcW w:w="2835" w:type="dxa"/>
          </w:tcPr>
          <w:p w:rsidR="00F35B0F" w:rsidRPr="00791536" w:rsidRDefault="00F35B0F" w:rsidP="00AF7CE2">
            <w:pPr>
              <w:pStyle w:val="ConsPlusNormal"/>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Минимальный отступ от границ земельных участков до зданий, строений, сооружений</w:t>
            </w:r>
          </w:p>
        </w:tc>
        <w:tc>
          <w:tcPr>
            <w:tcW w:w="6180" w:type="dxa"/>
          </w:tcPr>
          <w:p w:rsidR="00F35B0F" w:rsidRPr="00791536" w:rsidRDefault="00F35B0F" w:rsidP="00AF7CE2">
            <w:pPr>
              <w:pStyle w:val="ConsPlusNormal"/>
              <w:spacing w:line="276" w:lineRule="auto"/>
              <w:ind w:firstLine="0"/>
              <w:jc w:val="both"/>
              <w:rPr>
                <w:rStyle w:val="80"/>
                <w:sz w:val="24"/>
                <w:szCs w:val="24"/>
              </w:rPr>
            </w:pPr>
            <w:r w:rsidRPr="00791536">
              <w:rPr>
                <w:rStyle w:val="80"/>
                <w:sz w:val="24"/>
                <w:szCs w:val="24"/>
              </w:rPr>
              <w:t>1) 5м со стороны улиц;</w:t>
            </w:r>
          </w:p>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Style w:val="80"/>
                <w:sz w:val="24"/>
                <w:szCs w:val="24"/>
              </w:rPr>
              <w:t>2) 3м со стороны проезда.</w:t>
            </w:r>
          </w:p>
        </w:tc>
      </w:tr>
      <w:tr w:rsidR="00F35B0F" w:rsidRPr="00791536">
        <w:trPr>
          <w:jc w:val="center"/>
        </w:trPr>
        <w:tc>
          <w:tcPr>
            <w:tcW w:w="600" w:type="dxa"/>
          </w:tcPr>
          <w:p w:rsidR="00F35B0F" w:rsidRPr="00791536" w:rsidRDefault="00F35B0F" w:rsidP="00AF7CE2">
            <w:pPr>
              <w:pStyle w:val="ConsPlusNormal"/>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33</w:t>
            </w:r>
          </w:p>
        </w:tc>
        <w:tc>
          <w:tcPr>
            <w:tcW w:w="2835" w:type="dxa"/>
          </w:tcPr>
          <w:p w:rsidR="00F35B0F" w:rsidRPr="00791536" w:rsidRDefault="00F35B0F" w:rsidP="00AF7CE2">
            <w:pPr>
              <w:pStyle w:val="ConsPlusNormal"/>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Максимальное и (или) минимальное количество наземных этажей или максимальная и (или) минимальная высота зданий, строений, сооружений</w:t>
            </w:r>
          </w:p>
        </w:tc>
        <w:tc>
          <w:tcPr>
            <w:tcW w:w="6180" w:type="dxa"/>
          </w:tcPr>
          <w:p w:rsidR="00F35B0F" w:rsidRPr="00791536" w:rsidRDefault="00F35B0F" w:rsidP="00AF7CE2">
            <w:pPr>
              <w:pStyle w:val="ConsPlusNormal"/>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 для малоэтажного многоквартирного жилого дома- 4 этажа (включая мансардный);</w:t>
            </w:r>
          </w:p>
          <w:p w:rsidR="00F35B0F" w:rsidRPr="00791536" w:rsidRDefault="00F35B0F" w:rsidP="00AF7CE2">
            <w:pPr>
              <w:pStyle w:val="ConsPlusNormal"/>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 для иных объектов капитального строительства – 3 этажа.</w:t>
            </w:r>
          </w:p>
        </w:tc>
      </w:tr>
      <w:tr w:rsidR="00F35B0F" w:rsidRPr="00791536">
        <w:trPr>
          <w:jc w:val="center"/>
        </w:trPr>
        <w:tc>
          <w:tcPr>
            <w:tcW w:w="600" w:type="dxa"/>
          </w:tcPr>
          <w:p w:rsidR="00F35B0F" w:rsidRPr="00791536" w:rsidRDefault="00F35B0F" w:rsidP="00AF7CE2">
            <w:pPr>
              <w:pStyle w:val="ConsPlusNormal"/>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44</w:t>
            </w:r>
          </w:p>
        </w:tc>
        <w:tc>
          <w:tcPr>
            <w:tcW w:w="2835" w:type="dxa"/>
          </w:tcPr>
          <w:p w:rsidR="00F35B0F" w:rsidRPr="00791536" w:rsidRDefault="00F35B0F" w:rsidP="00AF7CE2">
            <w:pPr>
              <w:pStyle w:val="ConsPlusNormal"/>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Максимальный процент застройки в границах земельного участка</w:t>
            </w:r>
          </w:p>
        </w:tc>
        <w:tc>
          <w:tcPr>
            <w:tcW w:w="6180" w:type="dxa"/>
          </w:tcPr>
          <w:p w:rsidR="00F35B0F" w:rsidRPr="00791536" w:rsidRDefault="00F35B0F" w:rsidP="00AF7CE2">
            <w:pPr>
              <w:pStyle w:val="ConsPlusNormal"/>
              <w:numPr>
                <w:ilvl w:val="0"/>
                <w:numId w:val="45"/>
              </w:numPr>
              <w:spacing w:line="276" w:lineRule="auto"/>
              <w:rPr>
                <w:rFonts w:ascii="Times New Roman" w:hAnsi="Times New Roman" w:cs="Times New Roman"/>
                <w:sz w:val="24"/>
                <w:szCs w:val="24"/>
              </w:rPr>
            </w:pPr>
            <w:r w:rsidRPr="00791536">
              <w:rPr>
                <w:rFonts w:ascii="Times New Roman" w:hAnsi="Times New Roman" w:cs="Times New Roman"/>
                <w:sz w:val="24"/>
                <w:szCs w:val="24"/>
              </w:rPr>
              <w:t>40% для размещения малоэтажного дома;</w:t>
            </w:r>
          </w:p>
          <w:p w:rsidR="00F35B0F" w:rsidRPr="00791536" w:rsidRDefault="00F35B0F" w:rsidP="00AF7CE2">
            <w:pPr>
              <w:pStyle w:val="ConsPlusNormal"/>
              <w:numPr>
                <w:ilvl w:val="0"/>
                <w:numId w:val="45"/>
              </w:numPr>
              <w:spacing w:line="276" w:lineRule="auto"/>
              <w:rPr>
                <w:rFonts w:ascii="Times New Roman" w:hAnsi="Times New Roman" w:cs="Times New Roman"/>
                <w:sz w:val="24"/>
                <w:szCs w:val="24"/>
              </w:rPr>
            </w:pPr>
            <w:r w:rsidRPr="00791536">
              <w:rPr>
                <w:rFonts w:ascii="Times New Roman" w:hAnsi="Times New Roman" w:cs="Times New Roman"/>
                <w:sz w:val="24"/>
                <w:szCs w:val="24"/>
              </w:rPr>
              <w:t>80% для иных объектов капитального строительства.</w:t>
            </w:r>
          </w:p>
        </w:tc>
      </w:tr>
      <w:tr w:rsidR="00F35B0F" w:rsidRPr="00791536">
        <w:trPr>
          <w:jc w:val="center"/>
        </w:trPr>
        <w:tc>
          <w:tcPr>
            <w:tcW w:w="600" w:type="dxa"/>
          </w:tcPr>
          <w:p w:rsidR="00F35B0F" w:rsidRPr="00791536" w:rsidRDefault="00F35B0F" w:rsidP="007255EF">
            <w:pPr>
              <w:pStyle w:val="ConsPlusNormal"/>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65</w:t>
            </w:r>
          </w:p>
        </w:tc>
        <w:tc>
          <w:tcPr>
            <w:tcW w:w="2835" w:type="dxa"/>
          </w:tcPr>
          <w:p w:rsidR="00F35B0F" w:rsidRPr="00791536" w:rsidRDefault="00F35B0F" w:rsidP="00AF7CE2">
            <w:pPr>
              <w:pStyle w:val="ConsPlusNormal"/>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Иные показатели</w:t>
            </w:r>
          </w:p>
        </w:tc>
        <w:tc>
          <w:tcPr>
            <w:tcW w:w="6180" w:type="dxa"/>
          </w:tcPr>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1) высота ограждения участков лечебно-профилактических учреждений со стационарами и санитарно-эпидемиологических учреждений - 1,6 м, психиатрических больниц - 2,5 м;</w:t>
            </w:r>
          </w:p>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2) площадь зеленых насаждений и газонов должна составлять не менее 60% общей площади участка для объектов со стационарами;</w:t>
            </w:r>
          </w:p>
          <w:p w:rsidR="00F35B0F" w:rsidRPr="00791536" w:rsidRDefault="00F35B0F" w:rsidP="00AF7CE2">
            <w:pPr>
              <w:pStyle w:val="ConsPlusNormal"/>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3) площадь зеленых насаждений не менее 15% от площади участков с  культовыми сооружениями;</w:t>
            </w:r>
          </w:p>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4) предприятия общественного питания - не более 50 мест для участков с культовыми сооружениями;</w:t>
            </w:r>
          </w:p>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3) предприятия общественного питания не более 100 мест;</w:t>
            </w:r>
          </w:p>
          <w:p w:rsidR="00F35B0F" w:rsidRPr="00791536" w:rsidRDefault="00F35B0F" w:rsidP="007255EF">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4) минимальный отступ от красной линии до зданий, строений, сооружений:</w:t>
            </w:r>
          </w:p>
          <w:p w:rsidR="00F35B0F" w:rsidRPr="00791536" w:rsidRDefault="00F35B0F" w:rsidP="007255EF">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- 30 м до зданий больниц с палатными отделениями, родильных домов, диспансеров со стационарами;</w:t>
            </w:r>
          </w:p>
          <w:p w:rsidR="00F35B0F" w:rsidRPr="00791536" w:rsidRDefault="00F35B0F" w:rsidP="007255EF">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- 15 м до зданий лечебно-диагностических корпусов, поликлиник, женских консультаций и диспансеров без стационара;</w:t>
            </w:r>
          </w:p>
          <w:p w:rsidR="00F35B0F" w:rsidRPr="00791536" w:rsidRDefault="00F35B0F" w:rsidP="007255EF">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 для иных объектов капитального строительства устанавливается с учетом линии регулирования застройки;</w:t>
            </w:r>
          </w:p>
          <w:p w:rsidR="00F35B0F" w:rsidRPr="00791536" w:rsidRDefault="00F35B0F" w:rsidP="007255EF">
            <w:pPr>
              <w:pStyle w:val="ConsPlusNormal"/>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  25 м до зданий объектов дошкольного образования и объектов начального общего и среднего (полного) образования;</w:t>
            </w:r>
          </w:p>
          <w:p w:rsidR="00F35B0F" w:rsidRPr="00791536" w:rsidRDefault="00F35B0F" w:rsidP="007255EF">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 для иных объектов капитального строительства устанавливается с учетом линии регулирования застройки.</w:t>
            </w:r>
          </w:p>
        </w:tc>
      </w:tr>
    </w:tbl>
    <w:p w:rsidR="00F35B0F" w:rsidRPr="00791536" w:rsidRDefault="00F35B0F" w:rsidP="00AF7CE2">
      <w:pPr>
        <w:pStyle w:val="a5"/>
        <w:numPr>
          <w:ilvl w:val="0"/>
          <w:numId w:val="0"/>
        </w:numPr>
        <w:spacing w:line="276" w:lineRule="auto"/>
        <w:ind w:firstLine="709"/>
        <w:rPr>
          <w:b/>
          <w:bCs/>
          <w:color w:val="auto"/>
          <w:shd w:val="clear" w:color="auto" w:fill="FFFFFF"/>
        </w:rPr>
      </w:pPr>
      <w:r w:rsidRPr="00791536">
        <w:rPr>
          <w:rStyle w:val="7"/>
          <w:b/>
          <w:bCs/>
          <w:color w:val="auto"/>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Start w:id="132" w:name="_Toc257821141"/>
      <w:bookmarkStart w:id="133" w:name="_Toc292374676"/>
    </w:p>
    <w:p w:rsidR="00F35B0F" w:rsidRPr="00791536" w:rsidRDefault="00F35B0F" w:rsidP="00AF7CE2">
      <w:pPr>
        <w:pStyle w:val="Heading5"/>
        <w:spacing w:line="276" w:lineRule="auto"/>
      </w:pPr>
      <w:r w:rsidRPr="00791536">
        <w:t>О-1А  Зона обслуживания и деловой активности центра сельского поселения</w:t>
      </w:r>
    </w:p>
    <w:p w:rsidR="00F35B0F" w:rsidRPr="00791536" w:rsidRDefault="00F35B0F" w:rsidP="00AF7CE2">
      <w:pPr>
        <w:spacing w:line="276" w:lineRule="auto"/>
        <w:ind w:firstLine="567"/>
        <w:jc w:val="both"/>
        <w:rPr>
          <w:rFonts w:ascii="Times New Roman" w:hAnsi="Times New Roman" w:cs="Times New Roman"/>
          <w:sz w:val="24"/>
          <w:szCs w:val="24"/>
        </w:rPr>
      </w:pPr>
      <w:r w:rsidRPr="00791536">
        <w:rPr>
          <w:rFonts w:ascii="Times New Roman" w:hAnsi="Times New Roman" w:cs="Times New Roman"/>
          <w:sz w:val="24"/>
          <w:szCs w:val="24"/>
        </w:rPr>
        <w:t xml:space="preserve"> Зона объектов административного управления, обслуживания населения и деловой активности центральной зоны поселения О-1А, выделена для обеспечения правовых условий использования и строительства недвижимости на территориях размещения центральных функций, где сочетаются здания административного, общественного, культурного назначения, коммерческого и коммунального обслуживания и иные учреждения, в том числе общепоселкового, районного, регионального и федерального значения.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Градостроительные регламенты территориальной зоны О-1А, применяются для подготовки документации по планировке территории и определяют правовой режим земельных участков, ровно как всего, что находится над и под поверхностью земельного участка и используется в процессе их застройки и последующей эксплуатации объектов капитального строительства после утверждения в установленном законом порядке документации по планировке территории. Изменение вида разрешенного использования земельных участков и объектов капитального строительства, расположенных в границах территориальной зоны О-1А, осуществляется в соответствии с градостроительными регламентами в порядке, установленном ГрК РФ и настоящими Правилами после утверждения документации по планировке территории в установленном законом порядке.</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Виды разрешенного использования земельных участков и объектов капитального строительства в подзоне О-1А соответствует видам разрешенного использования земельных участков и объектов капитального строительства, предельными и (или) максимальным размерам земельных участков зоны О-1.</w:t>
      </w:r>
    </w:p>
    <w:p w:rsidR="00F35B0F" w:rsidRPr="00791536" w:rsidRDefault="00F35B0F" w:rsidP="00AF7CE2">
      <w:pPr>
        <w:spacing w:line="276" w:lineRule="auto"/>
      </w:pPr>
    </w:p>
    <w:p w:rsidR="00F35B0F" w:rsidRPr="00791536" w:rsidRDefault="00F35B0F" w:rsidP="00AF7CE2">
      <w:pPr>
        <w:pStyle w:val="Heading3"/>
        <w:spacing w:line="276" w:lineRule="auto"/>
      </w:pPr>
      <w:bookmarkStart w:id="134" w:name="_Toc486498030"/>
      <w:r w:rsidRPr="00791536">
        <w:t>Статья 42. Градостроительные регламенты. Рекреационная зон</w:t>
      </w:r>
      <w:bookmarkEnd w:id="132"/>
      <w:r w:rsidRPr="00791536">
        <w:t>а</w:t>
      </w:r>
      <w:bookmarkEnd w:id="133"/>
      <w:bookmarkEnd w:id="134"/>
    </w:p>
    <w:p w:rsidR="00F35B0F" w:rsidRPr="00791536" w:rsidRDefault="00F35B0F" w:rsidP="00AF7CE2">
      <w:pPr>
        <w:pStyle w:val="Heading5"/>
        <w:spacing w:line="276" w:lineRule="auto"/>
      </w:pPr>
      <w:r w:rsidRPr="00791536">
        <w:t>Р-1Зона рекреационно-природных территорий.</w:t>
      </w:r>
    </w:p>
    <w:p w:rsidR="00F35B0F" w:rsidRPr="00791536" w:rsidRDefault="00F35B0F" w:rsidP="00AF7CE2">
      <w:pPr>
        <w:pStyle w:val="ConsPlusNormal"/>
        <w:spacing w:line="276" w:lineRule="auto"/>
        <w:ind w:firstLine="567"/>
        <w:jc w:val="both"/>
        <w:rPr>
          <w:rFonts w:ascii="Times New Roman" w:hAnsi="Times New Roman" w:cs="Times New Roman"/>
          <w:sz w:val="24"/>
          <w:szCs w:val="24"/>
        </w:rPr>
      </w:pPr>
      <w:r w:rsidRPr="00791536">
        <w:rPr>
          <w:rFonts w:ascii="Times New Roman" w:hAnsi="Times New Roman" w:cs="Times New Roman"/>
          <w:sz w:val="24"/>
          <w:szCs w:val="24"/>
        </w:rPr>
        <w:t>Представленные ниже градостроительные регламенты могут быть распространены на земельные участки в составе данной зоны Р-1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F35B0F" w:rsidRPr="00791536" w:rsidRDefault="00F35B0F" w:rsidP="00AF7CE2">
      <w:pPr>
        <w:pStyle w:val="ConsPlusNormal"/>
        <w:spacing w:line="276" w:lineRule="auto"/>
        <w:ind w:firstLine="567"/>
        <w:jc w:val="both"/>
        <w:rPr>
          <w:rFonts w:ascii="Times New Roman" w:hAnsi="Times New Roman" w:cs="Times New Roman"/>
          <w:sz w:val="24"/>
          <w:szCs w:val="24"/>
        </w:rPr>
      </w:pPr>
      <w:r w:rsidRPr="00791536">
        <w:rPr>
          <w:rFonts w:ascii="Times New Roman" w:hAnsi="Times New Roman" w:cs="Times New Roman"/>
          <w:sz w:val="24"/>
          <w:szCs w:val="24"/>
        </w:rPr>
        <w:t>В иных случаях - применительно к частям территории в пределах данной зоны Р-1,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F35B0F" w:rsidRPr="00791536" w:rsidRDefault="00F35B0F" w:rsidP="00BC6B0C">
      <w:pPr>
        <w:pStyle w:val="ConsPlusNormal"/>
        <w:spacing w:line="276" w:lineRule="auto"/>
        <w:ind w:firstLine="567"/>
        <w:jc w:val="both"/>
        <w:rPr>
          <w:i/>
          <w:iCs/>
        </w:rPr>
      </w:pPr>
      <w:r w:rsidRPr="00791536">
        <w:rPr>
          <w:rFonts w:ascii="Times New Roman" w:hAnsi="Times New Roman" w:cs="Times New Roman"/>
          <w:sz w:val="24"/>
          <w:szCs w:val="24"/>
        </w:rPr>
        <w:t>Зоны Р-1 выделены для обеспечения правовых условий сохранения и формирования озелененных участков, предназначенных для отдыха населения.</w:t>
      </w:r>
    </w:p>
    <w:p w:rsidR="00F35B0F" w:rsidRPr="00791536" w:rsidRDefault="00F35B0F" w:rsidP="00AF7CE2">
      <w:pPr>
        <w:pStyle w:val="a9"/>
        <w:spacing w:line="276" w:lineRule="auto"/>
        <w:ind w:left="0" w:firstLine="709"/>
        <w:jc w:val="center"/>
        <w:rPr>
          <w:i w:val="0"/>
          <w:iCs w:val="0"/>
          <w:color w:val="auto"/>
        </w:rPr>
      </w:pPr>
      <w:r w:rsidRPr="00791536">
        <w:rPr>
          <w:i w:val="0"/>
          <w:iCs w:val="0"/>
          <w:color w:val="auto"/>
        </w:rPr>
        <w:t>Виды разрешенного использования</w:t>
      </w:r>
    </w:p>
    <w:tbl>
      <w:tblPr>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tblPr>
      <w:tblGrid>
        <w:gridCol w:w="2249"/>
        <w:gridCol w:w="5760"/>
        <w:gridCol w:w="1930"/>
      </w:tblGrid>
      <w:tr w:rsidR="00F35B0F" w:rsidRPr="00791536">
        <w:trPr>
          <w:jc w:val="center"/>
        </w:trPr>
        <w:tc>
          <w:tcPr>
            <w:tcW w:w="2249" w:type="dxa"/>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Наименование вида разрешенного использования земельного участка</w:t>
            </w:r>
          </w:p>
        </w:tc>
        <w:tc>
          <w:tcPr>
            <w:tcW w:w="5760" w:type="dxa"/>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Описание вида разрешенного использования земельного участка</w:t>
            </w:r>
          </w:p>
        </w:tc>
        <w:tc>
          <w:tcPr>
            <w:tcW w:w="1930" w:type="dxa"/>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Код (числовое обозначение вида разрешенного использования земельного участка)</w:t>
            </w:r>
          </w:p>
        </w:tc>
      </w:tr>
      <w:tr w:rsidR="00F35B0F" w:rsidRPr="00791536">
        <w:trPr>
          <w:jc w:val="center"/>
        </w:trPr>
        <w:tc>
          <w:tcPr>
            <w:tcW w:w="9939" w:type="dxa"/>
            <w:gridSpan w:val="3"/>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Основные виды разрешенного использования</w:t>
            </w:r>
          </w:p>
        </w:tc>
      </w:tr>
      <w:tr w:rsidR="00F35B0F" w:rsidRPr="00791536">
        <w:trPr>
          <w:jc w:val="center"/>
        </w:trPr>
        <w:tc>
          <w:tcPr>
            <w:tcW w:w="2249" w:type="dxa"/>
          </w:tcPr>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Общественное питание</w:t>
            </w:r>
          </w:p>
        </w:tc>
        <w:tc>
          <w:tcPr>
            <w:tcW w:w="5760" w:type="dxa"/>
          </w:tcPr>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(кафе, экспресс-кафе)</w:t>
            </w:r>
          </w:p>
        </w:tc>
        <w:tc>
          <w:tcPr>
            <w:tcW w:w="1930" w:type="dxa"/>
          </w:tcPr>
          <w:p w:rsidR="00F35B0F" w:rsidRPr="00791536" w:rsidRDefault="00F35B0F" w:rsidP="00AF7CE2">
            <w:pPr>
              <w:pStyle w:val="ConsPlusNormal"/>
              <w:spacing w:line="276" w:lineRule="auto"/>
              <w:ind w:firstLine="0"/>
              <w:jc w:val="center"/>
              <w:rPr>
                <w:rFonts w:ascii="Times New Roman" w:hAnsi="Times New Roman" w:cs="Times New Roman"/>
                <w:sz w:val="24"/>
                <w:szCs w:val="24"/>
              </w:rPr>
            </w:pPr>
            <w:r w:rsidRPr="00791536">
              <w:rPr>
                <w:rFonts w:ascii="Times New Roman" w:hAnsi="Times New Roman" w:cs="Times New Roman"/>
                <w:sz w:val="24"/>
                <w:szCs w:val="24"/>
              </w:rPr>
              <w:t>4.6</w:t>
            </w:r>
          </w:p>
        </w:tc>
      </w:tr>
      <w:tr w:rsidR="00F35B0F" w:rsidRPr="00791536">
        <w:trPr>
          <w:jc w:val="center"/>
        </w:trPr>
        <w:tc>
          <w:tcPr>
            <w:tcW w:w="2249" w:type="dxa"/>
          </w:tcPr>
          <w:p w:rsidR="00F35B0F" w:rsidRPr="00791536" w:rsidRDefault="00F35B0F" w:rsidP="00AF7CE2">
            <w:pPr>
              <w:pStyle w:val="ConsPlusNormal"/>
              <w:spacing w:line="276" w:lineRule="auto"/>
              <w:ind w:firstLine="23"/>
              <w:rPr>
                <w:rFonts w:ascii="Times New Roman" w:hAnsi="Times New Roman" w:cs="Times New Roman"/>
                <w:sz w:val="24"/>
                <w:szCs w:val="24"/>
              </w:rPr>
            </w:pPr>
            <w:r w:rsidRPr="00791536">
              <w:rPr>
                <w:rFonts w:ascii="Times New Roman" w:hAnsi="Times New Roman" w:cs="Times New Roman"/>
                <w:sz w:val="24"/>
                <w:szCs w:val="24"/>
              </w:rPr>
              <w:t>Отдых (рекреация)</w:t>
            </w:r>
          </w:p>
        </w:tc>
        <w:tc>
          <w:tcPr>
            <w:tcW w:w="5760" w:type="dxa"/>
          </w:tcPr>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19" w:history="1">
              <w:r w:rsidRPr="00791536">
                <w:rPr>
                  <w:rFonts w:ascii="Times New Roman" w:hAnsi="Times New Roman" w:cs="Times New Roman"/>
                  <w:sz w:val="24"/>
                  <w:szCs w:val="24"/>
                </w:rPr>
                <w:t>кодами 5.1</w:t>
              </w:r>
            </w:hyperlink>
            <w:r w:rsidRPr="00791536">
              <w:rPr>
                <w:rFonts w:ascii="Times New Roman" w:hAnsi="Times New Roman" w:cs="Times New Roman"/>
                <w:sz w:val="24"/>
                <w:szCs w:val="24"/>
              </w:rPr>
              <w:t xml:space="preserve"> - </w:t>
            </w:r>
            <w:hyperlink r:id="rId20" w:history="1">
              <w:r w:rsidRPr="00791536">
                <w:rPr>
                  <w:rFonts w:ascii="Times New Roman" w:hAnsi="Times New Roman" w:cs="Times New Roman"/>
                  <w:sz w:val="24"/>
                  <w:szCs w:val="24"/>
                </w:rPr>
                <w:t>5.5</w:t>
              </w:r>
            </w:hyperlink>
          </w:p>
        </w:tc>
        <w:tc>
          <w:tcPr>
            <w:tcW w:w="1930" w:type="dxa"/>
          </w:tcPr>
          <w:p w:rsidR="00F35B0F" w:rsidRPr="00791536" w:rsidRDefault="00F35B0F" w:rsidP="00AF7CE2">
            <w:pPr>
              <w:pStyle w:val="ConsPlusNormal"/>
              <w:spacing w:line="276" w:lineRule="auto"/>
              <w:rPr>
                <w:rFonts w:ascii="Times New Roman" w:hAnsi="Times New Roman" w:cs="Times New Roman"/>
                <w:sz w:val="24"/>
                <w:szCs w:val="24"/>
              </w:rPr>
            </w:pPr>
            <w:r w:rsidRPr="00791536">
              <w:rPr>
                <w:rFonts w:ascii="Times New Roman" w:hAnsi="Times New Roman" w:cs="Times New Roman"/>
                <w:sz w:val="24"/>
                <w:szCs w:val="24"/>
              </w:rPr>
              <w:t>5.0</w:t>
            </w:r>
          </w:p>
        </w:tc>
      </w:tr>
      <w:tr w:rsidR="00F35B0F" w:rsidRPr="00791536">
        <w:trPr>
          <w:jc w:val="center"/>
        </w:trPr>
        <w:tc>
          <w:tcPr>
            <w:tcW w:w="2249" w:type="dxa"/>
          </w:tcPr>
          <w:p w:rsidR="00F35B0F" w:rsidRPr="00791536" w:rsidRDefault="00F35B0F" w:rsidP="00AF7CE2">
            <w:pPr>
              <w:pStyle w:val="s10"/>
              <w:spacing w:line="276" w:lineRule="auto"/>
              <w:ind w:firstLine="23"/>
              <w:rPr>
                <w:rFonts w:ascii="Times New Roman" w:hAnsi="Times New Roman" w:cs="Times New Roman"/>
                <w:sz w:val="24"/>
                <w:szCs w:val="24"/>
              </w:rPr>
            </w:pPr>
            <w:r w:rsidRPr="00791536">
              <w:rPr>
                <w:rFonts w:ascii="Times New Roman" w:hAnsi="Times New Roman" w:cs="Times New Roman"/>
                <w:sz w:val="24"/>
                <w:szCs w:val="24"/>
              </w:rPr>
              <w:t>Спорт</w:t>
            </w:r>
          </w:p>
          <w:p w:rsidR="00F35B0F" w:rsidRPr="00791536" w:rsidRDefault="00F35B0F" w:rsidP="00AF7CE2">
            <w:pPr>
              <w:pStyle w:val="ConsPlusNormal"/>
              <w:spacing w:line="276" w:lineRule="auto"/>
              <w:ind w:firstLine="23"/>
              <w:rPr>
                <w:rFonts w:ascii="Times New Roman" w:hAnsi="Times New Roman" w:cs="Times New Roman"/>
                <w:sz w:val="24"/>
                <w:szCs w:val="24"/>
              </w:rPr>
            </w:pPr>
          </w:p>
        </w:tc>
        <w:tc>
          <w:tcPr>
            <w:tcW w:w="5760" w:type="dxa"/>
          </w:tcPr>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хоккейные коробки, катки, поля для спортивной игры, автодромы, мотодромы, трамплины, трассы и спортивные стрельбища, велотреки), конноспортивные комплексы (открытые и крытые), биатлонно-лыжные комплексы(открытые или крытые), лыжные комплексы (открытые или закрытые),в том числе водным (причалы и сооружения, необходимые для водных видов спорта и хранения соответствующего инвентаря);</w:t>
            </w:r>
          </w:p>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 размещение спортивных (тренировочных) баз и лагерей;</w:t>
            </w:r>
          </w:p>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-поля спортивные</w:t>
            </w:r>
          </w:p>
        </w:tc>
        <w:tc>
          <w:tcPr>
            <w:tcW w:w="1930" w:type="dxa"/>
          </w:tcPr>
          <w:p w:rsidR="00F35B0F" w:rsidRPr="00791536" w:rsidRDefault="00F35B0F" w:rsidP="00AF7CE2">
            <w:pPr>
              <w:pStyle w:val="ConsPlusNormal"/>
              <w:spacing w:line="276" w:lineRule="auto"/>
              <w:rPr>
                <w:rFonts w:ascii="Times New Roman" w:hAnsi="Times New Roman" w:cs="Times New Roman"/>
                <w:sz w:val="24"/>
                <w:szCs w:val="24"/>
              </w:rPr>
            </w:pPr>
            <w:r w:rsidRPr="00791536">
              <w:rPr>
                <w:rFonts w:ascii="Times New Roman" w:hAnsi="Times New Roman" w:cs="Times New Roman"/>
                <w:sz w:val="24"/>
                <w:szCs w:val="24"/>
              </w:rPr>
              <w:t>5.1</w:t>
            </w:r>
          </w:p>
        </w:tc>
      </w:tr>
      <w:tr w:rsidR="00F35B0F" w:rsidRPr="00791536">
        <w:trPr>
          <w:jc w:val="center"/>
        </w:trPr>
        <w:tc>
          <w:tcPr>
            <w:tcW w:w="2249" w:type="dxa"/>
          </w:tcPr>
          <w:p w:rsidR="00F35B0F" w:rsidRPr="00791536" w:rsidRDefault="00F35B0F" w:rsidP="00AF7CE2">
            <w:pPr>
              <w:pStyle w:val="s10"/>
              <w:spacing w:line="276" w:lineRule="auto"/>
              <w:ind w:firstLine="23"/>
              <w:rPr>
                <w:rFonts w:ascii="Times New Roman" w:hAnsi="Times New Roman" w:cs="Times New Roman"/>
                <w:sz w:val="24"/>
                <w:szCs w:val="24"/>
              </w:rPr>
            </w:pPr>
            <w:r w:rsidRPr="00791536">
              <w:rPr>
                <w:rFonts w:ascii="Times New Roman" w:hAnsi="Times New Roman" w:cs="Times New Roman"/>
                <w:sz w:val="24"/>
                <w:szCs w:val="24"/>
              </w:rPr>
              <w:t>Природно-познавательный туризм</w:t>
            </w:r>
          </w:p>
        </w:tc>
        <w:tc>
          <w:tcPr>
            <w:tcW w:w="5760" w:type="dxa"/>
          </w:tcPr>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осуществление необходимых природоохранных и природовосстановительных мероприятий</w:t>
            </w:r>
          </w:p>
        </w:tc>
        <w:tc>
          <w:tcPr>
            <w:tcW w:w="1930" w:type="dxa"/>
          </w:tcPr>
          <w:p w:rsidR="00F35B0F" w:rsidRPr="00791536" w:rsidRDefault="00F35B0F" w:rsidP="00AF7CE2">
            <w:pPr>
              <w:pStyle w:val="s10"/>
              <w:spacing w:line="276" w:lineRule="auto"/>
              <w:rPr>
                <w:rFonts w:ascii="Times New Roman" w:hAnsi="Times New Roman" w:cs="Times New Roman"/>
                <w:sz w:val="24"/>
                <w:szCs w:val="24"/>
              </w:rPr>
            </w:pPr>
            <w:r w:rsidRPr="00791536">
              <w:rPr>
                <w:rFonts w:ascii="Times New Roman" w:hAnsi="Times New Roman" w:cs="Times New Roman"/>
                <w:sz w:val="24"/>
                <w:szCs w:val="24"/>
              </w:rPr>
              <w:t>5.2</w:t>
            </w:r>
          </w:p>
        </w:tc>
      </w:tr>
      <w:tr w:rsidR="00F35B0F" w:rsidRPr="00791536">
        <w:trPr>
          <w:jc w:val="center"/>
        </w:trPr>
        <w:tc>
          <w:tcPr>
            <w:tcW w:w="2249"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Обеспечение внутреннего правопорядка</w:t>
            </w:r>
          </w:p>
        </w:tc>
        <w:tc>
          <w:tcPr>
            <w:tcW w:w="5760"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930"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8.3*</w:t>
            </w:r>
          </w:p>
        </w:tc>
      </w:tr>
      <w:tr w:rsidR="00F35B0F" w:rsidRPr="00791536">
        <w:trPr>
          <w:jc w:val="center"/>
        </w:trPr>
        <w:tc>
          <w:tcPr>
            <w:tcW w:w="2249"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Ритуальная деятельность</w:t>
            </w:r>
          </w:p>
        </w:tc>
        <w:tc>
          <w:tcPr>
            <w:tcW w:w="5760"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Мемориальные комплексы</w:t>
            </w:r>
          </w:p>
        </w:tc>
        <w:tc>
          <w:tcPr>
            <w:tcW w:w="1930"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12.1</w:t>
            </w:r>
          </w:p>
        </w:tc>
      </w:tr>
      <w:tr w:rsidR="00F35B0F" w:rsidRPr="00791536">
        <w:trPr>
          <w:jc w:val="center"/>
        </w:trPr>
        <w:tc>
          <w:tcPr>
            <w:tcW w:w="2249" w:type="dxa"/>
          </w:tcPr>
          <w:p w:rsidR="00F35B0F" w:rsidRPr="00791536" w:rsidRDefault="00F35B0F" w:rsidP="00AF7CE2">
            <w:pPr>
              <w:spacing w:before="16" w:after="16" w:line="276" w:lineRule="auto"/>
              <w:ind w:hanging="3"/>
              <w:rPr>
                <w:rFonts w:ascii="Times New Roman" w:hAnsi="Times New Roman" w:cs="Times New Roman"/>
                <w:sz w:val="24"/>
                <w:szCs w:val="24"/>
              </w:rPr>
            </w:pPr>
            <w:r w:rsidRPr="00791536">
              <w:rPr>
                <w:rFonts w:ascii="Times New Roman" w:hAnsi="Times New Roman" w:cs="Times New Roman"/>
                <w:sz w:val="24"/>
                <w:szCs w:val="24"/>
              </w:rPr>
              <w:t>Коммунальное обслуживание</w:t>
            </w:r>
          </w:p>
        </w:tc>
        <w:tc>
          <w:tcPr>
            <w:tcW w:w="5760"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
          <w:p w:rsidR="00F35B0F" w:rsidRPr="00791536" w:rsidRDefault="00F35B0F" w:rsidP="00AF7CE2">
            <w:pPr>
              <w:spacing w:line="276" w:lineRule="auto"/>
              <w:jc w:val="both"/>
              <w:rPr>
                <w:rStyle w:val="78"/>
                <w:sz w:val="24"/>
                <w:szCs w:val="24"/>
              </w:rPr>
            </w:pPr>
            <w:r w:rsidRPr="00791536">
              <w:rPr>
                <w:rStyle w:val="78"/>
                <w:sz w:val="24"/>
                <w:szCs w:val="24"/>
              </w:rPr>
              <w:t>- общественные туалеты;</w:t>
            </w:r>
          </w:p>
          <w:p w:rsidR="00F35B0F" w:rsidRPr="00791536" w:rsidRDefault="00F35B0F" w:rsidP="00AF7CE2">
            <w:pPr>
              <w:spacing w:line="276" w:lineRule="auto"/>
              <w:jc w:val="both"/>
              <w:rPr>
                <w:rFonts w:ascii="Times New Roman" w:hAnsi="Times New Roman" w:cs="Times New Roman"/>
                <w:sz w:val="24"/>
                <w:szCs w:val="24"/>
              </w:rPr>
            </w:pPr>
            <w:r w:rsidRPr="00791536">
              <w:rPr>
                <w:rStyle w:val="78"/>
                <w:sz w:val="24"/>
                <w:szCs w:val="24"/>
              </w:rPr>
              <w:t>- площадки для сбора мусора</w:t>
            </w:r>
          </w:p>
        </w:tc>
        <w:tc>
          <w:tcPr>
            <w:tcW w:w="1930" w:type="dxa"/>
          </w:tcPr>
          <w:p w:rsidR="00F35B0F" w:rsidRPr="00791536" w:rsidRDefault="00F35B0F" w:rsidP="00AF7CE2">
            <w:pPr>
              <w:spacing w:before="16" w:after="16" w:line="276" w:lineRule="auto"/>
              <w:ind w:hanging="3"/>
              <w:jc w:val="center"/>
              <w:rPr>
                <w:rFonts w:ascii="Times New Roman" w:hAnsi="Times New Roman" w:cs="Times New Roman"/>
                <w:sz w:val="24"/>
                <w:szCs w:val="24"/>
              </w:rPr>
            </w:pPr>
            <w:r w:rsidRPr="00791536">
              <w:rPr>
                <w:rFonts w:ascii="Times New Roman" w:hAnsi="Times New Roman" w:cs="Times New Roman"/>
                <w:sz w:val="24"/>
                <w:szCs w:val="24"/>
              </w:rPr>
              <w:t>3.1</w:t>
            </w:r>
          </w:p>
        </w:tc>
      </w:tr>
      <w:tr w:rsidR="00F35B0F" w:rsidRPr="00791536">
        <w:trPr>
          <w:jc w:val="center"/>
        </w:trPr>
        <w:tc>
          <w:tcPr>
            <w:tcW w:w="2249" w:type="dxa"/>
          </w:tcPr>
          <w:p w:rsidR="00F35B0F" w:rsidRPr="00791536" w:rsidRDefault="00F35B0F" w:rsidP="00AF7CE2">
            <w:pPr>
              <w:spacing w:line="276" w:lineRule="auto"/>
              <w:rPr>
                <w:rFonts w:ascii="Times New Roman" w:hAnsi="Times New Roman" w:cs="Times New Roman"/>
                <w:sz w:val="24"/>
                <w:szCs w:val="24"/>
              </w:rPr>
            </w:pPr>
            <w:r w:rsidRPr="00791536">
              <w:rPr>
                <w:rFonts w:ascii="Times New Roman" w:hAnsi="Times New Roman" w:cs="Times New Roman"/>
                <w:sz w:val="24"/>
                <w:szCs w:val="24"/>
              </w:rPr>
              <w:t>Земельные участки (территории) общего пользования</w:t>
            </w:r>
          </w:p>
        </w:tc>
        <w:tc>
          <w:tcPr>
            <w:tcW w:w="5760"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зеленые насаждения</w:t>
            </w:r>
          </w:p>
        </w:tc>
        <w:tc>
          <w:tcPr>
            <w:tcW w:w="1930"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12.0</w:t>
            </w:r>
          </w:p>
        </w:tc>
      </w:tr>
      <w:tr w:rsidR="00F35B0F" w:rsidRPr="00791536">
        <w:trPr>
          <w:jc w:val="center"/>
        </w:trPr>
        <w:tc>
          <w:tcPr>
            <w:tcW w:w="9939" w:type="dxa"/>
            <w:gridSpan w:val="3"/>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b/>
                <w:bCs/>
                <w:sz w:val="24"/>
                <w:szCs w:val="24"/>
              </w:rPr>
              <w:t>Условно разрешенные виды использования</w:t>
            </w:r>
          </w:p>
        </w:tc>
      </w:tr>
      <w:tr w:rsidR="00F35B0F" w:rsidRPr="00791536">
        <w:trPr>
          <w:jc w:val="center"/>
        </w:trPr>
        <w:tc>
          <w:tcPr>
            <w:tcW w:w="2249" w:type="dxa"/>
          </w:tcPr>
          <w:p w:rsidR="00F35B0F" w:rsidRPr="00791536" w:rsidRDefault="00F35B0F" w:rsidP="00AF7CE2">
            <w:pPr>
              <w:pStyle w:val="BodyText"/>
              <w:spacing w:after="0" w:line="276" w:lineRule="auto"/>
              <w:ind w:left="23"/>
              <w:jc w:val="both"/>
              <w:rPr>
                <w:rStyle w:val="78"/>
                <w:rFonts w:ascii="Verdana" w:hAnsi="Verdana" w:cs="Verdana"/>
                <w:sz w:val="24"/>
                <w:szCs w:val="24"/>
              </w:rPr>
            </w:pPr>
            <w:r w:rsidRPr="00791536">
              <w:rPr>
                <w:rStyle w:val="78"/>
                <w:rFonts w:ascii="Verdana" w:hAnsi="Verdana" w:cs="Verdana"/>
                <w:sz w:val="24"/>
                <w:szCs w:val="24"/>
              </w:rPr>
              <w:t>Коммунальное обслуживание</w:t>
            </w:r>
          </w:p>
        </w:tc>
        <w:tc>
          <w:tcPr>
            <w:tcW w:w="5760" w:type="dxa"/>
          </w:tcPr>
          <w:p w:rsidR="00F35B0F" w:rsidRPr="00791536" w:rsidRDefault="00F35B0F" w:rsidP="00AF7CE2">
            <w:pPr>
              <w:pStyle w:val="BodyText"/>
              <w:spacing w:after="0" w:line="276" w:lineRule="auto"/>
              <w:ind w:left="23"/>
              <w:jc w:val="both"/>
              <w:rPr>
                <w:rStyle w:val="78"/>
                <w:rFonts w:ascii="Verdana" w:hAnsi="Verdana" w:cs="Verdana"/>
                <w:sz w:val="24"/>
                <w:szCs w:val="24"/>
              </w:rPr>
            </w:pPr>
            <w:r w:rsidRPr="00791536">
              <w:rPr>
                <w:rStyle w:val="78"/>
                <w:rFonts w:ascii="Verdana" w:hAnsi="Verdana" w:cs="Verdana"/>
                <w:sz w:val="24"/>
                <w:szCs w:val="24"/>
              </w:rPr>
              <w:t>-- здания, сооружения для обслуживания территории парка, хранения оборудования инвентаря для уборки территории, места пребывания персонала;</w:t>
            </w:r>
          </w:p>
          <w:p w:rsidR="00F35B0F" w:rsidRPr="00791536" w:rsidRDefault="00F35B0F" w:rsidP="00AF7CE2">
            <w:pPr>
              <w:pStyle w:val="BodyText"/>
              <w:spacing w:after="0" w:line="276" w:lineRule="auto"/>
              <w:ind w:left="23"/>
              <w:jc w:val="both"/>
              <w:rPr>
                <w:rStyle w:val="78"/>
                <w:rFonts w:ascii="Verdana" w:hAnsi="Verdana" w:cs="Verdana"/>
                <w:sz w:val="24"/>
                <w:szCs w:val="24"/>
              </w:rPr>
            </w:pPr>
            <w:r w:rsidRPr="00791536">
              <w:rPr>
                <w:rStyle w:val="78"/>
                <w:rFonts w:ascii="Verdana" w:hAnsi="Verdana" w:cs="Verdana"/>
                <w:sz w:val="24"/>
                <w:szCs w:val="24"/>
              </w:rPr>
              <w:t>- здания и сооружения для хранения средств пожаротушения, объекты по пожарной охраны</w:t>
            </w:r>
          </w:p>
        </w:tc>
        <w:tc>
          <w:tcPr>
            <w:tcW w:w="1930" w:type="dxa"/>
          </w:tcPr>
          <w:p w:rsidR="00F35B0F" w:rsidRPr="00791536" w:rsidRDefault="00F35B0F" w:rsidP="00AF7CE2">
            <w:pPr>
              <w:pStyle w:val="BodyText"/>
              <w:spacing w:after="0" w:line="276" w:lineRule="auto"/>
              <w:ind w:left="23"/>
              <w:jc w:val="center"/>
              <w:rPr>
                <w:rStyle w:val="78"/>
                <w:rFonts w:ascii="Verdana" w:hAnsi="Verdana" w:cs="Verdana"/>
                <w:sz w:val="24"/>
                <w:szCs w:val="24"/>
              </w:rPr>
            </w:pPr>
            <w:r w:rsidRPr="00791536">
              <w:rPr>
                <w:rStyle w:val="78"/>
                <w:rFonts w:ascii="Verdana" w:hAnsi="Verdana" w:cs="Verdana"/>
                <w:sz w:val="24"/>
                <w:szCs w:val="24"/>
              </w:rPr>
              <w:t>3.1</w:t>
            </w:r>
          </w:p>
        </w:tc>
      </w:tr>
      <w:tr w:rsidR="00F35B0F" w:rsidRPr="00791536">
        <w:trPr>
          <w:jc w:val="center"/>
        </w:trPr>
        <w:tc>
          <w:tcPr>
            <w:tcW w:w="2249"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Гостиничное обслуживание</w:t>
            </w:r>
          </w:p>
        </w:tc>
        <w:tc>
          <w:tcPr>
            <w:tcW w:w="5760"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 (гостиницы, дома приёма гостей, центры обслуживания туристов, кемпинги, мотели)</w:t>
            </w:r>
          </w:p>
        </w:tc>
        <w:tc>
          <w:tcPr>
            <w:tcW w:w="1930"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4.7</w:t>
            </w:r>
          </w:p>
        </w:tc>
      </w:tr>
      <w:tr w:rsidR="00F35B0F" w:rsidRPr="00791536">
        <w:trPr>
          <w:jc w:val="center"/>
        </w:trPr>
        <w:tc>
          <w:tcPr>
            <w:tcW w:w="2249"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Религиозное использование</w:t>
            </w:r>
          </w:p>
        </w:tc>
        <w:tc>
          <w:tcPr>
            <w:tcW w:w="5760"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Культовые здание и сооружения;</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-объекты, связанные с отправлением культа.</w:t>
            </w:r>
          </w:p>
        </w:tc>
        <w:tc>
          <w:tcPr>
            <w:tcW w:w="1930"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3.6</w:t>
            </w:r>
          </w:p>
        </w:tc>
      </w:tr>
      <w:tr w:rsidR="00F35B0F" w:rsidRPr="00791536">
        <w:trPr>
          <w:jc w:val="center"/>
        </w:trPr>
        <w:tc>
          <w:tcPr>
            <w:tcW w:w="2249"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 xml:space="preserve">Санаторная деятельность </w:t>
            </w:r>
          </w:p>
        </w:tc>
        <w:tc>
          <w:tcPr>
            <w:tcW w:w="5760"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Санатории, профилактории, дома отдыха, базы отдыха, обеспечивающие оказание услуг по лечению и оздоровлению населения;</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лечебно-оздоровительные лагеря</w:t>
            </w:r>
          </w:p>
        </w:tc>
        <w:tc>
          <w:tcPr>
            <w:tcW w:w="1930"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9.2.1</w:t>
            </w:r>
          </w:p>
        </w:tc>
      </w:tr>
      <w:tr w:rsidR="00F35B0F" w:rsidRPr="00791536">
        <w:trPr>
          <w:jc w:val="center"/>
        </w:trPr>
        <w:tc>
          <w:tcPr>
            <w:tcW w:w="2249"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Туристическое обслуживание</w:t>
            </w:r>
          </w:p>
        </w:tc>
        <w:tc>
          <w:tcPr>
            <w:tcW w:w="5760"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xml:space="preserve">Объекты отдыха и туризма, в том числе детские дачи, базы, пансионаты, не оказывающие услуги по лечению; </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кемпинги, круглогодичные и летние лагеря.</w:t>
            </w:r>
          </w:p>
        </w:tc>
        <w:tc>
          <w:tcPr>
            <w:tcW w:w="1930"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5.2.1</w:t>
            </w:r>
          </w:p>
        </w:tc>
      </w:tr>
      <w:tr w:rsidR="00F35B0F" w:rsidRPr="00791536">
        <w:trPr>
          <w:jc w:val="center"/>
        </w:trPr>
        <w:tc>
          <w:tcPr>
            <w:tcW w:w="2249"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Обслуживание автотранспорта</w:t>
            </w:r>
          </w:p>
        </w:tc>
        <w:tc>
          <w:tcPr>
            <w:tcW w:w="5760" w:type="dxa"/>
          </w:tcPr>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w:t>
            </w:r>
          </w:p>
        </w:tc>
        <w:tc>
          <w:tcPr>
            <w:tcW w:w="1930"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4.9</w:t>
            </w:r>
          </w:p>
        </w:tc>
      </w:tr>
      <w:tr w:rsidR="00F35B0F" w:rsidRPr="00791536">
        <w:trPr>
          <w:jc w:val="center"/>
        </w:trPr>
        <w:tc>
          <w:tcPr>
            <w:tcW w:w="2249" w:type="dxa"/>
          </w:tcPr>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Общественное питание</w:t>
            </w:r>
          </w:p>
        </w:tc>
        <w:tc>
          <w:tcPr>
            <w:tcW w:w="5760" w:type="dxa"/>
          </w:tcPr>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Предприятия общественного питания (кафе, рестораны)</w:t>
            </w:r>
          </w:p>
        </w:tc>
        <w:tc>
          <w:tcPr>
            <w:tcW w:w="1930" w:type="dxa"/>
          </w:tcPr>
          <w:p w:rsidR="00F35B0F" w:rsidRPr="00791536" w:rsidRDefault="00F35B0F" w:rsidP="00AF7CE2">
            <w:pPr>
              <w:pStyle w:val="ConsPlusNormal"/>
              <w:spacing w:line="276" w:lineRule="auto"/>
              <w:ind w:firstLine="0"/>
              <w:jc w:val="center"/>
              <w:rPr>
                <w:rFonts w:ascii="Times New Roman" w:hAnsi="Times New Roman" w:cs="Times New Roman"/>
                <w:sz w:val="24"/>
                <w:szCs w:val="24"/>
              </w:rPr>
            </w:pPr>
            <w:r w:rsidRPr="00791536">
              <w:rPr>
                <w:rFonts w:ascii="Times New Roman" w:hAnsi="Times New Roman" w:cs="Times New Roman"/>
                <w:sz w:val="24"/>
                <w:szCs w:val="24"/>
              </w:rPr>
              <w:t>4.6</w:t>
            </w:r>
          </w:p>
        </w:tc>
      </w:tr>
      <w:tr w:rsidR="00F35B0F" w:rsidRPr="00791536">
        <w:trPr>
          <w:jc w:val="center"/>
        </w:trPr>
        <w:tc>
          <w:tcPr>
            <w:tcW w:w="2249" w:type="dxa"/>
          </w:tcPr>
          <w:p w:rsidR="00F35B0F" w:rsidRPr="00791536" w:rsidRDefault="00F35B0F" w:rsidP="00AF7CE2">
            <w:pPr>
              <w:pStyle w:val="s10"/>
              <w:spacing w:line="276" w:lineRule="auto"/>
              <w:ind w:firstLine="23"/>
              <w:rPr>
                <w:rFonts w:ascii="Times New Roman" w:hAnsi="Times New Roman" w:cs="Times New Roman"/>
                <w:sz w:val="24"/>
                <w:szCs w:val="24"/>
              </w:rPr>
            </w:pPr>
            <w:r w:rsidRPr="00791536">
              <w:rPr>
                <w:rFonts w:ascii="Times New Roman" w:hAnsi="Times New Roman" w:cs="Times New Roman"/>
                <w:sz w:val="24"/>
                <w:szCs w:val="24"/>
              </w:rPr>
              <w:t>Причалы для маломерных судов</w:t>
            </w:r>
          </w:p>
        </w:tc>
        <w:tc>
          <w:tcPr>
            <w:tcW w:w="5760" w:type="dxa"/>
          </w:tcPr>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Сооружения для причаливания яхт, катеров, лодок и других маломерных судов;</w:t>
            </w:r>
          </w:p>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 лодочные станции, эллинги, яхт-клубы (парусные центры)</w:t>
            </w:r>
          </w:p>
        </w:tc>
        <w:tc>
          <w:tcPr>
            <w:tcW w:w="1930" w:type="dxa"/>
          </w:tcPr>
          <w:p w:rsidR="00F35B0F" w:rsidRPr="00791536" w:rsidRDefault="00F35B0F" w:rsidP="00AF7CE2">
            <w:pPr>
              <w:pStyle w:val="ConsPlusNormal"/>
              <w:spacing w:line="276" w:lineRule="auto"/>
              <w:rPr>
                <w:rFonts w:ascii="Times New Roman" w:hAnsi="Times New Roman" w:cs="Times New Roman"/>
                <w:sz w:val="24"/>
                <w:szCs w:val="24"/>
              </w:rPr>
            </w:pPr>
            <w:r w:rsidRPr="00791536">
              <w:rPr>
                <w:rFonts w:ascii="Times New Roman" w:hAnsi="Times New Roman" w:cs="Times New Roman"/>
                <w:sz w:val="24"/>
                <w:szCs w:val="24"/>
              </w:rPr>
              <w:t>5.4</w:t>
            </w:r>
          </w:p>
        </w:tc>
      </w:tr>
      <w:tr w:rsidR="00F35B0F" w:rsidRPr="00791536">
        <w:trPr>
          <w:jc w:val="center"/>
        </w:trPr>
        <w:tc>
          <w:tcPr>
            <w:tcW w:w="9939" w:type="dxa"/>
            <w:gridSpan w:val="3"/>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Вспомогательные виды разрешенного использования</w:t>
            </w:r>
          </w:p>
        </w:tc>
      </w:tr>
      <w:tr w:rsidR="00F35B0F" w:rsidRPr="00791536">
        <w:trPr>
          <w:trHeight w:val="534"/>
          <w:jc w:val="center"/>
        </w:trPr>
        <w:tc>
          <w:tcPr>
            <w:tcW w:w="2249" w:type="dxa"/>
          </w:tcPr>
          <w:p w:rsidR="00F35B0F" w:rsidRPr="00791536" w:rsidRDefault="00F35B0F" w:rsidP="00AF7CE2">
            <w:pPr>
              <w:widowControl w:val="0"/>
              <w:autoSpaceDE w:val="0"/>
              <w:autoSpaceDN w:val="0"/>
              <w:adjustRightInd w:val="0"/>
              <w:spacing w:line="276" w:lineRule="auto"/>
              <w:ind w:firstLine="23"/>
              <w:jc w:val="both"/>
              <w:rPr>
                <w:rFonts w:ascii="Times New Roman" w:hAnsi="Times New Roman" w:cs="Times New Roman"/>
                <w:sz w:val="24"/>
                <w:szCs w:val="24"/>
              </w:rPr>
            </w:pPr>
            <w:r w:rsidRPr="00791536">
              <w:rPr>
                <w:rFonts w:ascii="Times New Roman" w:hAnsi="Times New Roman" w:cs="Times New Roman"/>
                <w:sz w:val="24"/>
                <w:szCs w:val="24"/>
              </w:rPr>
              <w:t>Коммунальное обслуживание</w:t>
            </w:r>
          </w:p>
        </w:tc>
        <w:tc>
          <w:tcPr>
            <w:tcW w:w="5760" w:type="dxa"/>
          </w:tcPr>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Общественные туалеты;</w:t>
            </w:r>
          </w:p>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 площадки для выгула собак;</w:t>
            </w:r>
          </w:p>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 площадки для сбора мусора</w:t>
            </w:r>
          </w:p>
        </w:tc>
        <w:tc>
          <w:tcPr>
            <w:tcW w:w="1930" w:type="dxa"/>
          </w:tcPr>
          <w:p w:rsidR="00F35B0F" w:rsidRPr="00791536" w:rsidRDefault="00F35B0F" w:rsidP="00AF7CE2">
            <w:pPr>
              <w:widowControl w:val="0"/>
              <w:autoSpaceDE w:val="0"/>
              <w:autoSpaceDN w:val="0"/>
              <w:adjustRightInd w:val="0"/>
              <w:spacing w:line="276" w:lineRule="auto"/>
              <w:ind w:firstLine="720"/>
              <w:jc w:val="both"/>
              <w:rPr>
                <w:rFonts w:ascii="Times New Roman" w:hAnsi="Times New Roman" w:cs="Times New Roman"/>
                <w:sz w:val="24"/>
                <w:szCs w:val="24"/>
              </w:rPr>
            </w:pPr>
            <w:r w:rsidRPr="00791536">
              <w:rPr>
                <w:rStyle w:val="78"/>
                <w:sz w:val="24"/>
                <w:szCs w:val="24"/>
              </w:rPr>
              <w:t>3.1</w:t>
            </w:r>
          </w:p>
        </w:tc>
      </w:tr>
    </w:tbl>
    <w:p w:rsidR="00F35B0F" w:rsidRPr="00791536" w:rsidRDefault="00F35B0F" w:rsidP="00AF7CE2">
      <w:pPr>
        <w:pStyle w:val="a5"/>
        <w:numPr>
          <w:ilvl w:val="0"/>
          <w:numId w:val="0"/>
        </w:numPr>
        <w:tabs>
          <w:tab w:val="clear" w:pos="340"/>
          <w:tab w:val="left" w:pos="9356"/>
        </w:tabs>
        <w:spacing w:line="276" w:lineRule="auto"/>
        <w:ind w:firstLine="709"/>
        <w:rPr>
          <w:rStyle w:val="7"/>
          <w:i/>
          <w:iCs/>
          <w:color w:val="auto"/>
          <w:sz w:val="24"/>
          <w:szCs w:val="24"/>
        </w:rPr>
      </w:pPr>
      <w:r w:rsidRPr="00791536">
        <w:rPr>
          <w:rStyle w:val="7"/>
          <w:i/>
          <w:iCs/>
          <w:color w:val="auto"/>
          <w:sz w:val="24"/>
          <w:szCs w:val="24"/>
        </w:rPr>
        <w:t>Примечание: * - Размещение объектов капитального строительства допускается,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F35B0F" w:rsidRPr="00791536" w:rsidRDefault="00F35B0F" w:rsidP="00AF7CE2">
      <w:pPr>
        <w:pStyle w:val="a5"/>
        <w:numPr>
          <w:ilvl w:val="0"/>
          <w:numId w:val="0"/>
        </w:numPr>
        <w:tabs>
          <w:tab w:val="clear" w:pos="340"/>
          <w:tab w:val="left" w:pos="9356"/>
        </w:tabs>
        <w:spacing w:line="276" w:lineRule="auto"/>
        <w:ind w:firstLine="709"/>
        <w:rPr>
          <w:i/>
          <w:iCs/>
          <w:color w:val="auto"/>
        </w:rPr>
      </w:pPr>
      <w:r w:rsidRPr="00791536">
        <w:rPr>
          <w:i/>
          <w:iCs/>
          <w:color w:val="auto"/>
        </w:rPr>
        <w:t xml:space="preserve"> - вспомогательные виды использования, в соответствии с требованиями ГрК РФ, являются вспомогательными по отношению к основным и условно разрешенным видам использования. Объекты капитального строительства вспомогательного вида использования размещаются на одном земельном участке с основными (условно разрешенными) видами использования и не требуют получения разрешения на строительство.</w:t>
      </w:r>
    </w:p>
    <w:p w:rsidR="00F35B0F" w:rsidRPr="00791536" w:rsidRDefault="00F35B0F" w:rsidP="00AF7CE2">
      <w:pPr>
        <w:pStyle w:val="a5"/>
        <w:numPr>
          <w:ilvl w:val="0"/>
          <w:numId w:val="0"/>
        </w:numPr>
        <w:spacing w:line="276" w:lineRule="auto"/>
        <w:ind w:firstLine="709"/>
        <w:rPr>
          <w:color w:val="auto"/>
        </w:rPr>
      </w:pPr>
      <w:r w:rsidRPr="00791536">
        <w:rPr>
          <w:rStyle w:val="7"/>
          <w:b/>
          <w:bCs/>
          <w:color w:val="auto"/>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tblPr>
      <w:tblGrid>
        <w:gridCol w:w="567"/>
        <w:gridCol w:w="3234"/>
        <w:gridCol w:w="6199"/>
      </w:tblGrid>
      <w:tr w:rsidR="00F35B0F" w:rsidRPr="00791536">
        <w:trPr>
          <w:tblHeader/>
          <w:jc w:val="center"/>
        </w:trPr>
        <w:tc>
          <w:tcPr>
            <w:tcW w:w="454" w:type="dxa"/>
            <w:vAlign w:val="center"/>
          </w:tcPr>
          <w:p w:rsidR="00F35B0F" w:rsidRPr="005B5A76" w:rsidRDefault="00F35B0F" w:rsidP="00AF7CE2">
            <w:pPr>
              <w:pStyle w:val="a5"/>
              <w:numPr>
                <w:ilvl w:val="0"/>
                <w:numId w:val="0"/>
              </w:numPr>
              <w:tabs>
                <w:tab w:val="clear" w:pos="340"/>
                <w:tab w:val="decimal" w:pos="284"/>
                <w:tab w:val="left" w:pos="1134"/>
              </w:tabs>
              <w:spacing w:line="276" w:lineRule="auto"/>
              <w:jc w:val="center"/>
              <w:rPr>
                <w:rFonts w:cs="Verdana"/>
                <w:b/>
                <w:bCs/>
                <w:color w:val="auto"/>
              </w:rPr>
            </w:pPr>
            <w:r w:rsidRPr="005B5A76">
              <w:rPr>
                <w:rFonts w:cs="Verdana"/>
                <w:b/>
                <w:bCs/>
                <w:color w:val="auto"/>
              </w:rPr>
              <w:t>№ п/п</w:t>
            </w:r>
          </w:p>
        </w:tc>
        <w:tc>
          <w:tcPr>
            <w:tcW w:w="3260" w:type="dxa"/>
            <w:vAlign w:val="center"/>
          </w:tcPr>
          <w:p w:rsidR="00F35B0F" w:rsidRPr="005B5A76" w:rsidRDefault="00F35B0F" w:rsidP="00AF7CE2">
            <w:pPr>
              <w:pStyle w:val="a5"/>
              <w:numPr>
                <w:ilvl w:val="0"/>
                <w:numId w:val="0"/>
              </w:numPr>
              <w:tabs>
                <w:tab w:val="clear" w:pos="340"/>
                <w:tab w:val="decimal" w:pos="284"/>
                <w:tab w:val="left" w:pos="1134"/>
              </w:tabs>
              <w:spacing w:line="276" w:lineRule="auto"/>
              <w:jc w:val="center"/>
              <w:rPr>
                <w:rFonts w:cs="Verdana"/>
                <w:b/>
                <w:bCs/>
                <w:color w:val="auto"/>
              </w:rPr>
            </w:pPr>
            <w:r w:rsidRPr="005B5A76">
              <w:rPr>
                <w:rFonts w:cs="Verdana"/>
                <w:b/>
                <w:bCs/>
                <w:color w:val="auto"/>
              </w:rPr>
              <w:t>Наименование размера, параметра</w:t>
            </w:r>
          </w:p>
        </w:tc>
        <w:tc>
          <w:tcPr>
            <w:tcW w:w="6286" w:type="dxa"/>
            <w:vAlign w:val="center"/>
          </w:tcPr>
          <w:p w:rsidR="00F35B0F" w:rsidRPr="005B5A76" w:rsidRDefault="00F35B0F" w:rsidP="00AF7CE2">
            <w:pPr>
              <w:pStyle w:val="a5"/>
              <w:numPr>
                <w:ilvl w:val="0"/>
                <w:numId w:val="0"/>
              </w:numPr>
              <w:tabs>
                <w:tab w:val="clear" w:pos="340"/>
                <w:tab w:val="decimal" w:pos="284"/>
                <w:tab w:val="left" w:pos="1134"/>
              </w:tabs>
              <w:spacing w:line="276" w:lineRule="auto"/>
              <w:jc w:val="center"/>
              <w:rPr>
                <w:rFonts w:cs="Verdana"/>
                <w:b/>
                <w:bCs/>
                <w:color w:val="auto"/>
              </w:rPr>
            </w:pPr>
            <w:r w:rsidRPr="005B5A76">
              <w:rPr>
                <w:rFonts w:cs="Verdana"/>
                <w:b/>
                <w:bCs/>
                <w:color w:val="auto"/>
              </w:rPr>
              <w:t>Значение, единица измерения, дополнительные условия</w:t>
            </w:r>
          </w:p>
        </w:tc>
      </w:tr>
      <w:tr w:rsidR="00F35B0F" w:rsidRPr="00791536">
        <w:trPr>
          <w:trHeight w:val="326"/>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1</w:t>
            </w:r>
          </w:p>
        </w:tc>
        <w:tc>
          <w:tcPr>
            <w:tcW w:w="3260" w:type="dxa"/>
          </w:tcPr>
          <w:p w:rsidR="00F35B0F" w:rsidRPr="00791536" w:rsidRDefault="00F35B0F" w:rsidP="00AF7CE2">
            <w:pPr>
              <w:pStyle w:val="BodyText"/>
              <w:spacing w:after="0" w:line="276" w:lineRule="auto"/>
              <w:ind w:left="23"/>
              <w:jc w:val="both"/>
              <w:rPr>
                <w:sz w:val="24"/>
                <w:szCs w:val="24"/>
              </w:rPr>
            </w:pPr>
            <w:r w:rsidRPr="00791536">
              <w:rPr>
                <w:rStyle w:val="80"/>
                <w:rFonts w:ascii="Verdana" w:hAnsi="Verdana" w:cs="Verdana"/>
                <w:sz w:val="24"/>
                <w:szCs w:val="24"/>
              </w:rPr>
              <w:t>Минимальные и (или) максимальные размеры земельного участка, в том числе его площадь</w:t>
            </w:r>
          </w:p>
        </w:tc>
        <w:tc>
          <w:tcPr>
            <w:tcW w:w="6286" w:type="dxa"/>
          </w:tcPr>
          <w:p w:rsidR="00F35B0F" w:rsidRPr="00791536" w:rsidRDefault="00F35B0F" w:rsidP="008F317C">
            <w:pPr>
              <w:pStyle w:val="BodyText"/>
              <w:spacing w:after="0" w:line="276" w:lineRule="auto"/>
              <w:jc w:val="both"/>
              <w:rPr>
                <w:sz w:val="24"/>
                <w:szCs w:val="24"/>
              </w:rPr>
            </w:pPr>
            <w:r w:rsidRPr="00791536">
              <w:rPr>
                <w:rStyle w:val="80"/>
                <w:rFonts w:ascii="Verdana" w:hAnsi="Verdana" w:cs="Verdana"/>
                <w:sz w:val="24"/>
                <w:szCs w:val="24"/>
              </w:rPr>
              <w:t>не подлежат установлению</w:t>
            </w:r>
          </w:p>
        </w:tc>
      </w:tr>
      <w:tr w:rsidR="00F35B0F" w:rsidRPr="00791536">
        <w:trPr>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2</w:t>
            </w:r>
          </w:p>
        </w:tc>
        <w:tc>
          <w:tcPr>
            <w:tcW w:w="3260" w:type="dxa"/>
          </w:tcPr>
          <w:p w:rsidR="00F35B0F" w:rsidRPr="00791536" w:rsidRDefault="00F35B0F" w:rsidP="00AF7CE2">
            <w:pPr>
              <w:pStyle w:val="BodyText"/>
              <w:spacing w:after="0" w:line="276" w:lineRule="auto"/>
              <w:ind w:left="23"/>
              <w:jc w:val="both"/>
              <w:rPr>
                <w:sz w:val="24"/>
                <w:szCs w:val="24"/>
              </w:rPr>
            </w:pPr>
            <w:r w:rsidRPr="00791536">
              <w:rPr>
                <w:rStyle w:val="80"/>
                <w:rFonts w:ascii="Verdana" w:hAnsi="Verdana" w:cs="Verdana"/>
                <w:sz w:val="24"/>
                <w:szCs w:val="24"/>
              </w:rPr>
              <w:t>Минимальный отступ от границ земельных участков до зданий, строений, сооружений</w:t>
            </w:r>
          </w:p>
        </w:tc>
        <w:tc>
          <w:tcPr>
            <w:tcW w:w="6286" w:type="dxa"/>
          </w:tcPr>
          <w:p w:rsidR="00F35B0F" w:rsidRPr="00791536" w:rsidRDefault="00F35B0F" w:rsidP="008F317C">
            <w:pPr>
              <w:pStyle w:val="BodyText"/>
              <w:spacing w:after="0" w:line="276" w:lineRule="auto"/>
              <w:jc w:val="both"/>
              <w:rPr>
                <w:sz w:val="24"/>
                <w:szCs w:val="24"/>
              </w:rPr>
            </w:pPr>
            <w:r w:rsidRPr="00791536">
              <w:rPr>
                <w:rStyle w:val="80"/>
                <w:rFonts w:ascii="Verdana" w:hAnsi="Verdana" w:cs="Verdana"/>
                <w:sz w:val="24"/>
                <w:szCs w:val="24"/>
              </w:rPr>
              <w:t>не подлежат установлению</w:t>
            </w:r>
          </w:p>
        </w:tc>
      </w:tr>
      <w:tr w:rsidR="00F35B0F" w:rsidRPr="00791536">
        <w:trPr>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3</w:t>
            </w:r>
          </w:p>
        </w:tc>
        <w:tc>
          <w:tcPr>
            <w:tcW w:w="3260" w:type="dxa"/>
          </w:tcPr>
          <w:p w:rsidR="00F35B0F" w:rsidRPr="00791536" w:rsidRDefault="00F35B0F" w:rsidP="00AF7CE2">
            <w:pPr>
              <w:pStyle w:val="BodyText"/>
              <w:spacing w:after="0" w:line="276" w:lineRule="auto"/>
              <w:ind w:left="23"/>
              <w:jc w:val="both"/>
              <w:rPr>
                <w:sz w:val="24"/>
                <w:szCs w:val="24"/>
              </w:rPr>
            </w:pPr>
            <w:r w:rsidRPr="00791536">
              <w:rPr>
                <w:rStyle w:val="811"/>
                <w:rFonts w:ascii="Verdana" w:hAnsi="Verdana" w:cs="Verdana"/>
                <w:sz w:val="24"/>
                <w:szCs w:val="24"/>
              </w:rPr>
              <w:t>Предельное количество этажей</w:t>
            </w:r>
          </w:p>
        </w:tc>
        <w:tc>
          <w:tcPr>
            <w:tcW w:w="6286" w:type="dxa"/>
          </w:tcPr>
          <w:p w:rsidR="00F35B0F" w:rsidRPr="00791536" w:rsidRDefault="00F35B0F" w:rsidP="00AF7CE2">
            <w:pPr>
              <w:pStyle w:val="BodyText"/>
              <w:spacing w:after="0" w:line="276" w:lineRule="auto"/>
              <w:jc w:val="both"/>
              <w:rPr>
                <w:sz w:val="24"/>
                <w:szCs w:val="24"/>
              </w:rPr>
            </w:pPr>
            <w:r w:rsidRPr="00791536">
              <w:rPr>
                <w:rStyle w:val="815"/>
                <w:rFonts w:ascii="Verdana" w:hAnsi="Verdana" w:cs="Verdana"/>
                <w:sz w:val="24"/>
                <w:szCs w:val="24"/>
              </w:rPr>
              <w:t>не более 1этажа</w:t>
            </w:r>
          </w:p>
        </w:tc>
      </w:tr>
      <w:tr w:rsidR="00F35B0F" w:rsidRPr="00791536">
        <w:trPr>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4</w:t>
            </w:r>
          </w:p>
        </w:tc>
        <w:tc>
          <w:tcPr>
            <w:tcW w:w="3260" w:type="dxa"/>
          </w:tcPr>
          <w:p w:rsidR="00F35B0F" w:rsidRPr="00791536" w:rsidRDefault="00F35B0F" w:rsidP="00AF7CE2">
            <w:pPr>
              <w:pStyle w:val="BodyText"/>
              <w:spacing w:after="0" w:line="276" w:lineRule="auto"/>
              <w:ind w:left="23"/>
              <w:jc w:val="both"/>
              <w:rPr>
                <w:sz w:val="24"/>
                <w:szCs w:val="24"/>
              </w:rPr>
            </w:pPr>
            <w:r w:rsidRPr="00791536">
              <w:rPr>
                <w:rStyle w:val="80"/>
                <w:rFonts w:ascii="Verdana" w:hAnsi="Verdana" w:cs="Verdana"/>
                <w:sz w:val="24"/>
                <w:szCs w:val="24"/>
              </w:rPr>
              <w:t>Максимальный процент застройки в границах земельного участка</w:t>
            </w:r>
          </w:p>
        </w:tc>
        <w:tc>
          <w:tcPr>
            <w:tcW w:w="6286" w:type="dxa"/>
          </w:tcPr>
          <w:p w:rsidR="00F35B0F" w:rsidRPr="00791536" w:rsidRDefault="00F35B0F" w:rsidP="00AF7CE2">
            <w:pPr>
              <w:pStyle w:val="BodyText"/>
              <w:spacing w:after="0" w:line="276" w:lineRule="auto"/>
              <w:jc w:val="both"/>
              <w:rPr>
                <w:sz w:val="24"/>
                <w:szCs w:val="24"/>
              </w:rPr>
            </w:pPr>
            <w:r w:rsidRPr="00791536">
              <w:rPr>
                <w:rStyle w:val="80"/>
                <w:rFonts w:ascii="Verdana" w:hAnsi="Verdana" w:cs="Verdana"/>
                <w:sz w:val="24"/>
                <w:szCs w:val="24"/>
              </w:rPr>
              <w:t>20%</w:t>
            </w:r>
          </w:p>
        </w:tc>
      </w:tr>
      <w:tr w:rsidR="00F35B0F" w:rsidRPr="00791536">
        <w:trPr>
          <w:jc w:val="center"/>
        </w:trPr>
        <w:tc>
          <w:tcPr>
            <w:tcW w:w="454" w:type="dxa"/>
          </w:tcPr>
          <w:p w:rsidR="00F35B0F" w:rsidRPr="00791536" w:rsidRDefault="00F35B0F" w:rsidP="00AF7CE2">
            <w:pPr>
              <w:pStyle w:val="BodyText"/>
              <w:spacing w:after="0" w:line="276" w:lineRule="auto"/>
              <w:jc w:val="both"/>
              <w:rPr>
                <w:rStyle w:val="811"/>
                <w:rFonts w:ascii="Verdana" w:hAnsi="Verdana" w:cs="Verdana"/>
                <w:sz w:val="24"/>
                <w:szCs w:val="24"/>
              </w:rPr>
            </w:pPr>
            <w:r w:rsidRPr="00791536">
              <w:rPr>
                <w:rStyle w:val="811"/>
                <w:rFonts w:ascii="Verdana" w:hAnsi="Verdana" w:cs="Verdana"/>
                <w:sz w:val="24"/>
                <w:szCs w:val="24"/>
              </w:rPr>
              <w:t>5</w:t>
            </w:r>
          </w:p>
        </w:tc>
        <w:tc>
          <w:tcPr>
            <w:tcW w:w="3260" w:type="dxa"/>
          </w:tcPr>
          <w:p w:rsidR="00F35B0F" w:rsidRPr="00791536" w:rsidRDefault="00F35B0F" w:rsidP="00AF7CE2">
            <w:pPr>
              <w:pStyle w:val="BodyText"/>
              <w:spacing w:after="0" w:line="276" w:lineRule="auto"/>
              <w:jc w:val="both"/>
              <w:rPr>
                <w:rStyle w:val="811"/>
                <w:rFonts w:ascii="Verdana" w:hAnsi="Verdana" w:cs="Verdana"/>
                <w:sz w:val="24"/>
                <w:szCs w:val="24"/>
              </w:rPr>
            </w:pPr>
            <w:r w:rsidRPr="00791536">
              <w:rPr>
                <w:rStyle w:val="811"/>
                <w:rFonts w:ascii="Verdana" w:hAnsi="Verdana" w:cs="Verdana"/>
                <w:sz w:val="24"/>
                <w:szCs w:val="24"/>
              </w:rPr>
              <w:t>Иные показатели</w:t>
            </w:r>
          </w:p>
        </w:tc>
        <w:tc>
          <w:tcPr>
            <w:tcW w:w="6286" w:type="dxa"/>
          </w:tcPr>
          <w:p w:rsidR="00F35B0F" w:rsidRPr="00791536" w:rsidRDefault="00F35B0F" w:rsidP="00AF7CE2">
            <w:pPr>
              <w:pStyle w:val="BodyText"/>
              <w:spacing w:after="0" w:line="276" w:lineRule="auto"/>
              <w:rPr>
                <w:rStyle w:val="80"/>
                <w:rFonts w:ascii="Verdana" w:hAnsi="Verdana" w:cs="Verdana"/>
                <w:sz w:val="24"/>
                <w:szCs w:val="24"/>
              </w:rPr>
            </w:pPr>
            <w:r w:rsidRPr="00791536">
              <w:rPr>
                <w:rStyle w:val="80"/>
                <w:rFonts w:ascii="Verdana" w:hAnsi="Verdana" w:cs="Verdana"/>
                <w:sz w:val="24"/>
                <w:szCs w:val="24"/>
              </w:rPr>
              <w:t>площадь, занятая дорожками, проездами и площадками с твердым покрытием не должна превышать 10-20% от площади земельного участка</w:t>
            </w:r>
          </w:p>
        </w:tc>
      </w:tr>
    </w:tbl>
    <w:p w:rsidR="00F35B0F" w:rsidRPr="00791536" w:rsidRDefault="00F35B0F" w:rsidP="00AF7CE2">
      <w:pPr>
        <w:pStyle w:val="Heading5"/>
        <w:spacing w:line="276" w:lineRule="auto"/>
      </w:pPr>
      <w:r w:rsidRPr="00791536">
        <w:t>Р-1А  Зона рекреационно-природных территорий (проектная).</w:t>
      </w:r>
    </w:p>
    <w:p w:rsidR="00F35B0F" w:rsidRPr="00791536" w:rsidRDefault="00F35B0F" w:rsidP="00AF7CE2">
      <w:pPr>
        <w:pStyle w:val="ConsPlusNormal"/>
        <w:spacing w:line="276" w:lineRule="auto"/>
        <w:ind w:firstLine="567"/>
        <w:jc w:val="both"/>
        <w:rPr>
          <w:rFonts w:ascii="Times New Roman" w:hAnsi="Times New Roman" w:cs="Times New Roman"/>
          <w:sz w:val="24"/>
          <w:szCs w:val="24"/>
        </w:rPr>
      </w:pPr>
      <w:r w:rsidRPr="00791536">
        <w:rPr>
          <w:rFonts w:ascii="Times New Roman" w:hAnsi="Times New Roman" w:cs="Times New Roman"/>
          <w:sz w:val="24"/>
          <w:szCs w:val="24"/>
        </w:rPr>
        <w:t>Представленные ниже градостроительные регламенты могут быть распространены на земельные участки в составе данной зоны Р-1А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F35B0F" w:rsidRPr="00791536" w:rsidRDefault="00F35B0F" w:rsidP="00AF7CE2">
      <w:pPr>
        <w:pStyle w:val="ConsPlusNormal"/>
        <w:spacing w:line="276" w:lineRule="auto"/>
        <w:ind w:firstLine="567"/>
        <w:jc w:val="both"/>
        <w:rPr>
          <w:rFonts w:ascii="Times New Roman" w:hAnsi="Times New Roman" w:cs="Times New Roman"/>
          <w:sz w:val="24"/>
          <w:szCs w:val="24"/>
        </w:rPr>
      </w:pPr>
      <w:r w:rsidRPr="00791536">
        <w:rPr>
          <w:rFonts w:ascii="Times New Roman" w:hAnsi="Times New Roman" w:cs="Times New Roman"/>
          <w:sz w:val="24"/>
          <w:szCs w:val="24"/>
        </w:rPr>
        <w:t>В иных случаях - применительно к частям территории в пределах данной зоны Р-1А,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F35B0F" w:rsidRPr="00791536" w:rsidRDefault="00F35B0F" w:rsidP="00AF7CE2">
      <w:pPr>
        <w:pStyle w:val="ConsPlusNormal"/>
        <w:spacing w:line="276" w:lineRule="auto"/>
        <w:ind w:firstLine="567"/>
        <w:jc w:val="both"/>
        <w:rPr>
          <w:rFonts w:ascii="Times New Roman" w:hAnsi="Times New Roman" w:cs="Times New Roman"/>
          <w:sz w:val="24"/>
          <w:szCs w:val="24"/>
        </w:rPr>
      </w:pPr>
      <w:r w:rsidRPr="00791536">
        <w:rPr>
          <w:rFonts w:ascii="Times New Roman" w:hAnsi="Times New Roman" w:cs="Times New Roman"/>
          <w:sz w:val="24"/>
          <w:szCs w:val="24"/>
        </w:rPr>
        <w:t>Зоны Р-1А выделены для обеспечения правовых условий сохранения и формирования озелененных участков, предназначенных для отдыха населения.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Градостроительные регламенты территориальной зоны Р-1А, применяются для подготовки документации по планировке территории и определяют правовой режим земельных участков, ровно как всего, что находится над и под поверхностью земельного участка и используется в процессе их застройки и последующей эксплуатации объектов капитального строительства после утверждения в установленном законом порядке документации по планировке территории. Изменение вида разрешенного использования земельных участков и объектов капитального строительства, расположенных в границах территориальной зоны Р-1А, осуществляется в соответствии с градостроительными регламентами в порядке, установленном ГрК РФ и настоящими Правилами после утверждения документации по планировке территории в установленном законом порядке.</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Виды разрешенного использования земельных участков и объектов капитального строительства в подзоне Р-1А соответствует видам разрешенного использования земельных участков и объектов капитального строительства, предельными и (или) максимальным размерам земельных участков зоны Р-1А.</w:t>
      </w:r>
    </w:p>
    <w:p w:rsidR="00F35B0F" w:rsidRPr="00791536" w:rsidRDefault="00F35B0F" w:rsidP="00AF7CE2">
      <w:pPr>
        <w:pStyle w:val="Heading5"/>
        <w:spacing w:line="276" w:lineRule="auto"/>
      </w:pPr>
    </w:p>
    <w:p w:rsidR="00F35B0F" w:rsidRPr="00791536" w:rsidRDefault="00F35B0F" w:rsidP="00AF7CE2">
      <w:pPr>
        <w:pStyle w:val="Heading5"/>
        <w:spacing w:line="276" w:lineRule="auto"/>
      </w:pPr>
      <w:r w:rsidRPr="00791536">
        <w:t>Р-2 Зона особо охраняемых природных территорий – государственные памятники природы, истории и культуры</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sz w:val="24"/>
          <w:szCs w:val="24"/>
        </w:rPr>
        <w:t>Использование земельных участков и объектов капитального строительства, расположенных в границах территориальной зоны Р-2, регламентируется законодательством Российской Федерации об особо охраняемых природных территориях, законодательными и иными нормативными правовыми актами Нижегородской области в отношении особо охраняемых природных территориях.</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sz w:val="24"/>
          <w:szCs w:val="24"/>
        </w:rPr>
        <w:t>В соответствии с п.6 ст.36 Градостроительные регламенты не устанавливаются.</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sz w:val="24"/>
          <w:szCs w:val="24"/>
        </w:rPr>
        <w:t>Использование земельных участков в соответствии с Земельным кодексом Российской Федерации, Лесным кодексом Российской Федерации.</w:t>
      </w:r>
    </w:p>
    <w:p w:rsidR="00F35B0F" w:rsidRPr="00791536" w:rsidRDefault="00F35B0F" w:rsidP="00AF7CE2">
      <w:pPr>
        <w:pStyle w:val="Heading5"/>
        <w:spacing w:line="276" w:lineRule="auto"/>
      </w:pPr>
      <w:r w:rsidRPr="00791536">
        <w:t>Р-2А Зона особо охраняемых природных территорий – государственные памятники природы, истории и культуры</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sz w:val="24"/>
          <w:szCs w:val="24"/>
        </w:rPr>
        <w:t>Использование земельных участков и объектов капитального строительства, расположенных в границах территориальной зоны Р-2А, регламентируется законодательством Российской Федерации об особо охраняемых природных территориях, законодательными и иными нормативными правовыми актами Нижегородской области в отношении особо охраняемых природных территориях.</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sz w:val="24"/>
          <w:szCs w:val="24"/>
        </w:rPr>
        <w:t>В соответствии с п.6 ст.36 Градостроительные регламенты не устанавливаются.</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sz w:val="24"/>
          <w:szCs w:val="24"/>
        </w:rPr>
        <w:t>Использование земельных участков в соответствии с Земельным кодексом Российской Федерации, Лесным кодексом Российской Федерации.</w:t>
      </w:r>
    </w:p>
    <w:p w:rsidR="00F35B0F" w:rsidRPr="00791536" w:rsidRDefault="00F35B0F" w:rsidP="00AF7CE2">
      <w:pPr>
        <w:pStyle w:val="Heading5"/>
        <w:spacing w:line="276" w:lineRule="auto"/>
      </w:pPr>
      <w:r w:rsidRPr="00791536">
        <w:br w:type="column"/>
        <w:t xml:space="preserve">  Р-3 – Зона культовых сооружений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Параметры и характеристики строительных изменений объектов недвижимости, которые расположены в пределах данной зоны, определяются уполномоченными органами в порядке, определенном законодательство об объектах культурного наследия.</w:t>
      </w:r>
    </w:p>
    <w:p w:rsidR="00F35B0F" w:rsidRPr="00791536" w:rsidRDefault="00F35B0F" w:rsidP="00AF7CE2">
      <w:pPr>
        <w:pStyle w:val="a9"/>
        <w:spacing w:line="276" w:lineRule="auto"/>
        <w:ind w:left="0" w:firstLine="851"/>
        <w:jc w:val="center"/>
        <w:rPr>
          <w:i w:val="0"/>
          <w:iCs w:val="0"/>
          <w:color w:val="auto"/>
        </w:rPr>
      </w:pPr>
      <w:r w:rsidRPr="00791536">
        <w:rPr>
          <w:i w:val="0"/>
          <w:iCs w:val="0"/>
          <w:color w:val="auto"/>
        </w:rPr>
        <w:t>Виды разрешенного использования</w:t>
      </w:r>
    </w:p>
    <w:tbl>
      <w:tblPr>
        <w:tblW w:w="10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tblPr>
      <w:tblGrid>
        <w:gridCol w:w="2522"/>
        <w:gridCol w:w="5438"/>
        <w:gridCol w:w="49"/>
        <w:gridCol w:w="2021"/>
      </w:tblGrid>
      <w:tr w:rsidR="00F35B0F" w:rsidRPr="00791536">
        <w:trPr>
          <w:tblHeader/>
          <w:jc w:val="center"/>
        </w:trPr>
        <w:tc>
          <w:tcPr>
            <w:tcW w:w="2522" w:type="dxa"/>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Наименование вида разрешенного использования земельного участка</w:t>
            </w:r>
          </w:p>
        </w:tc>
        <w:tc>
          <w:tcPr>
            <w:tcW w:w="5438" w:type="dxa"/>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Описание вида разрешенного использования земельного участка</w:t>
            </w:r>
          </w:p>
        </w:tc>
        <w:tc>
          <w:tcPr>
            <w:tcW w:w="2070" w:type="dxa"/>
            <w:gridSpan w:val="2"/>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Код (числовое обозначение вида разрешенного использования земельного участка)</w:t>
            </w:r>
          </w:p>
        </w:tc>
      </w:tr>
      <w:tr w:rsidR="00F35B0F" w:rsidRPr="00791536">
        <w:trPr>
          <w:jc w:val="center"/>
        </w:trPr>
        <w:tc>
          <w:tcPr>
            <w:tcW w:w="10030" w:type="dxa"/>
            <w:gridSpan w:val="4"/>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Основные виды разрешенного использования</w:t>
            </w:r>
          </w:p>
        </w:tc>
      </w:tr>
      <w:tr w:rsidR="00F35B0F" w:rsidRPr="00791536">
        <w:trPr>
          <w:jc w:val="center"/>
        </w:trPr>
        <w:tc>
          <w:tcPr>
            <w:tcW w:w="252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Религиозное использование</w:t>
            </w:r>
          </w:p>
          <w:p w:rsidR="00F35B0F" w:rsidRPr="00791536" w:rsidRDefault="00F35B0F" w:rsidP="00AF7CE2">
            <w:pPr>
              <w:spacing w:before="16" w:after="16" w:line="276" w:lineRule="auto"/>
              <w:jc w:val="both"/>
              <w:rPr>
                <w:rFonts w:ascii="Times New Roman" w:hAnsi="Times New Roman" w:cs="Times New Roman"/>
                <w:sz w:val="24"/>
                <w:szCs w:val="24"/>
              </w:rPr>
            </w:pPr>
          </w:p>
        </w:tc>
        <w:tc>
          <w:tcPr>
            <w:tcW w:w="5438"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F35B0F" w:rsidRPr="00791536" w:rsidRDefault="00F35B0F" w:rsidP="00AF7CE2">
            <w:pPr>
              <w:spacing w:line="276" w:lineRule="auto"/>
              <w:jc w:val="both"/>
              <w:rPr>
                <w:rFonts w:ascii="Times New Roman" w:hAnsi="Times New Roman" w:cs="Times New Roman"/>
                <w:i/>
                <w:iCs/>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мемориальные комплексы, братские захоронения</w:t>
            </w:r>
          </w:p>
        </w:tc>
        <w:tc>
          <w:tcPr>
            <w:tcW w:w="2070" w:type="dxa"/>
            <w:gridSpan w:val="2"/>
          </w:tcPr>
          <w:p w:rsidR="00F35B0F" w:rsidRPr="00791536" w:rsidRDefault="00F35B0F" w:rsidP="00AF7CE2">
            <w:pPr>
              <w:spacing w:before="16" w:after="16" w:line="276" w:lineRule="auto"/>
              <w:ind w:firstLine="160"/>
              <w:jc w:val="center"/>
              <w:rPr>
                <w:rFonts w:ascii="Times New Roman" w:hAnsi="Times New Roman" w:cs="Times New Roman"/>
                <w:sz w:val="24"/>
                <w:szCs w:val="24"/>
              </w:rPr>
            </w:pPr>
            <w:r w:rsidRPr="00791536">
              <w:rPr>
                <w:rFonts w:ascii="Times New Roman" w:hAnsi="Times New Roman" w:cs="Times New Roman"/>
                <w:sz w:val="24"/>
                <w:szCs w:val="24"/>
              </w:rPr>
              <w:t>3.7</w:t>
            </w:r>
          </w:p>
        </w:tc>
      </w:tr>
      <w:tr w:rsidR="00F35B0F" w:rsidRPr="00791536">
        <w:trPr>
          <w:jc w:val="center"/>
        </w:trPr>
        <w:tc>
          <w:tcPr>
            <w:tcW w:w="10030" w:type="dxa"/>
            <w:gridSpan w:val="4"/>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b/>
                <w:bCs/>
                <w:sz w:val="24"/>
                <w:szCs w:val="24"/>
              </w:rPr>
              <w:t>Условно разрешенные виды использования</w:t>
            </w:r>
          </w:p>
        </w:tc>
      </w:tr>
      <w:tr w:rsidR="00F35B0F" w:rsidRPr="00791536">
        <w:trPr>
          <w:jc w:val="center"/>
        </w:trPr>
        <w:tc>
          <w:tcPr>
            <w:tcW w:w="2522" w:type="dxa"/>
          </w:tcPr>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Общественное питание</w:t>
            </w:r>
          </w:p>
        </w:tc>
        <w:tc>
          <w:tcPr>
            <w:tcW w:w="5438" w:type="dxa"/>
          </w:tcPr>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070" w:type="dxa"/>
            <w:gridSpan w:val="2"/>
          </w:tcPr>
          <w:p w:rsidR="00F35B0F" w:rsidRPr="00791536" w:rsidRDefault="00F35B0F" w:rsidP="00AF7CE2">
            <w:pPr>
              <w:pStyle w:val="ConsPlusNormal"/>
              <w:spacing w:line="276" w:lineRule="auto"/>
              <w:ind w:firstLine="38"/>
              <w:jc w:val="center"/>
              <w:rPr>
                <w:rFonts w:ascii="Times New Roman" w:hAnsi="Times New Roman" w:cs="Times New Roman"/>
                <w:sz w:val="24"/>
                <w:szCs w:val="24"/>
              </w:rPr>
            </w:pPr>
            <w:r w:rsidRPr="00791536">
              <w:rPr>
                <w:rFonts w:ascii="Times New Roman" w:hAnsi="Times New Roman" w:cs="Times New Roman"/>
                <w:sz w:val="24"/>
                <w:szCs w:val="24"/>
              </w:rPr>
              <w:t>4.6</w:t>
            </w:r>
          </w:p>
        </w:tc>
      </w:tr>
      <w:tr w:rsidR="00F35B0F" w:rsidRPr="00791536">
        <w:trPr>
          <w:jc w:val="center"/>
        </w:trPr>
        <w:tc>
          <w:tcPr>
            <w:tcW w:w="2522" w:type="dxa"/>
          </w:tcPr>
          <w:p w:rsidR="00F35B0F" w:rsidRPr="00791536" w:rsidRDefault="00F35B0F" w:rsidP="00AF7CE2">
            <w:pPr>
              <w:pStyle w:val="s10"/>
              <w:spacing w:line="276" w:lineRule="auto"/>
              <w:ind w:firstLine="23"/>
              <w:rPr>
                <w:rFonts w:ascii="Times New Roman" w:hAnsi="Times New Roman" w:cs="Times New Roman"/>
                <w:sz w:val="24"/>
                <w:szCs w:val="24"/>
              </w:rPr>
            </w:pPr>
            <w:r w:rsidRPr="00791536">
              <w:rPr>
                <w:rFonts w:ascii="Times New Roman" w:hAnsi="Times New Roman" w:cs="Times New Roman"/>
                <w:sz w:val="24"/>
                <w:szCs w:val="24"/>
              </w:rPr>
              <w:t>Обслуживание автотранспорта</w:t>
            </w:r>
          </w:p>
        </w:tc>
        <w:tc>
          <w:tcPr>
            <w:tcW w:w="5438" w:type="dxa"/>
          </w:tcPr>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w:t>
            </w:r>
          </w:p>
          <w:p w:rsidR="00F35B0F" w:rsidRPr="00791536" w:rsidRDefault="00F35B0F" w:rsidP="00AF7CE2">
            <w:pPr>
              <w:pStyle w:val="s10"/>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Парковки перед административными учреждениями, объектами обслуживания и культурного назначения</w:t>
            </w:r>
          </w:p>
        </w:tc>
        <w:tc>
          <w:tcPr>
            <w:tcW w:w="2070" w:type="dxa"/>
            <w:gridSpan w:val="2"/>
          </w:tcPr>
          <w:p w:rsidR="00F35B0F" w:rsidRPr="00791536" w:rsidRDefault="00F35B0F" w:rsidP="00AF7CE2">
            <w:pPr>
              <w:pStyle w:val="s10"/>
              <w:spacing w:line="276" w:lineRule="auto"/>
              <w:rPr>
                <w:rFonts w:ascii="Times New Roman" w:hAnsi="Times New Roman" w:cs="Times New Roman"/>
                <w:sz w:val="24"/>
                <w:szCs w:val="24"/>
              </w:rPr>
            </w:pPr>
            <w:r w:rsidRPr="00791536">
              <w:rPr>
                <w:rFonts w:ascii="Times New Roman" w:hAnsi="Times New Roman" w:cs="Times New Roman"/>
                <w:sz w:val="24"/>
                <w:szCs w:val="24"/>
              </w:rPr>
              <w:t>4.9</w:t>
            </w:r>
          </w:p>
        </w:tc>
      </w:tr>
      <w:tr w:rsidR="00F35B0F" w:rsidRPr="00791536">
        <w:trPr>
          <w:jc w:val="center"/>
        </w:trPr>
        <w:tc>
          <w:tcPr>
            <w:tcW w:w="2522" w:type="dxa"/>
          </w:tcPr>
          <w:p w:rsidR="00F35B0F" w:rsidRPr="00791536" w:rsidRDefault="00F35B0F" w:rsidP="00AF7CE2">
            <w:pPr>
              <w:pStyle w:val="BodyText"/>
              <w:spacing w:after="0" w:line="276" w:lineRule="auto"/>
              <w:ind w:left="23"/>
              <w:jc w:val="both"/>
              <w:rPr>
                <w:rStyle w:val="78"/>
                <w:rFonts w:ascii="Verdana" w:hAnsi="Verdana" w:cs="Verdana"/>
                <w:sz w:val="24"/>
                <w:szCs w:val="24"/>
              </w:rPr>
            </w:pPr>
            <w:r w:rsidRPr="00791536">
              <w:rPr>
                <w:rStyle w:val="78"/>
                <w:rFonts w:ascii="Verdana" w:hAnsi="Verdana" w:cs="Verdana"/>
                <w:sz w:val="24"/>
                <w:szCs w:val="24"/>
              </w:rPr>
              <w:t>Земельные участки (территории) общего пользования</w:t>
            </w:r>
          </w:p>
          <w:p w:rsidR="00F35B0F" w:rsidRPr="00791536" w:rsidRDefault="00F35B0F" w:rsidP="00AF7CE2">
            <w:pPr>
              <w:pStyle w:val="BodyText"/>
              <w:spacing w:after="0" w:line="276" w:lineRule="auto"/>
              <w:ind w:left="23"/>
              <w:jc w:val="both"/>
              <w:rPr>
                <w:rStyle w:val="78"/>
                <w:rFonts w:ascii="Verdana" w:hAnsi="Verdana" w:cs="Verdana"/>
                <w:sz w:val="24"/>
                <w:szCs w:val="24"/>
              </w:rPr>
            </w:pPr>
          </w:p>
        </w:tc>
        <w:tc>
          <w:tcPr>
            <w:tcW w:w="5438" w:type="dxa"/>
          </w:tcPr>
          <w:p w:rsidR="00F35B0F" w:rsidRPr="00791536" w:rsidRDefault="00F35B0F" w:rsidP="00AF7CE2">
            <w:pPr>
              <w:pStyle w:val="BodyText"/>
              <w:spacing w:after="0" w:line="276" w:lineRule="auto"/>
              <w:ind w:left="23"/>
              <w:jc w:val="both"/>
              <w:rPr>
                <w:rStyle w:val="78"/>
                <w:rFonts w:ascii="Verdana" w:hAnsi="Verdana" w:cs="Verdana"/>
                <w:sz w:val="24"/>
                <w:szCs w:val="24"/>
              </w:rPr>
            </w:pPr>
            <w:r w:rsidRPr="00791536">
              <w:rPr>
                <w:rStyle w:val="78"/>
                <w:rFonts w:ascii="Verdana" w:hAnsi="Verdana" w:cs="Verdana"/>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070" w:type="dxa"/>
            <w:gridSpan w:val="2"/>
          </w:tcPr>
          <w:p w:rsidR="00F35B0F" w:rsidRPr="00791536" w:rsidRDefault="00F35B0F" w:rsidP="00AF7CE2">
            <w:pPr>
              <w:pStyle w:val="BodyText"/>
              <w:spacing w:after="0" w:line="276" w:lineRule="auto"/>
              <w:ind w:left="23"/>
              <w:jc w:val="center"/>
              <w:rPr>
                <w:rStyle w:val="78"/>
                <w:rFonts w:ascii="Verdana" w:hAnsi="Verdana" w:cs="Verdana"/>
                <w:sz w:val="24"/>
                <w:szCs w:val="24"/>
              </w:rPr>
            </w:pPr>
            <w:r w:rsidRPr="00791536">
              <w:rPr>
                <w:rStyle w:val="78"/>
                <w:rFonts w:ascii="Verdana" w:hAnsi="Verdana" w:cs="Verdana"/>
                <w:sz w:val="24"/>
                <w:szCs w:val="24"/>
              </w:rPr>
              <w:t>12.0</w:t>
            </w:r>
          </w:p>
        </w:tc>
      </w:tr>
      <w:tr w:rsidR="00F35B0F" w:rsidRPr="00791536">
        <w:trPr>
          <w:jc w:val="center"/>
        </w:trPr>
        <w:tc>
          <w:tcPr>
            <w:tcW w:w="2522" w:type="dxa"/>
          </w:tcPr>
          <w:p w:rsidR="00F35B0F" w:rsidRPr="00791536" w:rsidRDefault="00F35B0F" w:rsidP="00AF7CE2">
            <w:pPr>
              <w:spacing w:before="16" w:after="16" w:line="276" w:lineRule="auto"/>
              <w:ind w:hanging="3"/>
              <w:rPr>
                <w:rFonts w:ascii="Times New Roman" w:hAnsi="Times New Roman" w:cs="Times New Roman"/>
                <w:sz w:val="24"/>
                <w:szCs w:val="24"/>
              </w:rPr>
            </w:pPr>
            <w:r w:rsidRPr="00791536">
              <w:rPr>
                <w:rFonts w:ascii="Times New Roman" w:hAnsi="Times New Roman" w:cs="Times New Roman"/>
                <w:sz w:val="24"/>
                <w:szCs w:val="24"/>
              </w:rPr>
              <w:t>Коммунальное обслуживание</w:t>
            </w:r>
          </w:p>
        </w:tc>
        <w:tc>
          <w:tcPr>
            <w:tcW w:w="5438"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
          <w:p w:rsidR="00F35B0F" w:rsidRPr="00791536" w:rsidRDefault="00F35B0F" w:rsidP="00AF7CE2">
            <w:pPr>
              <w:spacing w:line="276" w:lineRule="auto"/>
              <w:jc w:val="both"/>
              <w:rPr>
                <w:rStyle w:val="78"/>
                <w:sz w:val="24"/>
                <w:szCs w:val="24"/>
              </w:rPr>
            </w:pPr>
            <w:r w:rsidRPr="00791536">
              <w:rPr>
                <w:rStyle w:val="78"/>
                <w:sz w:val="24"/>
                <w:szCs w:val="24"/>
              </w:rPr>
              <w:t>- общественные туалеты;</w:t>
            </w:r>
          </w:p>
          <w:p w:rsidR="00F35B0F" w:rsidRPr="00791536" w:rsidRDefault="00F35B0F" w:rsidP="00AF7CE2">
            <w:pPr>
              <w:spacing w:line="276" w:lineRule="auto"/>
              <w:jc w:val="both"/>
              <w:rPr>
                <w:rFonts w:ascii="Times New Roman" w:hAnsi="Times New Roman" w:cs="Times New Roman"/>
                <w:sz w:val="24"/>
                <w:szCs w:val="24"/>
              </w:rPr>
            </w:pPr>
            <w:r w:rsidRPr="00791536">
              <w:rPr>
                <w:rStyle w:val="78"/>
                <w:sz w:val="24"/>
                <w:szCs w:val="24"/>
              </w:rPr>
              <w:t>- площадки для сбора мусора</w:t>
            </w:r>
          </w:p>
        </w:tc>
        <w:tc>
          <w:tcPr>
            <w:tcW w:w="2070" w:type="dxa"/>
            <w:gridSpan w:val="2"/>
          </w:tcPr>
          <w:p w:rsidR="00F35B0F" w:rsidRPr="00791536" w:rsidRDefault="00F35B0F" w:rsidP="00AF7CE2">
            <w:pPr>
              <w:spacing w:before="16" w:after="16" w:line="276" w:lineRule="auto"/>
              <w:ind w:hanging="3"/>
              <w:jc w:val="center"/>
              <w:rPr>
                <w:rFonts w:ascii="Times New Roman" w:hAnsi="Times New Roman" w:cs="Times New Roman"/>
                <w:sz w:val="24"/>
                <w:szCs w:val="24"/>
              </w:rPr>
            </w:pPr>
            <w:r w:rsidRPr="00791536">
              <w:rPr>
                <w:rFonts w:ascii="Times New Roman" w:hAnsi="Times New Roman" w:cs="Times New Roman"/>
                <w:sz w:val="24"/>
                <w:szCs w:val="24"/>
              </w:rPr>
              <w:t>3.1</w:t>
            </w:r>
          </w:p>
        </w:tc>
      </w:tr>
      <w:tr w:rsidR="00F35B0F" w:rsidRPr="00791536">
        <w:trPr>
          <w:jc w:val="center"/>
        </w:trPr>
        <w:tc>
          <w:tcPr>
            <w:tcW w:w="10030" w:type="dxa"/>
            <w:gridSpan w:val="4"/>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Вспомогательные виды разрешенного использования</w:t>
            </w:r>
          </w:p>
        </w:tc>
      </w:tr>
      <w:tr w:rsidR="00F35B0F" w:rsidRPr="00791536">
        <w:trPr>
          <w:trHeight w:val="534"/>
          <w:jc w:val="center"/>
        </w:trPr>
        <w:tc>
          <w:tcPr>
            <w:tcW w:w="2522" w:type="dxa"/>
          </w:tcPr>
          <w:p w:rsidR="00F35B0F" w:rsidRPr="00791536" w:rsidRDefault="00F35B0F" w:rsidP="00AF7CE2">
            <w:pPr>
              <w:spacing w:line="276" w:lineRule="auto"/>
              <w:rPr>
                <w:rFonts w:ascii="Times New Roman" w:hAnsi="Times New Roman" w:cs="Times New Roman"/>
                <w:sz w:val="24"/>
                <w:szCs w:val="24"/>
              </w:rPr>
            </w:pPr>
            <w:r w:rsidRPr="00791536">
              <w:rPr>
                <w:rFonts w:ascii="Times New Roman" w:hAnsi="Times New Roman" w:cs="Times New Roman"/>
                <w:sz w:val="24"/>
                <w:szCs w:val="24"/>
              </w:rPr>
              <w:t>Земельные участки (территории) общего пользования</w:t>
            </w:r>
          </w:p>
        </w:tc>
        <w:tc>
          <w:tcPr>
            <w:tcW w:w="5487" w:type="dxa"/>
            <w:gridSpan w:val="2"/>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зеленые насаждения</w:t>
            </w:r>
          </w:p>
        </w:tc>
        <w:tc>
          <w:tcPr>
            <w:tcW w:w="2021"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12.0</w:t>
            </w:r>
          </w:p>
        </w:tc>
      </w:tr>
      <w:tr w:rsidR="00F35B0F" w:rsidRPr="00791536">
        <w:trPr>
          <w:trHeight w:val="534"/>
          <w:jc w:val="center"/>
        </w:trPr>
        <w:tc>
          <w:tcPr>
            <w:tcW w:w="2522" w:type="dxa"/>
          </w:tcPr>
          <w:p w:rsidR="00F35B0F" w:rsidRPr="00791536" w:rsidRDefault="00F35B0F" w:rsidP="00AF7CE2">
            <w:pPr>
              <w:spacing w:before="16" w:after="16" w:line="276" w:lineRule="auto"/>
              <w:jc w:val="both"/>
              <w:rPr>
                <w:rFonts w:ascii="Times New Roman" w:hAnsi="Times New Roman" w:cs="Times New Roman"/>
                <w:sz w:val="24"/>
                <w:szCs w:val="24"/>
                <w:shd w:val="clear" w:color="auto" w:fill="FFFFFF"/>
              </w:rPr>
            </w:pPr>
            <w:r w:rsidRPr="00791536">
              <w:rPr>
                <w:rFonts w:ascii="Times New Roman" w:hAnsi="Times New Roman" w:cs="Times New Roman"/>
                <w:sz w:val="24"/>
                <w:szCs w:val="24"/>
                <w:shd w:val="clear" w:color="auto" w:fill="FFFFFF"/>
              </w:rPr>
              <w:t>Обслуживание автотранспорта</w:t>
            </w:r>
          </w:p>
        </w:tc>
        <w:tc>
          <w:tcPr>
            <w:tcW w:w="5487" w:type="dxa"/>
            <w:gridSpan w:val="2"/>
          </w:tcPr>
          <w:p w:rsidR="00F35B0F" w:rsidRPr="00791536" w:rsidRDefault="00F35B0F" w:rsidP="00AF7CE2">
            <w:pPr>
              <w:spacing w:before="16" w:after="16" w:line="276" w:lineRule="auto"/>
              <w:jc w:val="both"/>
              <w:rPr>
                <w:rFonts w:ascii="Times New Roman" w:hAnsi="Times New Roman" w:cs="Times New Roman"/>
                <w:sz w:val="24"/>
                <w:szCs w:val="24"/>
                <w:shd w:val="clear" w:color="auto" w:fill="FFFFFF"/>
              </w:rPr>
            </w:pPr>
            <w:r w:rsidRPr="00791536">
              <w:rPr>
                <w:rFonts w:ascii="Times New Roman" w:hAnsi="Times New Roman" w:cs="Times New Roman"/>
                <w:sz w:val="24"/>
                <w:szCs w:val="24"/>
                <w:shd w:val="clear" w:color="auto" w:fill="FFFFFF"/>
              </w:rPr>
              <w:t>Открытые гостевые автостоянки</w:t>
            </w:r>
          </w:p>
        </w:tc>
        <w:tc>
          <w:tcPr>
            <w:tcW w:w="2021" w:type="dxa"/>
          </w:tcPr>
          <w:p w:rsidR="00F35B0F" w:rsidRPr="00791536" w:rsidRDefault="00F35B0F" w:rsidP="00AF7CE2">
            <w:pPr>
              <w:spacing w:before="16" w:after="16" w:line="276" w:lineRule="auto"/>
              <w:jc w:val="center"/>
              <w:rPr>
                <w:rFonts w:ascii="Times New Roman" w:hAnsi="Times New Roman" w:cs="Times New Roman"/>
                <w:sz w:val="24"/>
                <w:szCs w:val="24"/>
                <w:shd w:val="clear" w:color="auto" w:fill="FFFFFF"/>
              </w:rPr>
            </w:pPr>
            <w:r w:rsidRPr="00791536">
              <w:rPr>
                <w:rFonts w:ascii="Times New Roman" w:hAnsi="Times New Roman" w:cs="Times New Roman"/>
                <w:sz w:val="24"/>
                <w:szCs w:val="24"/>
                <w:shd w:val="clear" w:color="auto" w:fill="FFFFFF"/>
              </w:rPr>
              <w:t>4,9</w:t>
            </w:r>
          </w:p>
        </w:tc>
      </w:tr>
    </w:tbl>
    <w:p w:rsidR="00F35B0F" w:rsidRPr="00791536" w:rsidRDefault="00F35B0F" w:rsidP="00AF7CE2">
      <w:pPr>
        <w:tabs>
          <w:tab w:val="decimal" w:pos="340"/>
        </w:tabs>
        <w:spacing w:line="276" w:lineRule="auto"/>
        <w:ind w:firstLine="709"/>
        <w:jc w:val="both"/>
        <w:rPr>
          <w:rFonts w:ascii="Times New Roman" w:hAnsi="Times New Roman" w:cs="Times New Roman"/>
          <w:b/>
          <w:bCs/>
          <w:sz w:val="24"/>
          <w:szCs w:val="24"/>
          <w:shd w:val="clear" w:color="auto" w:fill="FFFFFF"/>
        </w:rPr>
      </w:pPr>
    </w:p>
    <w:p w:rsidR="00F35B0F" w:rsidRPr="00791536" w:rsidRDefault="00F35B0F" w:rsidP="00AF7CE2">
      <w:pPr>
        <w:tabs>
          <w:tab w:val="decimal" w:pos="340"/>
        </w:tabs>
        <w:spacing w:line="276" w:lineRule="auto"/>
        <w:ind w:firstLine="709"/>
        <w:jc w:val="both"/>
        <w:rPr>
          <w:rFonts w:ascii="Times New Roman" w:hAnsi="Times New Roman" w:cs="Times New Roman"/>
          <w:sz w:val="24"/>
          <w:szCs w:val="24"/>
        </w:rPr>
      </w:pPr>
      <w:r w:rsidRPr="00791536">
        <w:rPr>
          <w:rFonts w:ascii="Times New Roman" w:hAnsi="Times New Roman" w:cs="Times New Roman"/>
          <w:b/>
          <w:bCs/>
          <w:sz w:val="24"/>
          <w:szCs w:val="24"/>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tblPr>
      <w:tblGrid>
        <w:gridCol w:w="421"/>
        <w:gridCol w:w="3403"/>
        <w:gridCol w:w="6094"/>
      </w:tblGrid>
      <w:tr w:rsidR="00F35B0F" w:rsidRPr="00791536">
        <w:trPr>
          <w:tblHeader/>
          <w:jc w:val="center"/>
        </w:trPr>
        <w:tc>
          <w:tcPr>
            <w:tcW w:w="421" w:type="dxa"/>
            <w:vAlign w:val="center"/>
          </w:tcPr>
          <w:p w:rsidR="00F35B0F" w:rsidRPr="00791536" w:rsidRDefault="00F35B0F" w:rsidP="00AF7CE2">
            <w:pPr>
              <w:tabs>
                <w:tab w:val="decimal" w:pos="284"/>
                <w:tab w:val="left" w:pos="1134"/>
              </w:tabs>
              <w:spacing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 п/п</w:t>
            </w:r>
          </w:p>
        </w:tc>
        <w:tc>
          <w:tcPr>
            <w:tcW w:w="3403" w:type="dxa"/>
            <w:vAlign w:val="center"/>
          </w:tcPr>
          <w:p w:rsidR="00F35B0F" w:rsidRPr="00791536" w:rsidRDefault="00F35B0F" w:rsidP="00AF7CE2">
            <w:pPr>
              <w:tabs>
                <w:tab w:val="decimal" w:pos="284"/>
                <w:tab w:val="left" w:pos="1134"/>
              </w:tabs>
              <w:spacing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Наименование размера, параметра</w:t>
            </w:r>
          </w:p>
        </w:tc>
        <w:tc>
          <w:tcPr>
            <w:tcW w:w="6094" w:type="dxa"/>
            <w:vAlign w:val="center"/>
          </w:tcPr>
          <w:p w:rsidR="00F35B0F" w:rsidRPr="00791536" w:rsidRDefault="00F35B0F" w:rsidP="00AF7CE2">
            <w:pPr>
              <w:tabs>
                <w:tab w:val="decimal" w:pos="284"/>
                <w:tab w:val="left" w:pos="1134"/>
              </w:tabs>
              <w:spacing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Значение, единица измерения, дополнительные условия</w:t>
            </w:r>
          </w:p>
        </w:tc>
      </w:tr>
      <w:tr w:rsidR="00F35B0F" w:rsidRPr="00791536">
        <w:trPr>
          <w:trHeight w:val="974"/>
          <w:jc w:val="center"/>
        </w:trPr>
        <w:tc>
          <w:tcPr>
            <w:tcW w:w="421" w:type="dxa"/>
          </w:tcPr>
          <w:p w:rsidR="00F35B0F" w:rsidRPr="00791536" w:rsidRDefault="00F35B0F" w:rsidP="00AF7CE2">
            <w:pPr>
              <w:tabs>
                <w:tab w:val="decimal" w:pos="284"/>
                <w:tab w:val="left" w:pos="1134"/>
              </w:tabs>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1</w:t>
            </w:r>
          </w:p>
        </w:tc>
        <w:tc>
          <w:tcPr>
            <w:tcW w:w="3403" w:type="dxa"/>
          </w:tcPr>
          <w:p w:rsidR="00F35B0F" w:rsidRPr="00791536" w:rsidRDefault="00F35B0F" w:rsidP="00AF7CE2">
            <w:pPr>
              <w:widowControl w:val="0"/>
              <w:autoSpaceDE w:val="0"/>
              <w:autoSpaceDN w:val="0"/>
              <w:adjustRightInd w:val="0"/>
              <w:spacing w:line="276" w:lineRule="auto"/>
              <w:ind w:left="23"/>
              <w:jc w:val="both"/>
              <w:rPr>
                <w:rFonts w:ascii="Times New Roman" w:hAnsi="Times New Roman" w:cs="Times New Roman"/>
                <w:sz w:val="24"/>
                <w:szCs w:val="24"/>
              </w:rPr>
            </w:pPr>
            <w:r w:rsidRPr="00791536">
              <w:rPr>
                <w:rFonts w:ascii="Times New Roman" w:hAnsi="Times New Roman" w:cs="Times New Roman"/>
                <w:sz w:val="24"/>
                <w:szCs w:val="24"/>
              </w:rPr>
              <w:t>Минимальные и (или) максимальные размеры земельного участка, в том числе его площадь</w:t>
            </w:r>
          </w:p>
        </w:tc>
        <w:tc>
          <w:tcPr>
            <w:tcW w:w="6094" w:type="dxa"/>
          </w:tcPr>
          <w:p w:rsidR="00F35B0F" w:rsidRPr="00791536" w:rsidRDefault="00F35B0F" w:rsidP="00BC6B0C">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не подлежат установлению</w:t>
            </w:r>
          </w:p>
        </w:tc>
      </w:tr>
      <w:tr w:rsidR="00F35B0F" w:rsidRPr="00791536">
        <w:trPr>
          <w:jc w:val="center"/>
        </w:trPr>
        <w:tc>
          <w:tcPr>
            <w:tcW w:w="421" w:type="dxa"/>
          </w:tcPr>
          <w:p w:rsidR="00F35B0F" w:rsidRPr="00791536" w:rsidRDefault="00F35B0F" w:rsidP="00AF7CE2">
            <w:pPr>
              <w:tabs>
                <w:tab w:val="decimal" w:pos="284"/>
                <w:tab w:val="left" w:pos="1134"/>
              </w:tabs>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2</w:t>
            </w:r>
          </w:p>
        </w:tc>
        <w:tc>
          <w:tcPr>
            <w:tcW w:w="3403" w:type="dxa"/>
          </w:tcPr>
          <w:p w:rsidR="00F35B0F" w:rsidRPr="00791536" w:rsidRDefault="00F35B0F" w:rsidP="00AF7CE2">
            <w:pPr>
              <w:widowControl w:val="0"/>
              <w:autoSpaceDE w:val="0"/>
              <w:autoSpaceDN w:val="0"/>
              <w:adjustRightInd w:val="0"/>
              <w:spacing w:line="276" w:lineRule="auto"/>
              <w:ind w:left="23"/>
              <w:jc w:val="both"/>
              <w:rPr>
                <w:rFonts w:ascii="Times New Roman" w:hAnsi="Times New Roman" w:cs="Times New Roman"/>
                <w:sz w:val="24"/>
                <w:szCs w:val="24"/>
              </w:rPr>
            </w:pPr>
            <w:r w:rsidRPr="00791536">
              <w:rPr>
                <w:rFonts w:ascii="Times New Roman" w:hAnsi="Times New Roman" w:cs="Times New Roman"/>
                <w:sz w:val="24"/>
                <w:szCs w:val="24"/>
              </w:rPr>
              <w:t>Минимальный отступ от границ земельных участков до зданий, строений, сооружений</w:t>
            </w:r>
          </w:p>
        </w:tc>
        <w:tc>
          <w:tcPr>
            <w:tcW w:w="6094" w:type="dxa"/>
          </w:tcPr>
          <w:p w:rsidR="00F35B0F" w:rsidRPr="00791536" w:rsidRDefault="00F35B0F" w:rsidP="00BC6B0C">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не подлежат установлению</w:t>
            </w:r>
          </w:p>
        </w:tc>
      </w:tr>
      <w:tr w:rsidR="00F35B0F" w:rsidRPr="00791536">
        <w:trPr>
          <w:jc w:val="center"/>
        </w:trPr>
        <w:tc>
          <w:tcPr>
            <w:tcW w:w="421" w:type="dxa"/>
          </w:tcPr>
          <w:p w:rsidR="00F35B0F" w:rsidRPr="00791536" w:rsidRDefault="00F35B0F" w:rsidP="00AF7CE2">
            <w:pPr>
              <w:tabs>
                <w:tab w:val="decimal" w:pos="284"/>
                <w:tab w:val="left" w:pos="1134"/>
              </w:tabs>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3</w:t>
            </w:r>
          </w:p>
        </w:tc>
        <w:tc>
          <w:tcPr>
            <w:tcW w:w="3403" w:type="dxa"/>
          </w:tcPr>
          <w:p w:rsidR="00F35B0F" w:rsidRPr="00791536" w:rsidRDefault="00F35B0F" w:rsidP="00AF7CE2">
            <w:pPr>
              <w:widowControl w:val="0"/>
              <w:autoSpaceDE w:val="0"/>
              <w:autoSpaceDN w:val="0"/>
              <w:adjustRightInd w:val="0"/>
              <w:spacing w:line="276" w:lineRule="auto"/>
              <w:ind w:left="23"/>
              <w:jc w:val="both"/>
              <w:rPr>
                <w:rFonts w:ascii="Times New Roman" w:hAnsi="Times New Roman" w:cs="Times New Roman"/>
                <w:sz w:val="24"/>
                <w:szCs w:val="24"/>
              </w:rPr>
            </w:pPr>
            <w:r w:rsidRPr="00791536">
              <w:rPr>
                <w:rFonts w:ascii="Times New Roman" w:hAnsi="Times New Roman" w:cs="Times New Roman"/>
                <w:sz w:val="24"/>
                <w:szCs w:val="24"/>
              </w:rPr>
              <w:t>Предельное количество этажей</w:t>
            </w:r>
          </w:p>
        </w:tc>
        <w:tc>
          <w:tcPr>
            <w:tcW w:w="6094" w:type="dxa"/>
          </w:tcPr>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xml:space="preserve">не более </w:t>
            </w:r>
            <w:r w:rsidRPr="00791536">
              <w:rPr>
                <w:rFonts w:ascii="Times New Roman" w:hAnsi="Times New Roman" w:cs="Times New Roman"/>
                <w:b/>
                <w:bCs/>
                <w:sz w:val="24"/>
                <w:szCs w:val="24"/>
              </w:rPr>
              <w:t>1 этажа</w:t>
            </w:r>
          </w:p>
        </w:tc>
      </w:tr>
      <w:tr w:rsidR="00F35B0F" w:rsidRPr="00791536">
        <w:trPr>
          <w:jc w:val="center"/>
        </w:trPr>
        <w:tc>
          <w:tcPr>
            <w:tcW w:w="421" w:type="dxa"/>
          </w:tcPr>
          <w:p w:rsidR="00F35B0F" w:rsidRPr="00791536" w:rsidRDefault="00F35B0F" w:rsidP="00AF7CE2">
            <w:pPr>
              <w:tabs>
                <w:tab w:val="decimal" w:pos="284"/>
                <w:tab w:val="left" w:pos="1134"/>
              </w:tabs>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4</w:t>
            </w:r>
          </w:p>
        </w:tc>
        <w:tc>
          <w:tcPr>
            <w:tcW w:w="3403" w:type="dxa"/>
          </w:tcPr>
          <w:p w:rsidR="00F35B0F" w:rsidRPr="00791536" w:rsidRDefault="00F35B0F" w:rsidP="00AF7CE2">
            <w:pPr>
              <w:widowControl w:val="0"/>
              <w:autoSpaceDE w:val="0"/>
              <w:autoSpaceDN w:val="0"/>
              <w:adjustRightInd w:val="0"/>
              <w:spacing w:line="276" w:lineRule="auto"/>
              <w:ind w:left="23"/>
              <w:jc w:val="both"/>
              <w:rPr>
                <w:rFonts w:ascii="Times New Roman" w:hAnsi="Times New Roman" w:cs="Times New Roman"/>
                <w:sz w:val="24"/>
                <w:szCs w:val="24"/>
              </w:rPr>
            </w:pPr>
            <w:r w:rsidRPr="00791536">
              <w:rPr>
                <w:rFonts w:ascii="Times New Roman" w:hAnsi="Times New Roman" w:cs="Times New Roman"/>
                <w:sz w:val="24"/>
                <w:szCs w:val="24"/>
              </w:rPr>
              <w:t>Максимальный процент застройки в границах земельного участка</w:t>
            </w:r>
          </w:p>
        </w:tc>
        <w:tc>
          <w:tcPr>
            <w:tcW w:w="6094" w:type="dxa"/>
          </w:tcPr>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b/>
                <w:bCs/>
                <w:sz w:val="24"/>
                <w:szCs w:val="24"/>
              </w:rPr>
            </w:pPr>
            <w:r w:rsidRPr="00791536">
              <w:rPr>
                <w:rFonts w:ascii="Times New Roman" w:hAnsi="Times New Roman" w:cs="Times New Roman"/>
                <w:b/>
                <w:bCs/>
                <w:sz w:val="24"/>
                <w:szCs w:val="24"/>
              </w:rPr>
              <w:t>не более 10 %</w:t>
            </w:r>
          </w:p>
        </w:tc>
      </w:tr>
      <w:tr w:rsidR="00F35B0F" w:rsidRPr="00791536">
        <w:trPr>
          <w:jc w:val="center"/>
        </w:trPr>
        <w:tc>
          <w:tcPr>
            <w:tcW w:w="421" w:type="dxa"/>
          </w:tcPr>
          <w:p w:rsidR="00F35B0F" w:rsidRPr="00791536" w:rsidRDefault="00F35B0F" w:rsidP="00AF7CE2">
            <w:pPr>
              <w:tabs>
                <w:tab w:val="decimal" w:pos="284"/>
                <w:tab w:val="left" w:pos="1134"/>
              </w:tabs>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5</w:t>
            </w:r>
          </w:p>
        </w:tc>
        <w:tc>
          <w:tcPr>
            <w:tcW w:w="3403" w:type="dxa"/>
          </w:tcPr>
          <w:p w:rsidR="00F35B0F" w:rsidRPr="00791536" w:rsidRDefault="00F35B0F" w:rsidP="00AF7CE2">
            <w:pPr>
              <w:widowControl w:val="0"/>
              <w:autoSpaceDE w:val="0"/>
              <w:autoSpaceDN w:val="0"/>
              <w:adjustRightInd w:val="0"/>
              <w:spacing w:line="276" w:lineRule="auto"/>
              <w:ind w:left="23"/>
              <w:jc w:val="both"/>
              <w:rPr>
                <w:rFonts w:ascii="Times New Roman" w:hAnsi="Times New Roman" w:cs="Times New Roman"/>
                <w:sz w:val="24"/>
                <w:szCs w:val="24"/>
              </w:rPr>
            </w:pPr>
            <w:r w:rsidRPr="00791536">
              <w:rPr>
                <w:rFonts w:ascii="Times New Roman" w:hAnsi="Times New Roman" w:cs="Times New Roman"/>
                <w:sz w:val="24"/>
                <w:szCs w:val="24"/>
              </w:rPr>
              <w:t>Иные показатели</w:t>
            </w:r>
          </w:p>
        </w:tc>
        <w:tc>
          <w:tcPr>
            <w:tcW w:w="6094" w:type="dxa"/>
          </w:tcPr>
          <w:p w:rsidR="00F35B0F" w:rsidRPr="00791536" w:rsidRDefault="00F35B0F" w:rsidP="007255EF">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условия размещения и (или) максимальные размеры (площадь) отдельных объектов: площадь, занятая дорожками, проездами и площадками с твердым покрытием не должна превышать 10-20% от площади земельного участка</w:t>
            </w:r>
          </w:p>
        </w:tc>
      </w:tr>
    </w:tbl>
    <w:p w:rsidR="00F35B0F" w:rsidRPr="00791536" w:rsidRDefault="00F35B0F" w:rsidP="00AF7CE2">
      <w:pPr>
        <w:keepNext/>
        <w:tabs>
          <w:tab w:val="left" w:pos="851"/>
        </w:tabs>
        <w:spacing w:line="276" w:lineRule="auto"/>
        <w:jc w:val="both"/>
        <w:outlineLvl w:val="2"/>
        <w:rPr>
          <w:rFonts w:ascii="Times New Roman" w:hAnsi="Times New Roman" w:cs="Times New Roman"/>
          <w:b/>
          <w:bCs/>
          <w:i/>
          <w:iCs/>
          <w:sz w:val="26"/>
          <w:szCs w:val="26"/>
          <w:u w:val="single"/>
        </w:rPr>
      </w:pPr>
    </w:p>
    <w:p w:rsidR="00F35B0F" w:rsidRPr="00791536" w:rsidRDefault="00F35B0F" w:rsidP="00AF7CE2">
      <w:pPr>
        <w:pStyle w:val="Heading5"/>
        <w:spacing w:line="276" w:lineRule="auto"/>
      </w:pPr>
      <w:r w:rsidRPr="00791536">
        <w:t>Р - 4 Зона зелёных насаждений общего пользования в границах населённых пунктов.</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Представленные ниже градостроительные регламенты могут быть распространены на земельные участки в составе данной зоны Р-4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В иных случаях - применительно к частям территории в пределах данной зоны Р-4,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Зоны Р-4 выделены для обеспечения правовых условий сохранения и формирования озелененных участков, предназначенных для отдыха населения.</w:t>
      </w:r>
    </w:p>
    <w:p w:rsidR="00F35B0F" w:rsidRPr="00791536" w:rsidRDefault="00F35B0F" w:rsidP="00AF7CE2">
      <w:pPr>
        <w:spacing w:line="276" w:lineRule="auto"/>
        <w:ind w:firstLine="709"/>
        <w:jc w:val="both"/>
        <w:rPr>
          <w:rFonts w:ascii="Times New Roman" w:hAnsi="Times New Roman" w:cs="Times New Roman"/>
          <w:b/>
          <w:bCs/>
          <w:sz w:val="24"/>
          <w:szCs w:val="24"/>
        </w:rPr>
      </w:pPr>
    </w:p>
    <w:p w:rsidR="00F35B0F" w:rsidRPr="00791536" w:rsidRDefault="00F35B0F" w:rsidP="00AF7CE2">
      <w:pPr>
        <w:spacing w:line="276" w:lineRule="auto"/>
        <w:ind w:firstLine="709"/>
        <w:jc w:val="both"/>
        <w:rPr>
          <w:rFonts w:ascii="Times New Roman" w:hAnsi="Times New Roman" w:cs="Times New Roman"/>
          <w:b/>
          <w:bCs/>
          <w:sz w:val="24"/>
          <w:szCs w:val="24"/>
        </w:rPr>
      </w:pPr>
      <w:r w:rsidRPr="00791536">
        <w:rPr>
          <w:rFonts w:ascii="Times New Roman" w:hAnsi="Times New Roman" w:cs="Times New Roman"/>
          <w:b/>
          <w:bCs/>
          <w:sz w:val="24"/>
          <w:szCs w:val="24"/>
        </w:rPr>
        <w:t>Виды разрешенного использования</w:t>
      </w:r>
    </w:p>
    <w:tbl>
      <w:tblPr>
        <w:tblW w:w="10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tblPr>
      <w:tblGrid>
        <w:gridCol w:w="2380"/>
        <w:gridCol w:w="142"/>
        <w:gridCol w:w="5438"/>
        <w:gridCol w:w="2070"/>
      </w:tblGrid>
      <w:tr w:rsidR="00F35B0F" w:rsidRPr="00791536">
        <w:trPr>
          <w:tblHeader/>
          <w:jc w:val="center"/>
        </w:trPr>
        <w:tc>
          <w:tcPr>
            <w:tcW w:w="2380" w:type="dxa"/>
            <w:vAlign w:val="center"/>
          </w:tcPr>
          <w:p w:rsidR="00F35B0F" w:rsidRPr="00791536" w:rsidRDefault="00F35B0F" w:rsidP="00AF7CE2">
            <w:pPr>
              <w:spacing w:after="16" w:line="276" w:lineRule="auto"/>
              <w:ind w:hanging="3"/>
              <w:jc w:val="center"/>
              <w:rPr>
                <w:rFonts w:ascii="Times New Roman" w:hAnsi="Times New Roman" w:cs="Times New Roman"/>
                <w:b/>
                <w:bCs/>
                <w:sz w:val="24"/>
                <w:szCs w:val="24"/>
              </w:rPr>
            </w:pPr>
            <w:r w:rsidRPr="00791536">
              <w:rPr>
                <w:rFonts w:ascii="Times New Roman" w:hAnsi="Times New Roman" w:cs="Times New Roman"/>
                <w:b/>
                <w:bCs/>
                <w:sz w:val="24"/>
                <w:szCs w:val="24"/>
              </w:rPr>
              <w:t>Наименование вида разрешенного использования земельного участка</w:t>
            </w:r>
          </w:p>
        </w:tc>
        <w:tc>
          <w:tcPr>
            <w:tcW w:w="5580" w:type="dxa"/>
            <w:gridSpan w:val="2"/>
            <w:vAlign w:val="center"/>
          </w:tcPr>
          <w:p w:rsidR="00F35B0F" w:rsidRPr="00791536" w:rsidRDefault="00F35B0F" w:rsidP="00AF7CE2">
            <w:pPr>
              <w:spacing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Описание вида разрешенного использования земельного участка</w:t>
            </w:r>
          </w:p>
        </w:tc>
        <w:tc>
          <w:tcPr>
            <w:tcW w:w="2070" w:type="dxa"/>
            <w:vAlign w:val="center"/>
          </w:tcPr>
          <w:p w:rsidR="00F35B0F" w:rsidRPr="00791536" w:rsidRDefault="00F35B0F" w:rsidP="00AF7CE2">
            <w:pPr>
              <w:spacing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Код (числовое обозначение вида разрешенного использования земельного участка)</w:t>
            </w:r>
          </w:p>
        </w:tc>
      </w:tr>
      <w:tr w:rsidR="00F35B0F" w:rsidRPr="00791536">
        <w:trPr>
          <w:jc w:val="center"/>
        </w:trPr>
        <w:tc>
          <w:tcPr>
            <w:tcW w:w="10030" w:type="dxa"/>
            <w:gridSpan w:val="4"/>
            <w:vAlign w:val="center"/>
          </w:tcPr>
          <w:p w:rsidR="00F35B0F" w:rsidRPr="00791536" w:rsidRDefault="00F35B0F" w:rsidP="00AF7CE2">
            <w:pPr>
              <w:spacing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Основные виды разрешенного использования</w:t>
            </w:r>
          </w:p>
        </w:tc>
      </w:tr>
      <w:tr w:rsidR="00F35B0F" w:rsidRPr="00791536">
        <w:trPr>
          <w:jc w:val="center"/>
        </w:trPr>
        <w:tc>
          <w:tcPr>
            <w:tcW w:w="2380" w:type="dxa"/>
          </w:tcPr>
          <w:p w:rsidR="00F35B0F" w:rsidRPr="00791536" w:rsidRDefault="00F35B0F" w:rsidP="00AF7CE2">
            <w:pPr>
              <w:spacing w:after="16" w:line="276" w:lineRule="auto"/>
              <w:ind w:hanging="3"/>
              <w:jc w:val="both"/>
              <w:rPr>
                <w:rFonts w:ascii="Times New Roman" w:hAnsi="Times New Roman" w:cs="Times New Roman"/>
                <w:sz w:val="24"/>
                <w:szCs w:val="24"/>
              </w:rPr>
            </w:pPr>
            <w:r w:rsidRPr="00791536">
              <w:rPr>
                <w:rFonts w:ascii="Times New Roman" w:hAnsi="Times New Roman" w:cs="Times New Roman"/>
                <w:sz w:val="24"/>
                <w:szCs w:val="24"/>
              </w:rPr>
              <w:t>Коммунальное обслуживание</w:t>
            </w:r>
          </w:p>
        </w:tc>
        <w:tc>
          <w:tcPr>
            <w:tcW w:w="5580" w:type="dxa"/>
            <w:gridSpan w:val="2"/>
          </w:tcPr>
          <w:p w:rsidR="00F35B0F" w:rsidRPr="00791536" w:rsidRDefault="00F35B0F" w:rsidP="00AF7CE2">
            <w:pPr>
              <w:spacing w:line="276" w:lineRule="auto"/>
              <w:jc w:val="both"/>
              <w:rPr>
                <w:rFonts w:ascii="Times New Roman" w:hAnsi="Times New Roman" w:cs="Times New Roman"/>
                <w:sz w:val="24"/>
                <w:szCs w:val="24"/>
                <w:shd w:val="clear" w:color="auto" w:fill="FFFFFF"/>
              </w:rPr>
            </w:pPr>
            <w:r w:rsidRPr="00791536">
              <w:rPr>
                <w:rFonts w:ascii="Times New Roman" w:hAnsi="Times New Roman" w:cs="Times New Roman"/>
                <w:sz w:val="24"/>
                <w:szCs w:val="24"/>
                <w:shd w:val="clear" w:color="auto" w:fill="FFFFFF"/>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
        </w:tc>
        <w:tc>
          <w:tcPr>
            <w:tcW w:w="2070" w:type="dxa"/>
          </w:tcPr>
          <w:p w:rsidR="00F35B0F" w:rsidRPr="00791536" w:rsidRDefault="00F35B0F" w:rsidP="00AF7CE2">
            <w:pPr>
              <w:spacing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3.1</w:t>
            </w:r>
          </w:p>
        </w:tc>
      </w:tr>
      <w:tr w:rsidR="00F35B0F" w:rsidRPr="00791536">
        <w:trPr>
          <w:jc w:val="center"/>
        </w:trPr>
        <w:tc>
          <w:tcPr>
            <w:tcW w:w="2380" w:type="dxa"/>
          </w:tcPr>
          <w:p w:rsidR="00F35B0F" w:rsidRPr="00791536" w:rsidRDefault="00F35B0F" w:rsidP="00AF7CE2">
            <w:pPr>
              <w:spacing w:after="16" w:line="276" w:lineRule="auto"/>
              <w:ind w:hanging="3"/>
              <w:jc w:val="both"/>
              <w:rPr>
                <w:rFonts w:ascii="Times New Roman" w:hAnsi="Times New Roman" w:cs="Times New Roman"/>
                <w:sz w:val="24"/>
                <w:szCs w:val="24"/>
              </w:rPr>
            </w:pPr>
            <w:r w:rsidRPr="00791536">
              <w:rPr>
                <w:rFonts w:ascii="Times New Roman" w:hAnsi="Times New Roman" w:cs="Times New Roman"/>
                <w:sz w:val="24"/>
                <w:szCs w:val="24"/>
              </w:rPr>
              <w:t>Общественное питание</w:t>
            </w:r>
          </w:p>
        </w:tc>
        <w:tc>
          <w:tcPr>
            <w:tcW w:w="5580" w:type="dxa"/>
            <w:gridSpan w:val="2"/>
          </w:tcPr>
          <w:p w:rsidR="00F35B0F" w:rsidRPr="00791536" w:rsidRDefault="00F35B0F" w:rsidP="00AF7CE2">
            <w:pPr>
              <w:spacing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(кафе, экспресс-кафе)</w:t>
            </w:r>
          </w:p>
        </w:tc>
        <w:tc>
          <w:tcPr>
            <w:tcW w:w="2070" w:type="dxa"/>
          </w:tcPr>
          <w:p w:rsidR="00F35B0F" w:rsidRPr="00791536" w:rsidRDefault="00F35B0F" w:rsidP="00AF7CE2">
            <w:pPr>
              <w:spacing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4.6</w:t>
            </w:r>
          </w:p>
        </w:tc>
      </w:tr>
      <w:tr w:rsidR="00F35B0F" w:rsidRPr="00791536">
        <w:trPr>
          <w:jc w:val="center"/>
        </w:trPr>
        <w:tc>
          <w:tcPr>
            <w:tcW w:w="2380" w:type="dxa"/>
          </w:tcPr>
          <w:p w:rsidR="00F35B0F" w:rsidRPr="00791536" w:rsidRDefault="00F35B0F" w:rsidP="00AF7CE2">
            <w:pPr>
              <w:spacing w:after="16" w:line="276" w:lineRule="auto"/>
              <w:ind w:hanging="3"/>
              <w:jc w:val="both"/>
              <w:rPr>
                <w:rFonts w:ascii="Times New Roman" w:hAnsi="Times New Roman" w:cs="Times New Roman"/>
                <w:sz w:val="24"/>
                <w:szCs w:val="24"/>
              </w:rPr>
            </w:pPr>
            <w:r w:rsidRPr="00791536">
              <w:rPr>
                <w:rFonts w:ascii="Times New Roman" w:hAnsi="Times New Roman" w:cs="Times New Roman"/>
                <w:sz w:val="24"/>
                <w:szCs w:val="24"/>
              </w:rPr>
              <w:t>Земельные участки (территории) общего пользования</w:t>
            </w:r>
          </w:p>
        </w:tc>
        <w:tc>
          <w:tcPr>
            <w:tcW w:w="5580" w:type="dxa"/>
            <w:gridSpan w:val="2"/>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зеленые насаждения;</w:t>
            </w:r>
          </w:p>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Рекламные конструкции;</w:t>
            </w:r>
          </w:p>
        </w:tc>
        <w:tc>
          <w:tcPr>
            <w:tcW w:w="2070" w:type="dxa"/>
          </w:tcPr>
          <w:p w:rsidR="00F35B0F" w:rsidRPr="00791536" w:rsidRDefault="00F35B0F" w:rsidP="00AF7CE2">
            <w:pPr>
              <w:spacing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12.0</w:t>
            </w:r>
          </w:p>
        </w:tc>
      </w:tr>
      <w:tr w:rsidR="00F35B0F" w:rsidRPr="00791536">
        <w:trPr>
          <w:jc w:val="center"/>
        </w:trPr>
        <w:tc>
          <w:tcPr>
            <w:tcW w:w="2380" w:type="dxa"/>
          </w:tcPr>
          <w:p w:rsidR="00F35B0F" w:rsidRPr="00791536" w:rsidRDefault="00F35B0F" w:rsidP="00AF7CE2">
            <w:pPr>
              <w:spacing w:after="16" w:line="276" w:lineRule="auto"/>
              <w:ind w:hanging="3"/>
              <w:jc w:val="both"/>
              <w:rPr>
                <w:rFonts w:ascii="Times New Roman" w:hAnsi="Times New Roman" w:cs="Times New Roman"/>
                <w:sz w:val="24"/>
                <w:szCs w:val="24"/>
              </w:rPr>
            </w:pPr>
            <w:r w:rsidRPr="00791536">
              <w:rPr>
                <w:rFonts w:ascii="Times New Roman" w:hAnsi="Times New Roman" w:cs="Times New Roman"/>
                <w:sz w:val="24"/>
                <w:szCs w:val="24"/>
              </w:rPr>
              <w:t>Ритуальная деятельность</w:t>
            </w:r>
          </w:p>
        </w:tc>
        <w:tc>
          <w:tcPr>
            <w:tcW w:w="5580" w:type="dxa"/>
            <w:gridSpan w:val="2"/>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Мемориальные комплексы</w:t>
            </w:r>
          </w:p>
        </w:tc>
        <w:tc>
          <w:tcPr>
            <w:tcW w:w="2070" w:type="dxa"/>
          </w:tcPr>
          <w:p w:rsidR="00F35B0F" w:rsidRPr="00791536" w:rsidRDefault="00F35B0F" w:rsidP="00AF7CE2">
            <w:pPr>
              <w:spacing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12.1</w:t>
            </w:r>
          </w:p>
        </w:tc>
      </w:tr>
      <w:tr w:rsidR="00F35B0F" w:rsidRPr="00791536">
        <w:trPr>
          <w:jc w:val="center"/>
        </w:trPr>
        <w:tc>
          <w:tcPr>
            <w:tcW w:w="2380" w:type="dxa"/>
          </w:tcPr>
          <w:p w:rsidR="00F35B0F" w:rsidRPr="00791536" w:rsidRDefault="00F35B0F" w:rsidP="00AF7CE2">
            <w:pPr>
              <w:spacing w:after="16" w:line="276" w:lineRule="auto"/>
              <w:ind w:hanging="3"/>
              <w:jc w:val="both"/>
              <w:rPr>
                <w:rFonts w:ascii="Times New Roman" w:hAnsi="Times New Roman" w:cs="Times New Roman"/>
                <w:sz w:val="24"/>
                <w:szCs w:val="24"/>
              </w:rPr>
            </w:pPr>
            <w:r w:rsidRPr="00791536">
              <w:rPr>
                <w:rFonts w:ascii="Times New Roman" w:hAnsi="Times New Roman" w:cs="Times New Roman"/>
                <w:sz w:val="24"/>
                <w:szCs w:val="24"/>
              </w:rPr>
              <w:t>Отдых (рекреация)</w:t>
            </w:r>
          </w:p>
        </w:tc>
        <w:tc>
          <w:tcPr>
            <w:tcW w:w="5580" w:type="dxa"/>
            <w:gridSpan w:val="2"/>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F35B0F" w:rsidRPr="00791536" w:rsidRDefault="00F35B0F" w:rsidP="00AF7CE2">
            <w:pPr>
              <w:spacing w:line="276" w:lineRule="auto"/>
              <w:jc w:val="both"/>
              <w:rPr>
                <w:rFonts w:ascii="Times New Roman" w:hAnsi="Times New Roman" w:cs="Times New Roman"/>
                <w:b/>
                <w:bCs/>
                <w:sz w:val="24"/>
                <w:szCs w:val="24"/>
              </w:rPr>
            </w:pPr>
            <w:r w:rsidRPr="00791536">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21" w:anchor="block_1051" w:history="1">
              <w:r w:rsidRPr="00791536">
                <w:rPr>
                  <w:rFonts w:ascii="Times New Roman" w:hAnsi="Times New Roman" w:cs="Times New Roman"/>
                  <w:sz w:val="24"/>
                  <w:szCs w:val="24"/>
                </w:rPr>
                <w:t>кодами 5.1 - 5.5</w:t>
              </w:r>
            </w:hyperlink>
          </w:p>
        </w:tc>
        <w:tc>
          <w:tcPr>
            <w:tcW w:w="2070" w:type="dxa"/>
          </w:tcPr>
          <w:p w:rsidR="00F35B0F" w:rsidRPr="00791536" w:rsidRDefault="00F35B0F" w:rsidP="00AF7CE2">
            <w:pPr>
              <w:spacing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5.0</w:t>
            </w:r>
          </w:p>
        </w:tc>
      </w:tr>
      <w:tr w:rsidR="00F35B0F" w:rsidRPr="00791536">
        <w:trPr>
          <w:jc w:val="center"/>
        </w:trPr>
        <w:tc>
          <w:tcPr>
            <w:tcW w:w="2380" w:type="dxa"/>
          </w:tcPr>
          <w:p w:rsidR="00F35B0F" w:rsidRPr="00791536" w:rsidRDefault="00F35B0F" w:rsidP="00AF7CE2">
            <w:pPr>
              <w:spacing w:after="16" w:line="276" w:lineRule="auto"/>
              <w:ind w:hanging="3"/>
              <w:jc w:val="both"/>
              <w:rPr>
                <w:rFonts w:ascii="Times New Roman" w:hAnsi="Times New Roman" w:cs="Times New Roman"/>
                <w:sz w:val="24"/>
                <w:szCs w:val="24"/>
              </w:rPr>
            </w:pPr>
            <w:r w:rsidRPr="00791536">
              <w:rPr>
                <w:rFonts w:ascii="Times New Roman" w:hAnsi="Times New Roman" w:cs="Times New Roman"/>
                <w:sz w:val="24"/>
                <w:szCs w:val="24"/>
              </w:rPr>
              <w:t>Туристическое обслуживание</w:t>
            </w:r>
          </w:p>
        </w:tc>
        <w:tc>
          <w:tcPr>
            <w:tcW w:w="5580" w:type="dxa"/>
            <w:gridSpan w:val="2"/>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070" w:type="dxa"/>
          </w:tcPr>
          <w:p w:rsidR="00F35B0F" w:rsidRPr="00791536" w:rsidRDefault="00F35B0F" w:rsidP="00AF7CE2">
            <w:pPr>
              <w:spacing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5.2.1</w:t>
            </w:r>
          </w:p>
        </w:tc>
      </w:tr>
      <w:tr w:rsidR="00F35B0F" w:rsidRPr="00791536">
        <w:trPr>
          <w:jc w:val="center"/>
        </w:trPr>
        <w:tc>
          <w:tcPr>
            <w:tcW w:w="10030" w:type="dxa"/>
            <w:gridSpan w:val="4"/>
          </w:tcPr>
          <w:p w:rsidR="00F35B0F" w:rsidRPr="00791536" w:rsidRDefault="00F35B0F" w:rsidP="00AF7CE2">
            <w:pPr>
              <w:spacing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Условно разрешенные виды использования</w:t>
            </w:r>
          </w:p>
        </w:tc>
      </w:tr>
      <w:tr w:rsidR="00F35B0F" w:rsidRPr="00791536">
        <w:trPr>
          <w:jc w:val="center"/>
        </w:trPr>
        <w:tc>
          <w:tcPr>
            <w:tcW w:w="2380" w:type="dxa"/>
          </w:tcPr>
          <w:p w:rsidR="00F35B0F" w:rsidRPr="00791536" w:rsidRDefault="00F35B0F" w:rsidP="00AF7CE2">
            <w:pPr>
              <w:spacing w:line="276" w:lineRule="auto"/>
              <w:ind w:hanging="3"/>
              <w:jc w:val="both"/>
              <w:rPr>
                <w:rFonts w:ascii="Times New Roman" w:hAnsi="Times New Roman" w:cs="Times New Roman"/>
                <w:sz w:val="24"/>
                <w:szCs w:val="24"/>
              </w:rPr>
            </w:pPr>
            <w:r w:rsidRPr="00791536">
              <w:rPr>
                <w:rFonts w:ascii="Times New Roman" w:hAnsi="Times New Roman" w:cs="Times New Roman"/>
                <w:sz w:val="24"/>
                <w:szCs w:val="24"/>
              </w:rPr>
              <w:t>Религиозное использование</w:t>
            </w:r>
          </w:p>
        </w:tc>
        <w:tc>
          <w:tcPr>
            <w:tcW w:w="5580" w:type="dxa"/>
            <w:gridSpan w:val="2"/>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070"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3.7</w:t>
            </w:r>
          </w:p>
        </w:tc>
      </w:tr>
      <w:tr w:rsidR="00F35B0F" w:rsidRPr="00791536">
        <w:trPr>
          <w:jc w:val="center"/>
        </w:trPr>
        <w:tc>
          <w:tcPr>
            <w:tcW w:w="2380" w:type="dxa"/>
          </w:tcPr>
          <w:p w:rsidR="00F35B0F" w:rsidRPr="00791536" w:rsidRDefault="00F35B0F" w:rsidP="00AF7CE2">
            <w:pPr>
              <w:spacing w:after="16" w:line="276" w:lineRule="auto"/>
              <w:ind w:hanging="3"/>
              <w:jc w:val="both"/>
              <w:rPr>
                <w:rFonts w:ascii="Times New Roman" w:hAnsi="Times New Roman" w:cs="Times New Roman"/>
                <w:sz w:val="24"/>
                <w:szCs w:val="24"/>
              </w:rPr>
            </w:pPr>
            <w:r w:rsidRPr="00791536">
              <w:rPr>
                <w:rFonts w:ascii="Times New Roman" w:hAnsi="Times New Roman" w:cs="Times New Roman"/>
                <w:sz w:val="24"/>
                <w:szCs w:val="24"/>
              </w:rPr>
              <w:t>Коммунальное обслуживание</w:t>
            </w:r>
          </w:p>
        </w:tc>
        <w:tc>
          <w:tcPr>
            <w:tcW w:w="5580" w:type="dxa"/>
            <w:gridSpan w:val="2"/>
          </w:tcPr>
          <w:p w:rsidR="00F35B0F" w:rsidRPr="00791536" w:rsidRDefault="00F35B0F" w:rsidP="00AF7CE2">
            <w:pPr>
              <w:spacing w:line="276" w:lineRule="auto"/>
              <w:jc w:val="both"/>
              <w:rPr>
                <w:rFonts w:ascii="Times New Roman" w:hAnsi="Times New Roman" w:cs="Times New Roman"/>
                <w:sz w:val="24"/>
                <w:szCs w:val="24"/>
                <w:shd w:val="clear" w:color="auto" w:fill="FFFFFF"/>
              </w:rPr>
            </w:pPr>
            <w:r w:rsidRPr="00791536">
              <w:rPr>
                <w:rFonts w:ascii="Times New Roman" w:hAnsi="Times New Roman" w:cs="Times New Roman"/>
                <w:sz w:val="24"/>
                <w:szCs w:val="24"/>
                <w:shd w:val="clear" w:color="auto" w:fill="FFFFFF"/>
              </w:rPr>
              <w:t>Общественные туалеты;</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shd w:val="clear" w:color="auto" w:fill="FFFFFF"/>
              </w:rPr>
              <w:t>Площадки для выгула собак</w:t>
            </w:r>
          </w:p>
        </w:tc>
        <w:tc>
          <w:tcPr>
            <w:tcW w:w="2070" w:type="dxa"/>
          </w:tcPr>
          <w:p w:rsidR="00F35B0F" w:rsidRPr="00791536" w:rsidRDefault="00F35B0F" w:rsidP="00AF7CE2">
            <w:pPr>
              <w:spacing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3.1</w:t>
            </w:r>
          </w:p>
        </w:tc>
      </w:tr>
      <w:tr w:rsidR="00F35B0F" w:rsidRPr="00791536">
        <w:trPr>
          <w:jc w:val="center"/>
        </w:trPr>
        <w:tc>
          <w:tcPr>
            <w:tcW w:w="2380"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Культурное развитие</w:t>
            </w:r>
          </w:p>
        </w:tc>
        <w:tc>
          <w:tcPr>
            <w:tcW w:w="5580" w:type="dxa"/>
            <w:gridSpan w:val="2"/>
          </w:tcPr>
          <w:p w:rsidR="00F35B0F" w:rsidRPr="00791536" w:rsidRDefault="00F35B0F" w:rsidP="00AF7CE2">
            <w:pPr>
              <w:spacing w:line="276" w:lineRule="auto"/>
              <w:ind w:firstLine="19"/>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размещения в них музеев, выставочных залов, картинных и художественных галерей, домов культуры, библиотек, кинотеатров и кинозалов, видеосалонов, архивов, информационных центров, справочных бюро;</w:t>
            </w:r>
          </w:p>
          <w:p w:rsidR="00F35B0F" w:rsidRPr="00791536" w:rsidRDefault="00F35B0F" w:rsidP="00AF7CE2">
            <w:pPr>
              <w:spacing w:line="276" w:lineRule="auto"/>
              <w:ind w:firstLine="19"/>
              <w:jc w:val="both"/>
              <w:rPr>
                <w:rFonts w:ascii="Times New Roman" w:hAnsi="Times New Roman" w:cs="Times New Roman"/>
                <w:sz w:val="24"/>
                <w:szCs w:val="24"/>
              </w:rPr>
            </w:pPr>
            <w:r w:rsidRPr="00791536">
              <w:rPr>
                <w:rFonts w:ascii="Times New Roman" w:hAnsi="Times New Roman" w:cs="Times New Roman"/>
                <w:sz w:val="24"/>
                <w:szCs w:val="24"/>
              </w:rPr>
              <w:t>Компьютерные центры, интернет-кафе</w:t>
            </w:r>
          </w:p>
        </w:tc>
        <w:tc>
          <w:tcPr>
            <w:tcW w:w="2070"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3.6</w:t>
            </w:r>
          </w:p>
        </w:tc>
      </w:tr>
      <w:tr w:rsidR="00F35B0F" w:rsidRPr="00791536">
        <w:trPr>
          <w:jc w:val="center"/>
        </w:trPr>
        <w:tc>
          <w:tcPr>
            <w:tcW w:w="2380" w:type="dxa"/>
          </w:tcPr>
          <w:p w:rsidR="00F35B0F" w:rsidRPr="00791536" w:rsidRDefault="00F35B0F" w:rsidP="00AF7CE2">
            <w:pPr>
              <w:spacing w:line="276" w:lineRule="auto"/>
              <w:ind w:hanging="3"/>
              <w:jc w:val="both"/>
              <w:rPr>
                <w:rFonts w:ascii="Times New Roman" w:hAnsi="Times New Roman" w:cs="Times New Roman"/>
                <w:sz w:val="24"/>
                <w:szCs w:val="24"/>
              </w:rPr>
            </w:pPr>
            <w:r w:rsidRPr="00791536">
              <w:rPr>
                <w:rFonts w:ascii="Times New Roman" w:hAnsi="Times New Roman" w:cs="Times New Roman"/>
                <w:sz w:val="24"/>
                <w:szCs w:val="24"/>
              </w:rPr>
              <w:t>Обслуживание автотранспорта</w:t>
            </w:r>
          </w:p>
        </w:tc>
        <w:tc>
          <w:tcPr>
            <w:tcW w:w="5580" w:type="dxa"/>
            <w:gridSpan w:val="2"/>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2" w:anchor="block_10271" w:history="1">
              <w:r w:rsidRPr="00791536">
                <w:rPr>
                  <w:rFonts w:ascii="Times New Roman" w:hAnsi="Times New Roman" w:cs="Times New Roman"/>
                  <w:sz w:val="24"/>
                  <w:szCs w:val="24"/>
                </w:rPr>
                <w:t>коде 2.7.1</w:t>
              </w:r>
            </w:hyperlink>
          </w:p>
        </w:tc>
        <w:tc>
          <w:tcPr>
            <w:tcW w:w="2070"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4.9</w:t>
            </w:r>
          </w:p>
        </w:tc>
      </w:tr>
      <w:tr w:rsidR="00F35B0F" w:rsidRPr="00791536">
        <w:trPr>
          <w:jc w:val="center"/>
        </w:trPr>
        <w:tc>
          <w:tcPr>
            <w:tcW w:w="10030" w:type="dxa"/>
            <w:gridSpan w:val="4"/>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b/>
                <w:bCs/>
                <w:sz w:val="24"/>
                <w:szCs w:val="24"/>
              </w:rPr>
              <w:t>Вспомогательные виды разрешенного использования</w:t>
            </w:r>
          </w:p>
        </w:tc>
      </w:tr>
      <w:tr w:rsidR="00F35B0F" w:rsidRPr="00791536">
        <w:trPr>
          <w:jc w:val="center"/>
        </w:trPr>
        <w:tc>
          <w:tcPr>
            <w:tcW w:w="2522" w:type="dxa"/>
            <w:gridSpan w:val="2"/>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Обслуживание автотранспорта</w:t>
            </w:r>
          </w:p>
        </w:tc>
        <w:tc>
          <w:tcPr>
            <w:tcW w:w="5438"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w:t>
            </w:r>
          </w:p>
        </w:tc>
        <w:tc>
          <w:tcPr>
            <w:tcW w:w="2070"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4.9</w:t>
            </w:r>
          </w:p>
        </w:tc>
      </w:tr>
      <w:tr w:rsidR="00F35B0F" w:rsidRPr="00791536">
        <w:trPr>
          <w:jc w:val="center"/>
        </w:trPr>
        <w:tc>
          <w:tcPr>
            <w:tcW w:w="2522" w:type="dxa"/>
            <w:gridSpan w:val="2"/>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Объекты придорожного сервиса</w:t>
            </w:r>
          </w:p>
        </w:tc>
        <w:tc>
          <w:tcPr>
            <w:tcW w:w="5438"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xml:space="preserve">Размещение автомобильных моек в комплексе с блоком обслуживания </w:t>
            </w:r>
          </w:p>
        </w:tc>
        <w:tc>
          <w:tcPr>
            <w:tcW w:w="2070"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4.9.1</w:t>
            </w:r>
          </w:p>
        </w:tc>
      </w:tr>
      <w:tr w:rsidR="00F35B0F" w:rsidRPr="00791536">
        <w:trPr>
          <w:jc w:val="center"/>
        </w:trPr>
        <w:tc>
          <w:tcPr>
            <w:tcW w:w="2522" w:type="dxa"/>
            <w:gridSpan w:val="2"/>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Общественное питание</w:t>
            </w:r>
          </w:p>
        </w:tc>
        <w:tc>
          <w:tcPr>
            <w:tcW w:w="5438"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(кафе, столовые, закусочные, бары)</w:t>
            </w:r>
          </w:p>
        </w:tc>
        <w:tc>
          <w:tcPr>
            <w:tcW w:w="2070"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4.6</w:t>
            </w:r>
          </w:p>
        </w:tc>
      </w:tr>
      <w:tr w:rsidR="00F35B0F" w:rsidRPr="00791536">
        <w:trPr>
          <w:jc w:val="center"/>
        </w:trPr>
        <w:tc>
          <w:tcPr>
            <w:tcW w:w="2522" w:type="dxa"/>
            <w:gridSpan w:val="2"/>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Специальная деятельность</w:t>
            </w:r>
          </w:p>
        </w:tc>
        <w:tc>
          <w:tcPr>
            <w:tcW w:w="5438"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Места сбора вещей для их вторичной переработки (пункты приема вторсырья)</w:t>
            </w:r>
          </w:p>
        </w:tc>
        <w:tc>
          <w:tcPr>
            <w:tcW w:w="2070"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12.2</w:t>
            </w:r>
          </w:p>
        </w:tc>
      </w:tr>
    </w:tbl>
    <w:p w:rsidR="00F35B0F" w:rsidRPr="00791536" w:rsidRDefault="00F35B0F" w:rsidP="00AF7CE2">
      <w:pPr>
        <w:tabs>
          <w:tab w:val="decimal" w:pos="340"/>
        </w:tabs>
        <w:spacing w:line="276" w:lineRule="auto"/>
        <w:ind w:firstLine="709"/>
        <w:jc w:val="both"/>
        <w:rPr>
          <w:rFonts w:ascii="Times New Roman" w:hAnsi="Times New Roman" w:cs="Times New Roman"/>
          <w:b/>
          <w:bCs/>
          <w:sz w:val="24"/>
          <w:szCs w:val="24"/>
          <w:shd w:val="clear" w:color="auto" w:fill="FFFFFF"/>
        </w:rPr>
      </w:pPr>
    </w:p>
    <w:p w:rsidR="00F35B0F" w:rsidRPr="00791536" w:rsidRDefault="00F35B0F" w:rsidP="00AF7CE2">
      <w:pPr>
        <w:tabs>
          <w:tab w:val="decimal" w:pos="340"/>
        </w:tabs>
        <w:spacing w:line="276" w:lineRule="auto"/>
        <w:ind w:firstLine="709"/>
        <w:jc w:val="both"/>
        <w:rPr>
          <w:rFonts w:ascii="Times New Roman" w:hAnsi="Times New Roman" w:cs="Times New Roman"/>
          <w:sz w:val="24"/>
          <w:szCs w:val="24"/>
        </w:rPr>
      </w:pPr>
      <w:r w:rsidRPr="00791536">
        <w:rPr>
          <w:rFonts w:ascii="Times New Roman" w:hAnsi="Times New Roman" w:cs="Times New Roman"/>
          <w:b/>
          <w:bCs/>
          <w:sz w:val="24"/>
          <w:szCs w:val="24"/>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tblPr>
      <w:tblGrid>
        <w:gridCol w:w="400"/>
        <w:gridCol w:w="3279"/>
        <w:gridCol w:w="5931"/>
      </w:tblGrid>
      <w:tr w:rsidR="00F35B0F" w:rsidRPr="00791536">
        <w:trPr>
          <w:tblHeader/>
          <w:jc w:val="center"/>
        </w:trPr>
        <w:tc>
          <w:tcPr>
            <w:tcW w:w="144" w:type="dxa"/>
            <w:vAlign w:val="center"/>
          </w:tcPr>
          <w:p w:rsidR="00F35B0F" w:rsidRPr="00791536" w:rsidRDefault="00F35B0F" w:rsidP="00AF7CE2">
            <w:pPr>
              <w:tabs>
                <w:tab w:val="decimal" w:pos="284"/>
                <w:tab w:val="left" w:pos="1134"/>
              </w:tabs>
              <w:spacing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 п/п</w:t>
            </w:r>
          </w:p>
        </w:tc>
        <w:tc>
          <w:tcPr>
            <w:tcW w:w="3352" w:type="dxa"/>
            <w:vAlign w:val="center"/>
          </w:tcPr>
          <w:p w:rsidR="00F35B0F" w:rsidRPr="00791536" w:rsidRDefault="00F35B0F" w:rsidP="00AF7CE2">
            <w:pPr>
              <w:tabs>
                <w:tab w:val="decimal" w:pos="284"/>
                <w:tab w:val="left" w:pos="1134"/>
              </w:tabs>
              <w:spacing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Наименование размера, параметра</w:t>
            </w:r>
          </w:p>
        </w:tc>
        <w:tc>
          <w:tcPr>
            <w:tcW w:w="6114" w:type="dxa"/>
            <w:vAlign w:val="center"/>
          </w:tcPr>
          <w:p w:rsidR="00F35B0F" w:rsidRPr="00791536" w:rsidRDefault="00F35B0F" w:rsidP="00AF7CE2">
            <w:pPr>
              <w:tabs>
                <w:tab w:val="decimal" w:pos="284"/>
                <w:tab w:val="left" w:pos="1134"/>
              </w:tabs>
              <w:spacing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Значение, единица измерения, дополнительные условия</w:t>
            </w:r>
          </w:p>
        </w:tc>
      </w:tr>
      <w:tr w:rsidR="00F35B0F" w:rsidRPr="00791536">
        <w:trPr>
          <w:trHeight w:val="974"/>
          <w:jc w:val="center"/>
        </w:trPr>
        <w:tc>
          <w:tcPr>
            <w:tcW w:w="144" w:type="dxa"/>
          </w:tcPr>
          <w:p w:rsidR="00F35B0F" w:rsidRPr="00791536" w:rsidRDefault="00F35B0F" w:rsidP="00AF7CE2">
            <w:pPr>
              <w:tabs>
                <w:tab w:val="decimal" w:pos="284"/>
                <w:tab w:val="left" w:pos="1134"/>
              </w:tabs>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1</w:t>
            </w:r>
          </w:p>
        </w:tc>
        <w:tc>
          <w:tcPr>
            <w:tcW w:w="3352" w:type="dxa"/>
          </w:tcPr>
          <w:p w:rsidR="00F35B0F" w:rsidRPr="00791536" w:rsidRDefault="00F35B0F" w:rsidP="00AF7CE2">
            <w:pPr>
              <w:widowControl w:val="0"/>
              <w:autoSpaceDE w:val="0"/>
              <w:autoSpaceDN w:val="0"/>
              <w:adjustRightInd w:val="0"/>
              <w:spacing w:line="276" w:lineRule="auto"/>
              <w:ind w:left="23"/>
              <w:jc w:val="both"/>
              <w:rPr>
                <w:rFonts w:ascii="Times New Roman" w:hAnsi="Times New Roman" w:cs="Times New Roman"/>
                <w:sz w:val="24"/>
                <w:szCs w:val="24"/>
              </w:rPr>
            </w:pPr>
            <w:r w:rsidRPr="00791536">
              <w:rPr>
                <w:rFonts w:ascii="Times New Roman" w:hAnsi="Times New Roman" w:cs="Times New Roman"/>
                <w:sz w:val="24"/>
                <w:szCs w:val="24"/>
              </w:rPr>
              <w:t>Минимальные и (или) максимальные размеры земельного участка, в том числе его площадь</w:t>
            </w:r>
          </w:p>
        </w:tc>
        <w:tc>
          <w:tcPr>
            <w:tcW w:w="6114" w:type="dxa"/>
          </w:tcPr>
          <w:p w:rsidR="00F35B0F" w:rsidRPr="00791536" w:rsidRDefault="00F35B0F" w:rsidP="00BC6B0C">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не подлежат установлению</w:t>
            </w:r>
          </w:p>
        </w:tc>
      </w:tr>
      <w:tr w:rsidR="00F35B0F" w:rsidRPr="00791536">
        <w:trPr>
          <w:jc w:val="center"/>
        </w:trPr>
        <w:tc>
          <w:tcPr>
            <w:tcW w:w="144" w:type="dxa"/>
          </w:tcPr>
          <w:p w:rsidR="00F35B0F" w:rsidRPr="00791536" w:rsidRDefault="00F35B0F" w:rsidP="00AF7CE2">
            <w:pPr>
              <w:tabs>
                <w:tab w:val="decimal" w:pos="284"/>
                <w:tab w:val="left" w:pos="1134"/>
              </w:tabs>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2</w:t>
            </w:r>
          </w:p>
        </w:tc>
        <w:tc>
          <w:tcPr>
            <w:tcW w:w="3352" w:type="dxa"/>
          </w:tcPr>
          <w:p w:rsidR="00F35B0F" w:rsidRPr="00791536" w:rsidRDefault="00F35B0F" w:rsidP="00AF7CE2">
            <w:pPr>
              <w:widowControl w:val="0"/>
              <w:autoSpaceDE w:val="0"/>
              <w:autoSpaceDN w:val="0"/>
              <w:adjustRightInd w:val="0"/>
              <w:spacing w:line="276" w:lineRule="auto"/>
              <w:ind w:left="23"/>
              <w:jc w:val="both"/>
              <w:rPr>
                <w:rFonts w:ascii="Times New Roman" w:hAnsi="Times New Roman" w:cs="Times New Roman"/>
                <w:sz w:val="24"/>
                <w:szCs w:val="24"/>
              </w:rPr>
            </w:pPr>
            <w:r w:rsidRPr="00791536">
              <w:rPr>
                <w:rFonts w:ascii="Times New Roman" w:hAnsi="Times New Roman" w:cs="Times New Roman"/>
                <w:sz w:val="24"/>
                <w:szCs w:val="24"/>
              </w:rPr>
              <w:t>Минимальный отступ от границ земельных участков до зданий, строений, сооружений</w:t>
            </w:r>
          </w:p>
        </w:tc>
        <w:tc>
          <w:tcPr>
            <w:tcW w:w="6114" w:type="dxa"/>
          </w:tcPr>
          <w:p w:rsidR="00F35B0F" w:rsidRPr="00791536" w:rsidRDefault="00F35B0F" w:rsidP="00BC6B0C">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не подлежат установлению</w:t>
            </w:r>
          </w:p>
        </w:tc>
      </w:tr>
      <w:tr w:rsidR="00F35B0F" w:rsidRPr="00791536">
        <w:trPr>
          <w:jc w:val="center"/>
        </w:trPr>
        <w:tc>
          <w:tcPr>
            <w:tcW w:w="144" w:type="dxa"/>
          </w:tcPr>
          <w:p w:rsidR="00F35B0F" w:rsidRPr="00791536" w:rsidRDefault="00F35B0F" w:rsidP="00AF7CE2">
            <w:pPr>
              <w:tabs>
                <w:tab w:val="decimal" w:pos="284"/>
                <w:tab w:val="left" w:pos="1134"/>
              </w:tabs>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3</w:t>
            </w:r>
          </w:p>
        </w:tc>
        <w:tc>
          <w:tcPr>
            <w:tcW w:w="3352" w:type="dxa"/>
          </w:tcPr>
          <w:p w:rsidR="00F35B0F" w:rsidRPr="00791536" w:rsidRDefault="00F35B0F" w:rsidP="00AF7CE2">
            <w:pPr>
              <w:widowControl w:val="0"/>
              <w:autoSpaceDE w:val="0"/>
              <w:autoSpaceDN w:val="0"/>
              <w:adjustRightInd w:val="0"/>
              <w:spacing w:line="276" w:lineRule="auto"/>
              <w:ind w:left="23"/>
              <w:jc w:val="both"/>
              <w:rPr>
                <w:rFonts w:ascii="Times New Roman" w:hAnsi="Times New Roman" w:cs="Times New Roman"/>
                <w:sz w:val="24"/>
                <w:szCs w:val="24"/>
              </w:rPr>
            </w:pPr>
            <w:r w:rsidRPr="00791536">
              <w:rPr>
                <w:rFonts w:ascii="Times New Roman" w:hAnsi="Times New Roman" w:cs="Times New Roman"/>
                <w:sz w:val="24"/>
                <w:szCs w:val="24"/>
              </w:rPr>
              <w:t>Предельное количество этажей</w:t>
            </w:r>
          </w:p>
        </w:tc>
        <w:tc>
          <w:tcPr>
            <w:tcW w:w="6114" w:type="dxa"/>
          </w:tcPr>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xml:space="preserve">не более </w:t>
            </w:r>
            <w:r w:rsidRPr="00791536">
              <w:rPr>
                <w:rFonts w:ascii="Times New Roman" w:hAnsi="Times New Roman" w:cs="Times New Roman"/>
                <w:b/>
                <w:bCs/>
                <w:sz w:val="24"/>
                <w:szCs w:val="24"/>
              </w:rPr>
              <w:t>1 этажа</w:t>
            </w:r>
          </w:p>
        </w:tc>
      </w:tr>
      <w:tr w:rsidR="00F35B0F" w:rsidRPr="00791536">
        <w:trPr>
          <w:jc w:val="center"/>
        </w:trPr>
        <w:tc>
          <w:tcPr>
            <w:tcW w:w="144" w:type="dxa"/>
          </w:tcPr>
          <w:p w:rsidR="00F35B0F" w:rsidRPr="00791536" w:rsidRDefault="00F35B0F" w:rsidP="00AF7CE2">
            <w:pPr>
              <w:tabs>
                <w:tab w:val="decimal" w:pos="284"/>
                <w:tab w:val="left" w:pos="1134"/>
              </w:tabs>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4</w:t>
            </w:r>
          </w:p>
        </w:tc>
        <w:tc>
          <w:tcPr>
            <w:tcW w:w="3352" w:type="dxa"/>
          </w:tcPr>
          <w:p w:rsidR="00F35B0F" w:rsidRPr="00791536" w:rsidRDefault="00F35B0F" w:rsidP="00AF7CE2">
            <w:pPr>
              <w:widowControl w:val="0"/>
              <w:autoSpaceDE w:val="0"/>
              <w:autoSpaceDN w:val="0"/>
              <w:adjustRightInd w:val="0"/>
              <w:spacing w:line="276" w:lineRule="auto"/>
              <w:ind w:left="23"/>
              <w:jc w:val="both"/>
              <w:rPr>
                <w:rFonts w:ascii="Times New Roman" w:hAnsi="Times New Roman" w:cs="Times New Roman"/>
                <w:sz w:val="24"/>
                <w:szCs w:val="24"/>
              </w:rPr>
            </w:pPr>
            <w:r w:rsidRPr="00791536">
              <w:rPr>
                <w:rFonts w:ascii="Times New Roman" w:hAnsi="Times New Roman" w:cs="Times New Roman"/>
                <w:sz w:val="24"/>
                <w:szCs w:val="24"/>
              </w:rPr>
              <w:t>Максимальный процент застройки в границах земельного участка</w:t>
            </w:r>
          </w:p>
        </w:tc>
        <w:tc>
          <w:tcPr>
            <w:tcW w:w="6114" w:type="dxa"/>
          </w:tcPr>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b/>
                <w:bCs/>
                <w:sz w:val="24"/>
                <w:szCs w:val="24"/>
              </w:rPr>
            </w:pPr>
            <w:r w:rsidRPr="00791536">
              <w:rPr>
                <w:rFonts w:ascii="Times New Roman" w:hAnsi="Times New Roman" w:cs="Times New Roman"/>
                <w:b/>
                <w:bCs/>
                <w:sz w:val="24"/>
                <w:szCs w:val="24"/>
              </w:rPr>
              <w:t>не более 10 %</w:t>
            </w:r>
          </w:p>
        </w:tc>
      </w:tr>
      <w:tr w:rsidR="00F35B0F" w:rsidRPr="00791536">
        <w:trPr>
          <w:jc w:val="center"/>
        </w:trPr>
        <w:tc>
          <w:tcPr>
            <w:tcW w:w="144" w:type="dxa"/>
          </w:tcPr>
          <w:p w:rsidR="00F35B0F" w:rsidRPr="00791536" w:rsidRDefault="00F35B0F" w:rsidP="00AF7CE2">
            <w:pPr>
              <w:tabs>
                <w:tab w:val="decimal" w:pos="284"/>
                <w:tab w:val="left" w:pos="1134"/>
              </w:tabs>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5</w:t>
            </w:r>
          </w:p>
        </w:tc>
        <w:tc>
          <w:tcPr>
            <w:tcW w:w="3352" w:type="dxa"/>
          </w:tcPr>
          <w:p w:rsidR="00F35B0F" w:rsidRPr="00791536" w:rsidRDefault="00F35B0F" w:rsidP="00AF7CE2">
            <w:pPr>
              <w:widowControl w:val="0"/>
              <w:autoSpaceDE w:val="0"/>
              <w:autoSpaceDN w:val="0"/>
              <w:adjustRightInd w:val="0"/>
              <w:spacing w:line="276" w:lineRule="auto"/>
              <w:ind w:left="23"/>
              <w:jc w:val="both"/>
              <w:rPr>
                <w:rFonts w:ascii="Times New Roman" w:hAnsi="Times New Roman" w:cs="Times New Roman"/>
                <w:sz w:val="24"/>
                <w:szCs w:val="24"/>
              </w:rPr>
            </w:pPr>
            <w:r w:rsidRPr="00791536">
              <w:rPr>
                <w:rFonts w:ascii="Times New Roman" w:hAnsi="Times New Roman" w:cs="Times New Roman"/>
                <w:sz w:val="24"/>
                <w:szCs w:val="24"/>
              </w:rPr>
              <w:t>Иные показатели</w:t>
            </w:r>
          </w:p>
        </w:tc>
        <w:tc>
          <w:tcPr>
            <w:tcW w:w="6114" w:type="dxa"/>
          </w:tcPr>
          <w:p w:rsidR="00F35B0F" w:rsidRPr="00791536" w:rsidRDefault="00F35B0F" w:rsidP="007255EF">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условия размещения и (или) максимальные размеры (площадь) отдельных объектов: площадь, занятая дорожками, проездами и площадками с твердым покрытием не должна превышать 10-20% от площади земельного участка</w:t>
            </w:r>
          </w:p>
        </w:tc>
      </w:tr>
    </w:tbl>
    <w:p w:rsidR="00F35B0F" w:rsidRPr="00791536" w:rsidRDefault="00F35B0F" w:rsidP="00AF7CE2">
      <w:pPr>
        <w:keepNext/>
        <w:tabs>
          <w:tab w:val="left" w:pos="851"/>
        </w:tabs>
        <w:spacing w:line="276" w:lineRule="auto"/>
        <w:jc w:val="both"/>
        <w:outlineLvl w:val="2"/>
        <w:rPr>
          <w:rFonts w:ascii="Times New Roman" w:hAnsi="Times New Roman" w:cs="Times New Roman"/>
          <w:b/>
          <w:bCs/>
          <w:i/>
          <w:iCs/>
          <w:sz w:val="26"/>
          <w:szCs w:val="26"/>
          <w:u w:val="single"/>
        </w:rPr>
      </w:pPr>
    </w:p>
    <w:p w:rsidR="00F35B0F" w:rsidRPr="00791536" w:rsidRDefault="00F35B0F" w:rsidP="00AF7CE2">
      <w:pPr>
        <w:widowControl w:val="0"/>
        <w:autoSpaceDE w:val="0"/>
        <w:autoSpaceDN w:val="0"/>
        <w:adjustRightInd w:val="0"/>
        <w:spacing w:before="240" w:after="60" w:line="276" w:lineRule="auto"/>
        <w:outlineLvl w:val="4"/>
        <w:rPr>
          <w:rFonts w:ascii="Times New Roman" w:hAnsi="Times New Roman" w:cs="Times New Roman"/>
          <w:b/>
          <w:bCs/>
          <w:sz w:val="26"/>
          <w:szCs w:val="26"/>
          <w:u w:val="single"/>
        </w:rPr>
      </w:pPr>
      <w:r w:rsidRPr="00791536">
        <w:rPr>
          <w:rFonts w:ascii="Times New Roman" w:hAnsi="Times New Roman" w:cs="Times New Roman"/>
          <w:b/>
          <w:bCs/>
          <w:i/>
          <w:iCs/>
          <w:sz w:val="26"/>
          <w:szCs w:val="26"/>
          <w:u w:val="single"/>
        </w:rPr>
        <w:t>Р – 4А  Зона зелёных насаждений общего пользования в границах населённых пунктов</w:t>
      </w:r>
    </w:p>
    <w:p w:rsidR="00F35B0F" w:rsidRPr="00791536" w:rsidRDefault="00F35B0F" w:rsidP="00AF7CE2">
      <w:pPr>
        <w:spacing w:line="276" w:lineRule="auto"/>
        <w:ind w:firstLine="720"/>
        <w:jc w:val="both"/>
        <w:rPr>
          <w:rFonts w:ascii="Times New Roman" w:hAnsi="Times New Roman" w:cs="Times New Roman"/>
          <w:sz w:val="24"/>
          <w:szCs w:val="24"/>
        </w:rPr>
      </w:pPr>
      <w:r w:rsidRPr="00791536">
        <w:rPr>
          <w:rFonts w:ascii="Times New Roman" w:hAnsi="Times New Roman" w:cs="Times New Roman"/>
          <w:sz w:val="24"/>
          <w:szCs w:val="24"/>
        </w:rPr>
        <w:t>Представленные ниже градостроительные регламенты могут быть распространены на земельные участки в составе данной зоны Р-4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F35B0F" w:rsidRPr="00791536" w:rsidRDefault="00F35B0F" w:rsidP="00AF7CE2">
      <w:pPr>
        <w:spacing w:line="276" w:lineRule="auto"/>
        <w:ind w:firstLine="720"/>
        <w:jc w:val="both"/>
        <w:rPr>
          <w:rFonts w:ascii="Times New Roman" w:hAnsi="Times New Roman" w:cs="Times New Roman"/>
          <w:sz w:val="24"/>
          <w:szCs w:val="24"/>
        </w:rPr>
      </w:pPr>
      <w:r w:rsidRPr="00791536">
        <w:rPr>
          <w:rFonts w:ascii="Times New Roman" w:hAnsi="Times New Roman" w:cs="Times New Roman"/>
          <w:sz w:val="24"/>
          <w:szCs w:val="24"/>
        </w:rPr>
        <w:t>В иных случаях - применительно к частям территории в пределах данной зоны Р-4,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F35B0F" w:rsidRPr="00791536" w:rsidRDefault="00F35B0F" w:rsidP="00AF7CE2">
      <w:pPr>
        <w:spacing w:line="276" w:lineRule="auto"/>
        <w:ind w:firstLine="720"/>
        <w:jc w:val="both"/>
        <w:rPr>
          <w:rFonts w:ascii="Times New Roman" w:hAnsi="Times New Roman" w:cs="Times New Roman"/>
          <w:sz w:val="24"/>
          <w:szCs w:val="24"/>
        </w:rPr>
      </w:pPr>
      <w:r w:rsidRPr="00791536">
        <w:rPr>
          <w:rFonts w:ascii="Times New Roman" w:hAnsi="Times New Roman" w:cs="Times New Roman"/>
          <w:sz w:val="24"/>
          <w:szCs w:val="24"/>
        </w:rPr>
        <w:t>Зоны Р-4 выделены для обеспечения правовых условий сохранения и формирования озелененных участков, предназначенных для отдыха населения.</w:t>
      </w:r>
    </w:p>
    <w:p w:rsidR="00F35B0F" w:rsidRPr="00791536" w:rsidRDefault="00F35B0F" w:rsidP="00AF7CE2">
      <w:pPr>
        <w:widowControl w:val="0"/>
        <w:autoSpaceDE w:val="0"/>
        <w:autoSpaceDN w:val="0"/>
        <w:adjustRightInd w:val="0"/>
        <w:spacing w:line="276" w:lineRule="auto"/>
        <w:ind w:firstLine="567"/>
        <w:jc w:val="both"/>
        <w:rPr>
          <w:rFonts w:ascii="Times New Roman" w:hAnsi="Times New Roman" w:cs="Times New Roman"/>
          <w:sz w:val="24"/>
          <w:szCs w:val="24"/>
        </w:rPr>
      </w:pPr>
      <w:r w:rsidRPr="00791536">
        <w:rPr>
          <w:rFonts w:ascii="Times New Roman" w:hAnsi="Times New Roman" w:cs="Times New Roman"/>
          <w:sz w:val="24"/>
          <w:szCs w:val="24"/>
        </w:rPr>
        <w:t xml:space="preserve"> Зоны Р-4А выделены для обеспечения правовых условий сохранения и формирования озелененных участков, предназначенных для отдыха населения.</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Градостроительные регламенты территориальной зоны Р-4А, применяются для подготовки документации по планировке территории и определяют правовой режим земельных участков, ровно как всего, что находится над и под поверхностью земельного участка и используется в процессе их застройки и последующей эксплуатации объектов капитального строительства после утверждения в установленном законом порядке документации по планировке территории. Изменение вида разрешенного использования земельных участков и объектов капитального строительства, расположенных в границах территориальной зоны Р-4А, осуществляется в соответствии с градостроительными регламентами в порядке, установленном ГрК РФ и настоящими Правилами после утверждения документации по планировке территории в установленном законом порядке.</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Виды разрешенного использования земельных участков и объектов капитального строительства в подзоне Р-4А соответствует видам разрешенного использования земельных участков и объектов капитального строительства, предельными и (или) максимальным размерам земельных участков зоны Р-4.</w:t>
      </w:r>
    </w:p>
    <w:p w:rsidR="00F35B0F" w:rsidRPr="00791536" w:rsidRDefault="00F35B0F" w:rsidP="00AF7CE2">
      <w:pPr>
        <w:spacing w:line="276" w:lineRule="auto"/>
        <w:ind w:firstLine="709"/>
        <w:jc w:val="both"/>
        <w:rPr>
          <w:rFonts w:ascii="Times New Roman" w:hAnsi="Times New Roman" w:cs="Times New Roman"/>
          <w:sz w:val="24"/>
          <w:szCs w:val="24"/>
        </w:rPr>
      </w:pPr>
    </w:p>
    <w:p w:rsidR="00F35B0F" w:rsidRPr="00791536" w:rsidRDefault="00F35B0F" w:rsidP="00AF7CE2">
      <w:pPr>
        <w:pStyle w:val="Heading3"/>
        <w:spacing w:line="276" w:lineRule="auto"/>
      </w:pPr>
      <w:r w:rsidRPr="00791536">
        <w:br/>
      </w:r>
    </w:p>
    <w:p w:rsidR="00F35B0F" w:rsidRPr="00791536" w:rsidRDefault="00F35B0F" w:rsidP="00AF7CE2">
      <w:pPr>
        <w:pStyle w:val="Heading3"/>
        <w:spacing w:line="276" w:lineRule="auto"/>
      </w:pPr>
      <w:r w:rsidRPr="00791536">
        <w:br w:type="column"/>
      </w:r>
      <w:bookmarkStart w:id="135" w:name="_Toc486498031"/>
      <w:r w:rsidRPr="00791536">
        <w:t>Статья 43. Градостроительные регламенты. Зоны лесного фонда</w:t>
      </w:r>
      <w:bookmarkEnd w:id="135"/>
    </w:p>
    <w:p w:rsidR="00F35B0F" w:rsidRPr="00791536" w:rsidRDefault="00F35B0F" w:rsidP="00AF7CE2">
      <w:pPr>
        <w:pStyle w:val="Heading5"/>
        <w:spacing w:line="276" w:lineRule="auto"/>
      </w:pPr>
      <w:r w:rsidRPr="00791536">
        <w:t>ЛФ - Зона лесного фонда</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sz w:val="24"/>
          <w:szCs w:val="24"/>
        </w:rPr>
        <w:t>Согласно п.6. ст36 ГрК РФ градостроительные регламенты не устанавливаются для земель лесного фонда.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 Лесным кодексом РФ.</w:t>
      </w:r>
    </w:p>
    <w:p w:rsidR="00F35B0F" w:rsidRPr="00791536" w:rsidRDefault="00F35B0F" w:rsidP="00AF7CE2">
      <w:pPr>
        <w:spacing w:line="276" w:lineRule="auto"/>
        <w:ind w:firstLine="851"/>
        <w:jc w:val="both"/>
        <w:rPr>
          <w:rFonts w:ascii="Times New Roman" w:hAnsi="Times New Roman" w:cs="Times New Roman"/>
          <w:sz w:val="24"/>
          <w:szCs w:val="24"/>
        </w:rPr>
      </w:pPr>
    </w:p>
    <w:p w:rsidR="00F35B0F" w:rsidRPr="00791536" w:rsidRDefault="00F35B0F" w:rsidP="00AF7CE2">
      <w:pPr>
        <w:pStyle w:val="Heading3"/>
        <w:spacing w:line="276" w:lineRule="auto"/>
      </w:pPr>
      <w:bookmarkStart w:id="136" w:name="_Toc486498032"/>
      <w:r w:rsidRPr="00791536">
        <w:t>Статья 44. Градостроительные регламенты. Зоны водного фонда</w:t>
      </w:r>
      <w:bookmarkEnd w:id="136"/>
    </w:p>
    <w:p w:rsidR="00F35B0F" w:rsidRPr="00791536" w:rsidRDefault="00F35B0F" w:rsidP="00AF7CE2">
      <w:pPr>
        <w:pStyle w:val="Heading5"/>
        <w:spacing w:line="276" w:lineRule="auto"/>
      </w:pPr>
      <w:r w:rsidRPr="00791536">
        <w:t>ВФ - Зоны водного фонда</w:t>
      </w:r>
    </w:p>
    <w:p w:rsidR="00F35B0F" w:rsidRPr="00791536" w:rsidRDefault="00F35B0F" w:rsidP="00AF7CE2">
      <w:pPr>
        <w:spacing w:line="276" w:lineRule="auto"/>
        <w:ind w:firstLine="851"/>
        <w:jc w:val="both"/>
        <w:rPr>
          <w:rFonts w:ascii="Times New Roman" w:hAnsi="Times New Roman" w:cs="Times New Roman"/>
          <w:sz w:val="24"/>
          <w:szCs w:val="24"/>
        </w:rPr>
      </w:pPr>
      <w:r w:rsidRPr="00791536">
        <w:rPr>
          <w:rFonts w:ascii="Times New Roman" w:hAnsi="Times New Roman" w:cs="Times New Roman"/>
          <w:sz w:val="24"/>
          <w:szCs w:val="24"/>
        </w:rPr>
        <w:t>Виды разрешенного использования (а также параметры разрешенного строительного изменения) земельных участков, иных объектов недвижимости, расположенных в зонах водного фонда (ВФ), устанавливаются в индивидуальном порядке(применительно к каждому земельному участку, объекту)Водным  кодексом РФ, порядок об охране и использованию земель водного фонда регулируется Водным  кодексом РФ, Земельным кодексом РФ. ( п.6 статьи 101 Земельного кодекса РФ)</w:t>
      </w:r>
    </w:p>
    <w:p w:rsidR="00F35B0F" w:rsidRPr="00791536" w:rsidRDefault="00F35B0F" w:rsidP="00AF7CE2">
      <w:pPr>
        <w:spacing w:line="276" w:lineRule="auto"/>
        <w:ind w:firstLine="851"/>
        <w:jc w:val="both"/>
        <w:rPr>
          <w:rFonts w:ascii="Times New Roman" w:hAnsi="Times New Roman" w:cs="Times New Roman"/>
          <w:sz w:val="24"/>
          <w:szCs w:val="24"/>
        </w:rPr>
      </w:pPr>
    </w:p>
    <w:p w:rsidR="00F35B0F" w:rsidRPr="00791536" w:rsidRDefault="00F35B0F" w:rsidP="00AF7CE2">
      <w:pPr>
        <w:pStyle w:val="Heading3"/>
        <w:spacing w:line="276" w:lineRule="auto"/>
      </w:pPr>
      <w:bookmarkStart w:id="137" w:name="_Toc257821142"/>
      <w:bookmarkStart w:id="138" w:name="_Toc292374678"/>
      <w:bookmarkStart w:id="139" w:name="_Toc486498033"/>
      <w:r w:rsidRPr="00791536">
        <w:t>Статья 45. Градостроительные регламенты. Зоныпроизводственного и коммунально-складского назначения</w:t>
      </w:r>
      <w:bookmarkEnd w:id="137"/>
      <w:bookmarkEnd w:id="138"/>
      <w:bookmarkEnd w:id="139"/>
    </w:p>
    <w:p w:rsidR="00F35B0F" w:rsidRPr="00791536" w:rsidRDefault="00F35B0F" w:rsidP="00AF7CE2">
      <w:pPr>
        <w:pStyle w:val="Heading5"/>
        <w:spacing w:line="276" w:lineRule="auto"/>
      </w:pPr>
      <w:bookmarkStart w:id="140" w:name="_Toc292374679"/>
      <w:r w:rsidRPr="00791536">
        <w:t xml:space="preserve">П-1 –Зона производственно-коммунальных объектов  </w:t>
      </w:r>
      <w:bookmarkEnd w:id="140"/>
    </w:p>
    <w:p w:rsidR="00F35B0F" w:rsidRPr="00791536" w:rsidRDefault="00F35B0F" w:rsidP="00AF7CE2">
      <w:pPr>
        <w:pStyle w:val="BodyTextIndent3"/>
        <w:spacing w:line="276" w:lineRule="auto"/>
        <w:rPr>
          <w:b/>
          <w:bCs/>
          <w:sz w:val="24"/>
          <w:szCs w:val="24"/>
        </w:rPr>
      </w:pPr>
      <w:r w:rsidRPr="00791536">
        <w:rPr>
          <w:sz w:val="24"/>
          <w:szCs w:val="24"/>
        </w:rPr>
        <w:t>Зона П-1- выделена для обеспечения правовых условий формирования коммунально-производственных предприятий и складских баз</w:t>
      </w:r>
      <w:r>
        <w:rPr>
          <w:sz w:val="24"/>
          <w:szCs w:val="24"/>
        </w:rPr>
        <w:t>.</w:t>
      </w:r>
      <w:r w:rsidRPr="00791536">
        <w:rPr>
          <w:sz w:val="24"/>
          <w:szCs w:val="24"/>
        </w:rPr>
        <w:t xml:space="preserve">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F35B0F" w:rsidRPr="00791536" w:rsidRDefault="00F35B0F" w:rsidP="00AF7CE2">
      <w:pPr>
        <w:pStyle w:val="a9"/>
        <w:spacing w:line="276" w:lineRule="auto"/>
        <w:ind w:left="0" w:firstLine="851"/>
        <w:jc w:val="center"/>
        <w:rPr>
          <w:i w:val="0"/>
          <w:iCs w:val="0"/>
          <w:color w:val="auto"/>
        </w:rPr>
      </w:pPr>
      <w:bookmarkStart w:id="141" w:name="_Toc257821143"/>
      <w:bookmarkStart w:id="142" w:name="_Toc257982226"/>
      <w:bookmarkStart w:id="143" w:name="_Toc292374680"/>
      <w:r w:rsidRPr="00791536">
        <w:rPr>
          <w:i w:val="0"/>
          <w:iCs w:val="0"/>
          <w:color w:val="auto"/>
        </w:rPr>
        <w:t>Виды разрешенного использования</w:t>
      </w:r>
    </w:p>
    <w:tbl>
      <w:tblPr>
        <w:tblW w:w="10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tblPr>
      <w:tblGrid>
        <w:gridCol w:w="2522"/>
        <w:gridCol w:w="5438"/>
        <w:gridCol w:w="2070"/>
      </w:tblGrid>
      <w:tr w:rsidR="00F35B0F" w:rsidRPr="00791536">
        <w:trPr>
          <w:tblHeader/>
          <w:jc w:val="center"/>
        </w:trPr>
        <w:tc>
          <w:tcPr>
            <w:tcW w:w="2522" w:type="dxa"/>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Наименование вида разрешенного использования земельного участка</w:t>
            </w:r>
          </w:p>
        </w:tc>
        <w:tc>
          <w:tcPr>
            <w:tcW w:w="5438" w:type="dxa"/>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Описание вида разрешенного использования земельного участка</w:t>
            </w:r>
          </w:p>
        </w:tc>
        <w:tc>
          <w:tcPr>
            <w:tcW w:w="2070" w:type="dxa"/>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Код (числовое обозначение вида разрешенного использования земельного участка)</w:t>
            </w:r>
          </w:p>
        </w:tc>
      </w:tr>
      <w:tr w:rsidR="00F35B0F" w:rsidRPr="00791536">
        <w:trPr>
          <w:jc w:val="center"/>
        </w:trPr>
        <w:tc>
          <w:tcPr>
            <w:tcW w:w="10030" w:type="dxa"/>
            <w:gridSpan w:val="3"/>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Основные виды разрешенного использования</w:t>
            </w:r>
          </w:p>
        </w:tc>
      </w:tr>
      <w:tr w:rsidR="00F35B0F" w:rsidRPr="00791536">
        <w:trPr>
          <w:jc w:val="center"/>
        </w:trPr>
        <w:tc>
          <w:tcPr>
            <w:tcW w:w="252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Пищевая промышленность</w:t>
            </w:r>
          </w:p>
        </w:tc>
        <w:tc>
          <w:tcPr>
            <w:tcW w:w="5438"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070" w:type="dxa"/>
          </w:tcPr>
          <w:p w:rsidR="00F35B0F" w:rsidRPr="00791536" w:rsidRDefault="00F35B0F" w:rsidP="00AF7CE2">
            <w:pPr>
              <w:spacing w:before="16" w:after="16" w:line="276" w:lineRule="auto"/>
              <w:ind w:firstLine="160"/>
              <w:jc w:val="center"/>
              <w:rPr>
                <w:rFonts w:ascii="Times New Roman" w:hAnsi="Times New Roman" w:cs="Times New Roman"/>
                <w:sz w:val="24"/>
                <w:szCs w:val="24"/>
              </w:rPr>
            </w:pPr>
            <w:r w:rsidRPr="00791536">
              <w:rPr>
                <w:rFonts w:ascii="Times New Roman" w:hAnsi="Times New Roman" w:cs="Times New Roman"/>
                <w:sz w:val="24"/>
                <w:szCs w:val="24"/>
              </w:rPr>
              <w:t>6.4**</w:t>
            </w:r>
          </w:p>
        </w:tc>
      </w:tr>
      <w:tr w:rsidR="00F35B0F" w:rsidRPr="00791536">
        <w:trPr>
          <w:jc w:val="center"/>
        </w:trPr>
        <w:tc>
          <w:tcPr>
            <w:tcW w:w="252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Коммунальное обслуживание</w:t>
            </w:r>
          </w:p>
        </w:tc>
        <w:tc>
          <w:tcPr>
            <w:tcW w:w="5438"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антенны сотовой, радиорелейной и спутниковой связи;</w:t>
            </w:r>
          </w:p>
          <w:p w:rsidR="00F35B0F" w:rsidRPr="00791536" w:rsidRDefault="00F35B0F" w:rsidP="00AF7CE2">
            <w:pPr>
              <w:spacing w:line="276" w:lineRule="auto"/>
              <w:jc w:val="both"/>
              <w:rPr>
                <w:rFonts w:ascii="Times New Roman" w:hAnsi="Times New Roman" w:cs="Times New Roman"/>
                <w:sz w:val="24"/>
                <w:szCs w:val="24"/>
              </w:rPr>
            </w:pPr>
            <w:r w:rsidRPr="00791536">
              <w:rPr>
                <w:rStyle w:val="78"/>
                <w:sz w:val="24"/>
                <w:szCs w:val="24"/>
              </w:rPr>
              <w:t>- общественные туалеты</w:t>
            </w:r>
          </w:p>
        </w:tc>
        <w:tc>
          <w:tcPr>
            <w:tcW w:w="2070" w:type="dxa"/>
          </w:tcPr>
          <w:p w:rsidR="00F35B0F" w:rsidRPr="00791536" w:rsidRDefault="00F35B0F" w:rsidP="00AF7CE2">
            <w:pPr>
              <w:spacing w:before="16" w:after="16" w:line="276" w:lineRule="auto"/>
              <w:ind w:firstLine="160"/>
              <w:jc w:val="center"/>
              <w:rPr>
                <w:rFonts w:ascii="Times New Roman" w:hAnsi="Times New Roman" w:cs="Times New Roman"/>
                <w:sz w:val="24"/>
                <w:szCs w:val="24"/>
              </w:rPr>
            </w:pPr>
            <w:r w:rsidRPr="00791536">
              <w:rPr>
                <w:rFonts w:ascii="Times New Roman" w:hAnsi="Times New Roman" w:cs="Times New Roman"/>
                <w:sz w:val="24"/>
                <w:szCs w:val="24"/>
              </w:rPr>
              <w:t>3.1**</w:t>
            </w:r>
          </w:p>
        </w:tc>
      </w:tr>
      <w:tr w:rsidR="00F35B0F" w:rsidRPr="00791536">
        <w:trPr>
          <w:jc w:val="center"/>
        </w:trPr>
        <w:tc>
          <w:tcPr>
            <w:tcW w:w="252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Обеспечение научной деятельности</w:t>
            </w:r>
          </w:p>
          <w:p w:rsidR="00F35B0F" w:rsidRPr="00791536" w:rsidRDefault="00F35B0F" w:rsidP="00AF7CE2">
            <w:pPr>
              <w:spacing w:before="16" w:after="16" w:line="276" w:lineRule="auto"/>
              <w:jc w:val="both"/>
              <w:rPr>
                <w:rFonts w:ascii="Times New Roman" w:hAnsi="Times New Roman" w:cs="Times New Roman"/>
                <w:sz w:val="24"/>
                <w:szCs w:val="24"/>
              </w:rPr>
            </w:pPr>
          </w:p>
        </w:tc>
        <w:tc>
          <w:tcPr>
            <w:tcW w:w="5438"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Научные, проектные и конструкторские организации, включая лаборатории биологического профиля или индустриальных технологий</w:t>
            </w:r>
          </w:p>
        </w:tc>
        <w:tc>
          <w:tcPr>
            <w:tcW w:w="2070" w:type="dxa"/>
          </w:tcPr>
          <w:p w:rsidR="00F35B0F" w:rsidRPr="00791536" w:rsidRDefault="00F35B0F" w:rsidP="00AF7CE2">
            <w:pPr>
              <w:spacing w:before="16" w:after="16" w:line="276" w:lineRule="auto"/>
              <w:ind w:firstLine="160"/>
              <w:jc w:val="center"/>
              <w:rPr>
                <w:rFonts w:ascii="Times New Roman" w:hAnsi="Times New Roman" w:cs="Times New Roman"/>
                <w:sz w:val="24"/>
                <w:szCs w:val="24"/>
              </w:rPr>
            </w:pPr>
            <w:r w:rsidRPr="00791536">
              <w:rPr>
                <w:rFonts w:ascii="Times New Roman" w:hAnsi="Times New Roman" w:cs="Times New Roman"/>
                <w:sz w:val="24"/>
                <w:szCs w:val="24"/>
              </w:rPr>
              <w:t>3.9</w:t>
            </w:r>
          </w:p>
        </w:tc>
      </w:tr>
      <w:tr w:rsidR="00F35B0F" w:rsidRPr="00791536">
        <w:trPr>
          <w:jc w:val="center"/>
        </w:trPr>
        <w:tc>
          <w:tcPr>
            <w:tcW w:w="252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Среднее и высшее профессиональное образование</w:t>
            </w:r>
          </w:p>
        </w:tc>
        <w:tc>
          <w:tcPr>
            <w:tcW w:w="5438"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Объекты дополнительного профессионального образования;</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здания по переподготовке и повышению квалификации специалистов;</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учебная площадка автошколы</w:t>
            </w:r>
          </w:p>
        </w:tc>
        <w:tc>
          <w:tcPr>
            <w:tcW w:w="2070" w:type="dxa"/>
          </w:tcPr>
          <w:p w:rsidR="00F35B0F" w:rsidRPr="00791536" w:rsidRDefault="00F35B0F" w:rsidP="00AF7CE2">
            <w:pPr>
              <w:spacing w:before="16" w:after="16" w:line="276" w:lineRule="auto"/>
              <w:ind w:firstLine="160"/>
              <w:jc w:val="center"/>
              <w:rPr>
                <w:rFonts w:ascii="Times New Roman" w:hAnsi="Times New Roman" w:cs="Times New Roman"/>
                <w:sz w:val="24"/>
                <w:szCs w:val="24"/>
              </w:rPr>
            </w:pPr>
            <w:r w:rsidRPr="00791536">
              <w:rPr>
                <w:rFonts w:ascii="Times New Roman" w:hAnsi="Times New Roman" w:cs="Times New Roman"/>
                <w:sz w:val="24"/>
                <w:szCs w:val="24"/>
              </w:rPr>
              <w:t>3.5.2</w:t>
            </w:r>
          </w:p>
        </w:tc>
      </w:tr>
      <w:tr w:rsidR="00F35B0F" w:rsidRPr="00791536">
        <w:trPr>
          <w:jc w:val="center"/>
        </w:trPr>
        <w:tc>
          <w:tcPr>
            <w:tcW w:w="252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Общественное управление</w:t>
            </w:r>
          </w:p>
        </w:tc>
        <w:tc>
          <w:tcPr>
            <w:tcW w:w="5438"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Административные здания и офисы; конторы;</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общественные туалеты</w:t>
            </w:r>
          </w:p>
        </w:tc>
        <w:tc>
          <w:tcPr>
            <w:tcW w:w="2070" w:type="dxa"/>
          </w:tcPr>
          <w:p w:rsidR="00F35B0F" w:rsidRPr="00791536" w:rsidRDefault="00F35B0F" w:rsidP="00AF7CE2">
            <w:pPr>
              <w:spacing w:before="16" w:after="16" w:line="276" w:lineRule="auto"/>
              <w:ind w:firstLine="160"/>
              <w:jc w:val="center"/>
              <w:rPr>
                <w:rFonts w:ascii="Times New Roman" w:hAnsi="Times New Roman" w:cs="Times New Roman"/>
                <w:sz w:val="24"/>
                <w:szCs w:val="24"/>
              </w:rPr>
            </w:pPr>
            <w:r w:rsidRPr="00791536">
              <w:rPr>
                <w:rFonts w:ascii="Times New Roman" w:hAnsi="Times New Roman" w:cs="Times New Roman"/>
                <w:sz w:val="24"/>
                <w:szCs w:val="24"/>
              </w:rPr>
              <w:t>3.8</w:t>
            </w:r>
          </w:p>
        </w:tc>
      </w:tr>
      <w:tr w:rsidR="00F35B0F" w:rsidRPr="00791536">
        <w:trPr>
          <w:jc w:val="center"/>
        </w:trPr>
        <w:tc>
          <w:tcPr>
            <w:tcW w:w="252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Гостиничное обслуживание</w:t>
            </w:r>
          </w:p>
        </w:tc>
        <w:tc>
          <w:tcPr>
            <w:tcW w:w="5438"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Общежития, связанные с производством и образованием;</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гостиницы</w:t>
            </w:r>
          </w:p>
        </w:tc>
        <w:tc>
          <w:tcPr>
            <w:tcW w:w="2070"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4.7</w:t>
            </w:r>
          </w:p>
        </w:tc>
      </w:tr>
      <w:tr w:rsidR="00F35B0F" w:rsidRPr="00791536">
        <w:trPr>
          <w:jc w:val="center"/>
        </w:trPr>
        <w:tc>
          <w:tcPr>
            <w:tcW w:w="252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 xml:space="preserve">Стационарное медицинское обслуживание </w:t>
            </w:r>
          </w:p>
        </w:tc>
        <w:tc>
          <w:tcPr>
            <w:tcW w:w="5438"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Здания медико-санитарных частей по оказанию помощи сотрудникампредприятий;</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амбулатории, поликлиники</w:t>
            </w:r>
          </w:p>
        </w:tc>
        <w:tc>
          <w:tcPr>
            <w:tcW w:w="2070"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3.4.2</w:t>
            </w:r>
          </w:p>
        </w:tc>
      </w:tr>
      <w:tr w:rsidR="00F35B0F" w:rsidRPr="00791536">
        <w:trPr>
          <w:jc w:val="center"/>
        </w:trPr>
        <w:tc>
          <w:tcPr>
            <w:tcW w:w="252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Магазины</w:t>
            </w:r>
          </w:p>
        </w:tc>
        <w:tc>
          <w:tcPr>
            <w:tcW w:w="5438"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продажи товаров</w:t>
            </w:r>
          </w:p>
        </w:tc>
        <w:tc>
          <w:tcPr>
            <w:tcW w:w="2070" w:type="dxa"/>
          </w:tcPr>
          <w:p w:rsidR="00F35B0F" w:rsidRPr="00791536" w:rsidRDefault="00F35B0F" w:rsidP="00AF7CE2">
            <w:pPr>
              <w:spacing w:before="16" w:after="16" w:line="276" w:lineRule="auto"/>
              <w:ind w:firstLine="160"/>
              <w:jc w:val="center"/>
              <w:rPr>
                <w:rFonts w:ascii="Times New Roman" w:hAnsi="Times New Roman" w:cs="Times New Roman"/>
                <w:sz w:val="24"/>
                <w:szCs w:val="24"/>
              </w:rPr>
            </w:pPr>
            <w:r w:rsidRPr="00791536">
              <w:rPr>
                <w:rFonts w:ascii="Times New Roman" w:hAnsi="Times New Roman" w:cs="Times New Roman"/>
                <w:sz w:val="24"/>
                <w:szCs w:val="24"/>
              </w:rPr>
              <w:t>4.4</w:t>
            </w:r>
          </w:p>
        </w:tc>
      </w:tr>
      <w:tr w:rsidR="00F35B0F" w:rsidRPr="00791536">
        <w:trPr>
          <w:jc w:val="center"/>
        </w:trPr>
        <w:tc>
          <w:tcPr>
            <w:tcW w:w="252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 xml:space="preserve">Рынки </w:t>
            </w:r>
          </w:p>
        </w:tc>
        <w:tc>
          <w:tcPr>
            <w:tcW w:w="5438"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Киоски, лоточная торговля, временные павильоны розничной торговли и обслуживания населения;</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рынки открытые и закрытые</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оптовые рынки;</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-торгово-складские базы;</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центры оптовой и мелкооптовой торговли, выставки товаров оптовой торговли;</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рынки по продаже автотранспортных средств</w:t>
            </w:r>
          </w:p>
        </w:tc>
        <w:tc>
          <w:tcPr>
            <w:tcW w:w="2070" w:type="dxa"/>
          </w:tcPr>
          <w:p w:rsidR="00F35B0F" w:rsidRPr="00791536" w:rsidRDefault="00F35B0F" w:rsidP="00AF7CE2">
            <w:pPr>
              <w:spacing w:before="16" w:after="16" w:line="276" w:lineRule="auto"/>
              <w:ind w:firstLine="160"/>
              <w:jc w:val="center"/>
              <w:rPr>
                <w:rFonts w:ascii="Times New Roman" w:hAnsi="Times New Roman" w:cs="Times New Roman"/>
                <w:sz w:val="24"/>
                <w:szCs w:val="24"/>
              </w:rPr>
            </w:pPr>
            <w:r w:rsidRPr="00791536">
              <w:rPr>
                <w:rFonts w:ascii="Times New Roman" w:hAnsi="Times New Roman" w:cs="Times New Roman"/>
                <w:sz w:val="24"/>
                <w:szCs w:val="24"/>
              </w:rPr>
              <w:t>4.3</w:t>
            </w:r>
          </w:p>
        </w:tc>
      </w:tr>
      <w:tr w:rsidR="00F35B0F" w:rsidRPr="00791536">
        <w:trPr>
          <w:jc w:val="center"/>
        </w:trPr>
        <w:tc>
          <w:tcPr>
            <w:tcW w:w="252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Склады</w:t>
            </w:r>
          </w:p>
        </w:tc>
        <w:tc>
          <w:tcPr>
            <w:tcW w:w="5438" w:type="dxa"/>
          </w:tcPr>
          <w:p w:rsidR="00F35B0F" w:rsidRPr="00791536" w:rsidRDefault="00F35B0F" w:rsidP="00AF7CE2">
            <w:pPr>
              <w:spacing w:before="16" w:after="16" w:line="276" w:lineRule="auto"/>
              <w:jc w:val="both"/>
              <w:rPr>
                <w:rFonts w:ascii="Times New Roman" w:hAnsi="Times New Roman" w:cs="Times New Roman"/>
                <w:sz w:val="24"/>
                <w:szCs w:val="24"/>
                <w:shd w:val="clear" w:color="auto" w:fill="FFFFFF"/>
              </w:rPr>
            </w:pPr>
            <w:r w:rsidRPr="00791536">
              <w:rPr>
                <w:rFonts w:ascii="Times New Roman" w:hAnsi="Times New Roman" w:cs="Times New Roman"/>
                <w:sz w:val="24"/>
                <w:szCs w:val="24"/>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F35B0F" w:rsidRPr="00791536" w:rsidRDefault="00F35B0F" w:rsidP="00AF7CE2">
            <w:pPr>
              <w:spacing w:before="16" w:after="16" w:line="276" w:lineRule="auto"/>
              <w:jc w:val="both"/>
              <w:rPr>
                <w:rFonts w:ascii="Times New Roman" w:hAnsi="Times New Roman" w:cs="Times New Roman"/>
                <w:sz w:val="24"/>
                <w:szCs w:val="24"/>
                <w:shd w:val="clear" w:color="auto" w:fill="FFFFFF"/>
              </w:rPr>
            </w:pPr>
            <w:r w:rsidRPr="00791536">
              <w:rPr>
                <w:rFonts w:ascii="Times New Roman" w:hAnsi="Times New Roman" w:cs="Times New Roman"/>
                <w:sz w:val="24"/>
                <w:szCs w:val="24"/>
                <w:shd w:val="clear" w:color="auto" w:fill="FFFFFF"/>
              </w:rPr>
              <w:t>- услуги по упаковке  и транспортной доставке товаров;</w:t>
            </w:r>
          </w:p>
          <w:p w:rsidR="00F35B0F" w:rsidRPr="00791536" w:rsidRDefault="00F35B0F" w:rsidP="00AF7CE2">
            <w:pPr>
              <w:spacing w:before="16" w:after="16" w:line="276" w:lineRule="auto"/>
              <w:jc w:val="both"/>
              <w:rPr>
                <w:rFonts w:ascii="Times New Roman" w:hAnsi="Times New Roman" w:cs="Times New Roman"/>
                <w:sz w:val="24"/>
                <w:szCs w:val="24"/>
                <w:shd w:val="clear" w:color="auto" w:fill="FFFFFF"/>
              </w:rPr>
            </w:pPr>
            <w:r w:rsidRPr="00791536">
              <w:rPr>
                <w:rFonts w:ascii="Times New Roman" w:hAnsi="Times New Roman" w:cs="Times New Roman"/>
                <w:sz w:val="24"/>
                <w:szCs w:val="24"/>
                <w:shd w:val="clear" w:color="auto" w:fill="FFFFFF"/>
              </w:rPr>
              <w:t>- логистические центры;</w:t>
            </w:r>
          </w:p>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shd w:val="clear" w:color="auto" w:fill="FFFFFF"/>
              </w:rPr>
              <w:t>- технопарки</w:t>
            </w:r>
          </w:p>
        </w:tc>
        <w:tc>
          <w:tcPr>
            <w:tcW w:w="2070" w:type="dxa"/>
          </w:tcPr>
          <w:p w:rsidR="00F35B0F" w:rsidRPr="00791536" w:rsidRDefault="00F35B0F" w:rsidP="00AF7CE2">
            <w:pPr>
              <w:spacing w:before="16" w:after="16" w:line="276" w:lineRule="auto"/>
              <w:ind w:firstLine="160"/>
              <w:jc w:val="center"/>
              <w:rPr>
                <w:rFonts w:ascii="Times New Roman" w:hAnsi="Times New Roman" w:cs="Times New Roman"/>
                <w:sz w:val="24"/>
                <w:szCs w:val="24"/>
              </w:rPr>
            </w:pPr>
            <w:r w:rsidRPr="00791536">
              <w:rPr>
                <w:rFonts w:ascii="Times New Roman" w:hAnsi="Times New Roman" w:cs="Times New Roman"/>
                <w:sz w:val="24"/>
                <w:szCs w:val="24"/>
              </w:rPr>
              <w:t>6.9**</w:t>
            </w:r>
          </w:p>
        </w:tc>
      </w:tr>
      <w:tr w:rsidR="00F35B0F" w:rsidRPr="00791536">
        <w:trPr>
          <w:jc w:val="center"/>
        </w:trPr>
        <w:tc>
          <w:tcPr>
            <w:tcW w:w="252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Объекты придорожного сервиса</w:t>
            </w:r>
          </w:p>
        </w:tc>
        <w:tc>
          <w:tcPr>
            <w:tcW w:w="5438" w:type="dxa"/>
          </w:tcPr>
          <w:p w:rsidR="00F35B0F" w:rsidRPr="00791536" w:rsidRDefault="00F35B0F" w:rsidP="00AF7CE2">
            <w:pPr>
              <w:spacing w:line="276" w:lineRule="auto"/>
              <w:jc w:val="both"/>
              <w:rPr>
                <w:rFonts w:ascii="Times New Roman" w:hAnsi="Times New Roman" w:cs="Times New Roman"/>
                <w:sz w:val="24"/>
                <w:szCs w:val="24"/>
                <w:shd w:val="clear" w:color="auto" w:fill="FFFFFF"/>
              </w:rPr>
            </w:pPr>
            <w:r w:rsidRPr="00791536">
              <w:rPr>
                <w:rFonts w:ascii="Times New Roman" w:hAnsi="Times New Roman" w:cs="Times New Roman"/>
                <w:sz w:val="24"/>
                <w:szCs w:val="24"/>
              </w:rPr>
              <w:t>Р</w:t>
            </w:r>
            <w:r w:rsidRPr="00791536">
              <w:rPr>
                <w:rFonts w:ascii="Times New Roman" w:hAnsi="Times New Roman" w:cs="Times New Roman"/>
                <w:sz w:val="24"/>
                <w:szCs w:val="24"/>
                <w:shd w:val="clear" w:color="auto" w:fill="FFFFFF"/>
              </w:rPr>
              <w:t>азмещение постоянных или временных гаражей с несколькими стояночными местами, стоянок (парковок), гаражей;</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xml:space="preserve">- автомойки; </w:t>
            </w:r>
          </w:p>
          <w:p w:rsidR="00F35B0F" w:rsidRPr="00791536" w:rsidRDefault="00F35B0F" w:rsidP="00AF7CE2">
            <w:pPr>
              <w:spacing w:line="276" w:lineRule="auto"/>
              <w:jc w:val="both"/>
              <w:rPr>
                <w:rFonts w:ascii="Times New Roman" w:hAnsi="Times New Roman" w:cs="Times New Roman"/>
                <w:sz w:val="24"/>
                <w:szCs w:val="24"/>
                <w:shd w:val="clear" w:color="auto" w:fill="FFFFFF"/>
              </w:rPr>
            </w:pPr>
            <w:r w:rsidRPr="00791536">
              <w:rPr>
                <w:rFonts w:ascii="Times New Roman" w:hAnsi="Times New Roman" w:cs="Times New Roman"/>
                <w:sz w:val="24"/>
                <w:szCs w:val="24"/>
                <w:shd w:val="clear" w:color="auto" w:fill="FFFFFF"/>
              </w:rPr>
              <w:t>-коммерческие гаражи наземные и подземные, открытые стоянки краткосрочного хранения автомобилей;</w:t>
            </w:r>
          </w:p>
          <w:p w:rsidR="00F35B0F" w:rsidRPr="00791536" w:rsidRDefault="00F35B0F" w:rsidP="00AF7CE2">
            <w:pPr>
              <w:spacing w:line="276" w:lineRule="auto"/>
              <w:jc w:val="both"/>
              <w:rPr>
                <w:rFonts w:ascii="Times New Roman" w:hAnsi="Times New Roman" w:cs="Times New Roman"/>
                <w:sz w:val="24"/>
                <w:szCs w:val="24"/>
                <w:shd w:val="clear" w:color="auto" w:fill="FFFFFF"/>
              </w:rPr>
            </w:pPr>
            <w:r w:rsidRPr="00791536">
              <w:rPr>
                <w:rFonts w:ascii="Times New Roman" w:hAnsi="Times New Roman" w:cs="Times New Roman"/>
                <w:sz w:val="24"/>
                <w:szCs w:val="24"/>
                <w:shd w:val="clear" w:color="auto" w:fill="FFFFFF"/>
              </w:rPr>
              <w:t>-индивидуальные гаражи, гаражные сооружения, места долговременного хранения автомобилей;</w:t>
            </w:r>
          </w:p>
          <w:p w:rsidR="00F35B0F" w:rsidRPr="00791536" w:rsidRDefault="00F35B0F" w:rsidP="00AF7CE2">
            <w:pPr>
              <w:spacing w:line="276" w:lineRule="auto"/>
              <w:jc w:val="both"/>
              <w:rPr>
                <w:rFonts w:ascii="Times New Roman" w:hAnsi="Times New Roman" w:cs="Times New Roman"/>
                <w:sz w:val="24"/>
                <w:szCs w:val="24"/>
                <w:shd w:val="clear" w:color="auto" w:fill="FFFFFF"/>
              </w:rPr>
            </w:pPr>
            <w:r w:rsidRPr="00791536">
              <w:rPr>
                <w:rFonts w:ascii="Times New Roman" w:hAnsi="Times New Roman" w:cs="Times New Roman"/>
                <w:sz w:val="24"/>
                <w:szCs w:val="24"/>
                <w:shd w:val="clear" w:color="auto" w:fill="FFFFFF"/>
              </w:rPr>
              <w:t>- таксопарки, представление в аренду автомобилей;</w:t>
            </w:r>
          </w:p>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shd w:val="clear" w:color="auto" w:fill="FFFFFF"/>
              </w:rPr>
              <w:t>-учебная площадка автошколы</w:t>
            </w:r>
          </w:p>
        </w:tc>
        <w:tc>
          <w:tcPr>
            <w:tcW w:w="2070" w:type="dxa"/>
          </w:tcPr>
          <w:p w:rsidR="00F35B0F" w:rsidRPr="00791536" w:rsidRDefault="00F35B0F" w:rsidP="00AF7CE2">
            <w:pPr>
              <w:spacing w:before="16" w:after="16" w:line="276" w:lineRule="auto"/>
              <w:ind w:firstLine="160"/>
              <w:jc w:val="center"/>
              <w:rPr>
                <w:rFonts w:ascii="Times New Roman" w:hAnsi="Times New Roman" w:cs="Times New Roman"/>
                <w:sz w:val="24"/>
                <w:szCs w:val="24"/>
              </w:rPr>
            </w:pPr>
            <w:r w:rsidRPr="00791536">
              <w:rPr>
                <w:rFonts w:ascii="Times New Roman" w:hAnsi="Times New Roman" w:cs="Times New Roman"/>
                <w:sz w:val="24"/>
                <w:szCs w:val="24"/>
              </w:rPr>
              <w:t>4.9.1</w:t>
            </w:r>
          </w:p>
        </w:tc>
      </w:tr>
      <w:tr w:rsidR="00F35B0F" w:rsidRPr="00791536">
        <w:trPr>
          <w:jc w:val="center"/>
        </w:trPr>
        <w:tc>
          <w:tcPr>
            <w:tcW w:w="252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Легкая промышленность</w:t>
            </w:r>
          </w:p>
        </w:tc>
        <w:tc>
          <w:tcPr>
            <w:tcW w:w="5438"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текстильной, форфоро-фаянсовой, электронной промышленности</w:t>
            </w:r>
          </w:p>
        </w:tc>
        <w:tc>
          <w:tcPr>
            <w:tcW w:w="2070" w:type="dxa"/>
          </w:tcPr>
          <w:p w:rsidR="00F35B0F" w:rsidRPr="00791536" w:rsidRDefault="00F35B0F" w:rsidP="00AF7CE2">
            <w:pPr>
              <w:spacing w:before="16" w:after="16" w:line="276" w:lineRule="auto"/>
              <w:ind w:firstLine="160"/>
              <w:jc w:val="center"/>
              <w:rPr>
                <w:rFonts w:ascii="Times New Roman" w:hAnsi="Times New Roman" w:cs="Times New Roman"/>
                <w:sz w:val="24"/>
                <w:szCs w:val="24"/>
              </w:rPr>
            </w:pPr>
            <w:r w:rsidRPr="00791536">
              <w:rPr>
                <w:rFonts w:ascii="Times New Roman" w:hAnsi="Times New Roman" w:cs="Times New Roman"/>
                <w:sz w:val="24"/>
                <w:szCs w:val="24"/>
              </w:rPr>
              <w:t>6.3**</w:t>
            </w:r>
          </w:p>
        </w:tc>
      </w:tr>
      <w:tr w:rsidR="00F35B0F" w:rsidRPr="00791536">
        <w:trPr>
          <w:jc w:val="center"/>
        </w:trPr>
        <w:tc>
          <w:tcPr>
            <w:tcW w:w="252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 xml:space="preserve">Бытовое обслуживание </w:t>
            </w:r>
          </w:p>
        </w:tc>
        <w:tc>
          <w:tcPr>
            <w:tcW w:w="5438"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Здания учреждений, предоставляющих бытовые услуги населению и организациям (комбинаты бытового обслуживания);</w:t>
            </w:r>
          </w:p>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 бани, банно-оздоровительные комплексы;</w:t>
            </w:r>
          </w:p>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 xml:space="preserve">-пошивочные ателье, ремонтные мастерские бытовой техники, парикмахерские и иные объекты обслуживания </w:t>
            </w:r>
          </w:p>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 здания по оказанию ритуальных услуг (бюро похоронного обслуживания);</w:t>
            </w:r>
          </w:p>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 химчистка, прачечные;</w:t>
            </w:r>
          </w:p>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 издательства и редакционные офисы с типографиями;</w:t>
            </w:r>
          </w:p>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 рекламные агентства;</w:t>
            </w:r>
          </w:p>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 общественные туалеты</w:t>
            </w:r>
          </w:p>
        </w:tc>
        <w:tc>
          <w:tcPr>
            <w:tcW w:w="2070" w:type="dxa"/>
          </w:tcPr>
          <w:p w:rsidR="00F35B0F" w:rsidRPr="00791536" w:rsidRDefault="00F35B0F" w:rsidP="00AF7CE2">
            <w:pPr>
              <w:spacing w:before="16" w:after="16" w:line="276" w:lineRule="auto"/>
              <w:ind w:firstLine="160"/>
              <w:jc w:val="center"/>
              <w:rPr>
                <w:rFonts w:ascii="Times New Roman" w:hAnsi="Times New Roman" w:cs="Times New Roman"/>
                <w:sz w:val="24"/>
                <w:szCs w:val="24"/>
              </w:rPr>
            </w:pPr>
            <w:r w:rsidRPr="00791536">
              <w:rPr>
                <w:rFonts w:ascii="Times New Roman" w:hAnsi="Times New Roman" w:cs="Times New Roman"/>
                <w:sz w:val="24"/>
                <w:szCs w:val="24"/>
              </w:rPr>
              <w:t>3.3</w:t>
            </w:r>
          </w:p>
        </w:tc>
      </w:tr>
      <w:tr w:rsidR="00F35B0F" w:rsidRPr="00791536">
        <w:trPr>
          <w:jc w:val="center"/>
        </w:trPr>
        <w:tc>
          <w:tcPr>
            <w:tcW w:w="252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Банковская и страховая деятельность</w:t>
            </w:r>
          </w:p>
        </w:tc>
        <w:tc>
          <w:tcPr>
            <w:tcW w:w="5438"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Банки и отделения банков</w:t>
            </w:r>
          </w:p>
          <w:p w:rsidR="00F35B0F" w:rsidRPr="00791536" w:rsidRDefault="00F35B0F" w:rsidP="00AF7CE2">
            <w:pPr>
              <w:spacing w:before="16" w:after="16" w:line="276" w:lineRule="auto"/>
              <w:jc w:val="both"/>
              <w:rPr>
                <w:rFonts w:ascii="Times New Roman" w:hAnsi="Times New Roman" w:cs="Times New Roman"/>
                <w:sz w:val="24"/>
                <w:szCs w:val="24"/>
              </w:rPr>
            </w:pPr>
          </w:p>
        </w:tc>
        <w:tc>
          <w:tcPr>
            <w:tcW w:w="2070" w:type="dxa"/>
          </w:tcPr>
          <w:p w:rsidR="00F35B0F" w:rsidRPr="00791536" w:rsidRDefault="00F35B0F" w:rsidP="00AF7CE2">
            <w:pPr>
              <w:spacing w:before="16" w:after="16" w:line="276" w:lineRule="auto"/>
              <w:ind w:firstLine="160"/>
              <w:jc w:val="center"/>
              <w:rPr>
                <w:rFonts w:ascii="Times New Roman" w:hAnsi="Times New Roman" w:cs="Times New Roman"/>
                <w:sz w:val="24"/>
                <w:szCs w:val="24"/>
              </w:rPr>
            </w:pPr>
            <w:r w:rsidRPr="00791536">
              <w:rPr>
                <w:rFonts w:ascii="Times New Roman" w:hAnsi="Times New Roman" w:cs="Times New Roman"/>
                <w:sz w:val="24"/>
                <w:szCs w:val="24"/>
              </w:rPr>
              <w:t>4.5</w:t>
            </w:r>
          </w:p>
        </w:tc>
      </w:tr>
      <w:tr w:rsidR="00F35B0F" w:rsidRPr="00791536">
        <w:trPr>
          <w:jc w:val="center"/>
        </w:trPr>
        <w:tc>
          <w:tcPr>
            <w:tcW w:w="252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Деловое управление</w:t>
            </w:r>
          </w:p>
          <w:p w:rsidR="00F35B0F" w:rsidRPr="00791536" w:rsidRDefault="00F35B0F" w:rsidP="00AF7CE2">
            <w:pPr>
              <w:spacing w:before="16" w:after="16" w:line="276" w:lineRule="auto"/>
              <w:jc w:val="both"/>
              <w:rPr>
                <w:rFonts w:ascii="Times New Roman" w:hAnsi="Times New Roman" w:cs="Times New Roman"/>
                <w:sz w:val="24"/>
                <w:szCs w:val="24"/>
              </w:rPr>
            </w:pPr>
          </w:p>
        </w:tc>
        <w:tc>
          <w:tcPr>
            <w:tcW w:w="5438"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w:t>
            </w:r>
          </w:p>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 офисы, конторы различных организаций, фирм, компаний</w:t>
            </w:r>
          </w:p>
        </w:tc>
        <w:tc>
          <w:tcPr>
            <w:tcW w:w="2070" w:type="dxa"/>
          </w:tcPr>
          <w:p w:rsidR="00F35B0F" w:rsidRPr="00791536" w:rsidRDefault="00F35B0F" w:rsidP="00AF7CE2">
            <w:pPr>
              <w:spacing w:before="16" w:after="16" w:line="276" w:lineRule="auto"/>
              <w:ind w:firstLine="160"/>
              <w:jc w:val="center"/>
              <w:rPr>
                <w:rFonts w:ascii="Times New Roman" w:hAnsi="Times New Roman" w:cs="Times New Roman"/>
                <w:sz w:val="24"/>
                <w:szCs w:val="24"/>
              </w:rPr>
            </w:pPr>
            <w:r w:rsidRPr="00791536">
              <w:rPr>
                <w:rFonts w:ascii="Times New Roman" w:hAnsi="Times New Roman" w:cs="Times New Roman"/>
                <w:sz w:val="24"/>
                <w:szCs w:val="24"/>
              </w:rPr>
              <w:t>4.1</w:t>
            </w:r>
          </w:p>
        </w:tc>
      </w:tr>
      <w:tr w:rsidR="00F35B0F" w:rsidRPr="00791536">
        <w:trPr>
          <w:jc w:val="center"/>
        </w:trPr>
        <w:tc>
          <w:tcPr>
            <w:tcW w:w="2522" w:type="dxa"/>
          </w:tcPr>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Развлечения</w:t>
            </w:r>
          </w:p>
        </w:tc>
        <w:tc>
          <w:tcPr>
            <w:tcW w:w="5438" w:type="dxa"/>
          </w:tcPr>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 xml:space="preserve">Компьютерные центры; </w:t>
            </w:r>
          </w:p>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 интернет кафе</w:t>
            </w:r>
          </w:p>
        </w:tc>
        <w:tc>
          <w:tcPr>
            <w:tcW w:w="2070"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4.8</w:t>
            </w:r>
          </w:p>
        </w:tc>
      </w:tr>
      <w:tr w:rsidR="00F35B0F" w:rsidRPr="00791536">
        <w:trPr>
          <w:jc w:val="center"/>
        </w:trPr>
        <w:tc>
          <w:tcPr>
            <w:tcW w:w="252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Общественное питание</w:t>
            </w:r>
          </w:p>
        </w:tc>
        <w:tc>
          <w:tcPr>
            <w:tcW w:w="5438"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2070" w:type="dxa"/>
          </w:tcPr>
          <w:p w:rsidR="00F35B0F" w:rsidRPr="00791536" w:rsidRDefault="00F35B0F" w:rsidP="00AF7CE2">
            <w:pPr>
              <w:spacing w:before="16" w:after="16" w:line="276" w:lineRule="auto"/>
              <w:ind w:firstLine="160"/>
              <w:jc w:val="center"/>
              <w:rPr>
                <w:rFonts w:ascii="Times New Roman" w:hAnsi="Times New Roman" w:cs="Times New Roman"/>
                <w:sz w:val="24"/>
                <w:szCs w:val="24"/>
              </w:rPr>
            </w:pPr>
            <w:r w:rsidRPr="00791536">
              <w:rPr>
                <w:rFonts w:ascii="Times New Roman" w:hAnsi="Times New Roman" w:cs="Times New Roman"/>
                <w:sz w:val="24"/>
                <w:szCs w:val="24"/>
              </w:rPr>
              <w:t>4.6</w:t>
            </w:r>
          </w:p>
        </w:tc>
      </w:tr>
      <w:tr w:rsidR="00F35B0F" w:rsidRPr="00791536">
        <w:trPr>
          <w:jc w:val="center"/>
        </w:trPr>
        <w:tc>
          <w:tcPr>
            <w:tcW w:w="2522" w:type="dxa"/>
          </w:tcPr>
          <w:p w:rsidR="00F35B0F" w:rsidRPr="00ED67FD" w:rsidRDefault="00F35B0F" w:rsidP="00937662">
            <w:pPr>
              <w:jc w:val="both"/>
              <w:rPr>
                <w:rFonts w:ascii="Times New Roman" w:hAnsi="Times New Roman" w:cs="Times New Roman"/>
                <w:sz w:val="22"/>
                <w:szCs w:val="22"/>
              </w:rPr>
            </w:pPr>
            <w:r w:rsidRPr="00ED67FD">
              <w:rPr>
                <w:rFonts w:ascii="Times New Roman" w:hAnsi="Times New Roman" w:cs="Times New Roman"/>
                <w:sz w:val="22"/>
                <w:szCs w:val="22"/>
              </w:rPr>
              <w:t>Сельскохозяйственное использование</w:t>
            </w:r>
          </w:p>
        </w:tc>
        <w:tc>
          <w:tcPr>
            <w:tcW w:w="5438" w:type="dxa"/>
          </w:tcPr>
          <w:p w:rsidR="00F35B0F" w:rsidRPr="00ED67FD" w:rsidRDefault="00F35B0F" w:rsidP="00937662">
            <w:pPr>
              <w:jc w:val="both"/>
              <w:rPr>
                <w:rFonts w:ascii="Times New Roman" w:hAnsi="Times New Roman" w:cs="Times New Roman"/>
                <w:sz w:val="22"/>
                <w:szCs w:val="22"/>
              </w:rPr>
            </w:pPr>
            <w:r w:rsidRPr="00ED67FD">
              <w:rPr>
                <w:rFonts w:ascii="Times New Roman" w:hAnsi="Times New Roman" w:cs="Times New Roman"/>
                <w:sz w:val="22"/>
                <w:szCs w:val="22"/>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1.1-1.18 Классификатор видов разрешенного использования земельных участков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 в том числе размещение зданий и сооружений, используемых для хранения и переработки сельскохозяйственной продукции</w:t>
            </w:r>
          </w:p>
        </w:tc>
        <w:tc>
          <w:tcPr>
            <w:tcW w:w="2070" w:type="dxa"/>
          </w:tcPr>
          <w:p w:rsidR="00F35B0F" w:rsidRPr="00ED67FD" w:rsidRDefault="00F35B0F" w:rsidP="00937662">
            <w:pPr>
              <w:jc w:val="center"/>
              <w:rPr>
                <w:rFonts w:ascii="Times New Roman" w:hAnsi="Times New Roman" w:cs="Times New Roman"/>
                <w:sz w:val="22"/>
                <w:szCs w:val="22"/>
              </w:rPr>
            </w:pPr>
            <w:r w:rsidRPr="00ED67FD">
              <w:rPr>
                <w:rFonts w:ascii="Times New Roman" w:hAnsi="Times New Roman" w:cs="Times New Roman"/>
                <w:sz w:val="22"/>
                <w:szCs w:val="22"/>
              </w:rPr>
              <w:t>1.0</w:t>
            </w:r>
          </w:p>
        </w:tc>
      </w:tr>
      <w:tr w:rsidR="00F35B0F" w:rsidRPr="00791536">
        <w:trPr>
          <w:jc w:val="center"/>
        </w:trPr>
        <w:tc>
          <w:tcPr>
            <w:tcW w:w="10030" w:type="dxa"/>
            <w:gridSpan w:val="3"/>
          </w:tcPr>
          <w:p w:rsidR="00F35B0F" w:rsidRDefault="00F35B0F" w:rsidP="00AF7CE2">
            <w:pPr>
              <w:spacing w:before="16" w:after="16" w:line="276" w:lineRule="auto"/>
              <w:jc w:val="center"/>
              <w:rPr>
                <w:rFonts w:ascii="Times New Roman" w:hAnsi="Times New Roman" w:cs="Times New Roman"/>
                <w:b/>
                <w:bCs/>
                <w:sz w:val="24"/>
                <w:szCs w:val="24"/>
              </w:rPr>
            </w:pPr>
          </w:p>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Условно разрешенные виды использования</w:t>
            </w:r>
          </w:p>
        </w:tc>
      </w:tr>
      <w:tr w:rsidR="00F35B0F" w:rsidRPr="00791536">
        <w:trPr>
          <w:jc w:val="center"/>
        </w:trPr>
        <w:tc>
          <w:tcPr>
            <w:tcW w:w="252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Спорт</w:t>
            </w:r>
          </w:p>
        </w:tc>
        <w:tc>
          <w:tcPr>
            <w:tcW w:w="5438"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xml:space="preserve">Спортзалы, залы рекреации (с бассейном или без) </w:t>
            </w:r>
          </w:p>
        </w:tc>
        <w:tc>
          <w:tcPr>
            <w:tcW w:w="2070"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5.1</w:t>
            </w:r>
          </w:p>
        </w:tc>
      </w:tr>
      <w:tr w:rsidR="00F35B0F" w:rsidRPr="00791536">
        <w:trPr>
          <w:jc w:val="center"/>
        </w:trPr>
        <w:tc>
          <w:tcPr>
            <w:tcW w:w="2522" w:type="dxa"/>
          </w:tcPr>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Развлечения</w:t>
            </w:r>
          </w:p>
        </w:tc>
        <w:tc>
          <w:tcPr>
            <w:tcW w:w="5438" w:type="dxa"/>
          </w:tcPr>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Универсальные спортивные и развлекательные комплексы</w:t>
            </w:r>
          </w:p>
        </w:tc>
        <w:tc>
          <w:tcPr>
            <w:tcW w:w="2070"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4.8</w:t>
            </w:r>
          </w:p>
        </w:tc>
      </w:tr>
      <w:tr w:rsidR="00F35B0F" w:rsidRPr="00791536">
        <w:trPr>
          <w:jc w:val="center"/>
        </w:trPr>
        <w:tc>
          <w:tcPr>
            <w:tcW w:w="252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 xml:space="preserve">Бытовое обслуживание </w:t>
            </w:r>
          </w:p>
        </w:tc>
        <w:tc>
          <w:tcPr>
            <w:tcW w:w="5438"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Художественные и творческие мастерские;</w:t>
            </w:r>
          </w:p>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 общественные туалеты на участках не более 60м2</w:t>
            </w:r>
          </w:p>
        </w:tc>
        <w:tc>
          <w:tcPr>
            <w:tcW w:w="2070" w:type="dxa"/>
          </w:tcPr>
          <w:p w:rsidR="00F35B0F" w:rsidRPr="00791536" w:rsidRDefault="00F35B0F" w:rsidP="00AF7CE2">
            <w:pPr>
              <w:spacing w:before="16" w:after="16" w:line="276" w:lineRule="auto"/>
              <w:ind w:firstLine="160"/>
              <w:jc w:val="center"/>
              <w:rPr>
                <w:rFonts w:ascii="Times New Roman" w:hAnsi="Times New Roman" w:cs="Times New Roman"/>
                <w:sz w:val="24"/>
                <w:szCs w:val="24"/>
              </w:rPr>
            </w:pPr>
            <w:r w:rsidRPr="00791536">
              <w:rPr>
                <w:rFonts w:ascii="Times New Roman" w:hAnsi="Times New Roman" w:cs="Times New Roman"/>
                <w:sz w:val="24"/>
                <w:szCs w:val="24"/>
              </w:rPr>
              <w:t>3.3</w:t>
            </w:r>
          </w:p>
        </w:tc>
      </w:tr>
      <w:tr w:rsidR="00F35B0F" w:rsidRPr="00791536">
        <w:trPr>
          <w:jc w:val="center"/>
        </w:trPr>
        <w:tc>
          <w:tcPr>
            <w:tcW w:w="2522" w:type="dxa"/>
          </w:tcPr>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Амбулаторное ветеринарное обслуживание</w:t>
            </w:r>
          </w:p>
        </w:tc>
        <w:tc>
          <w:tcPr>
            <w:tcW w:w="5438" w:type="dxa"/>
          </w:tcPr>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Ветеринарные приёмные пункты</w:t>
            </w:r>
          </w:p>
        </w:tc>
        <w:tc>
          <w:tcPr>
            <w:tcW w:w="2070"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3.10.1</w:t>
            </w:r>
          </w:p>
        </w:tc>
      </w:tr>
      <w:tr w:rsidR="00F35B0F" w:rsidRPr="00791536">
        <w:trPr>
          <w:jc w:val="center"/>
        </w:trPr>
        <w:tc>
          <w:tcPr>
            <w:tcW w:w="252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 xml:space="preserve">Стационарное медицинское обслуживание </w:t>
            </w:r>
          </w:p>
        </w:tc>
        <w:tc>
          <w:tcPr>
            <w:tcW w:w="5438"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Больницы, госпитали общего типа</w:t>
            </w:r>
          </w:p>
        </w:tc>
        <w:tc>
          <w:tcPr>
            <w:tcW w:w="2070"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3.4.2</w:t>
            </w:r>
          </w:p>
        </w:tc>
      </w:tr>
      <w:tr w:rsidR="00F35B0F" w:rsidRPr="00791536">
        <w:trPr>
          <w:jc w:val="center"/>
        </w:trPr>
        <w:tc>
          <w:tcPr>
            <w:tcW w:w="252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Обеспечение внутреннего порядка</w:t>
            </w:r>
          </w:p>
        </w:tc>
        <w:tc>
          <w:tcPr>
            <w:tcW w:w="5438" w:type="dxa"/>
          </w:tcPr>
          <w:p w:rsidR="00F35B0F" w:rsidRPr="00791536" w:rsidRDefault="00F35B0F" w:rsidP="00AF7CE2">
            <w:pPr>
              <w:spacing w:line="276" w:lineRule="auto"/>
              <w:rPr>
                <w:rFonts w:ascii="Times New Roman" w:hAnsi="Times New Roman" w:cs="Times New Roman"/>
                <w:sz w:val="24"/>
                <w:szCs w:val="24"/>
              </w:rPr>
            </w:pPr>
            <w:r w:rsidRPr="00791536">
              <w:rPr>
                <w:rFonts w:ascii="Times New Roman" w:hAnsi="Times New Roman" w:cs="Times New Roman"/>
                <w:sz w:val="24"/>
                <w:szCs w:val="24"/>
              </w:rPr>
              <w:t>Отделы милиции</w:t>
            </w:r>
          </w:p>
        </w:tc>
        <w:tc>
          <w:tcPr>
            <w:tcW w:w="2070" w:type="dxa"/>
          </w:tcPr>
          <w:p w:rsidR="00F35B0F" w:rsidRPr="00791536" w:rsidRDefault="00F35B0F" w:rsidP="00AF7CE2">
            <w:pPr>
              <w:spacing w:before="16" w:after="16" w:line="276" w:lineRule="auto"/>
              <w:ind w:firstLine="160"/>
              <w:jc w:val="center"/>
              <w:rPr>
                <w:rFonts w:ascii="Times New Roman" w:hAnsi="Times New Roman" w:cs="Times New Roman"/>
                <w:sz w:val="24"/>
                <w:szCs w:val="24"/>
              </w:rPr>
            </w:pPr>
            <w:r w:rsidRPr="00791536">
              <w:rPr>
                <w:rFonts w:ascii="Times New Roman" w:hAnsi="Times New Roman" w:cs="Times New Roman"/>
                <w:sz w:val="24"/>
                <w:szCs w:val="24"/>
              </w:rPr>
              <w:t>8.3</w:t>
            </w:r>
          </w:p>
        </w:tc>
      </w:tr>
      <w:tr w:rsidR="00F35B0F" w:rsidRPr="00791536">
        <w:trPr>
          <w:jc w:val="center"/>
        </w:trPr>
        <w:tc>
          <w:tcPr>
            <w:tcW w:w="252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Объекты придорожного сервиса</w:t>
            </w:r>
          </w:p>
        </w:tc>
        <w:tc>
          <w:tcPr>
            <w:tcW w:w="5438"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070" w:type="dxa"/>
          </w:tcPr>
          <w:p w:rsidR="00F35B0F" w:rsidRPr="00791536" w:rsidRDefault="00F35B0F" w:rsidP="00AF7CE2">
            <w:pPr>
              <w:spacing w:before="16" w:after="16" w:line="276" w:lineRule="auto"/>
              <w:ind w:firstLine="160"/>
              <w:jc w:val="center"/>
              <w:rPr>
                <w:rFonts w:ascii="Times New Roman" w:hAnsi="Times New Roman" w:cs="Times New Roman"/>
                <w:sz w:val="24"/>
                <w:szCs w:val="24"/>
              </w:rPr>
            </w:pPr>
            <w:r w:rsidRPr="00791536">
              <w:rPr>
                <w:rFonts w:ascii="Times New Roman" w:hAnsi="Times New Roman" w:cs="Times New Roman"/>
                <w:sz w:val="24"/>
                <w:szCs w:val="24"/>
              </w:rPr>
              <w:t>4.9.1**</w:t>
            </w:r>
          </w:p>
        </w:tc>
      </w:tr>
      <w:tr w:rsidR="00F35B0F" w:rsidRPr="00791536">
        <w:trPr>
          <w:jc w:val="center"/>
        </w:trPr>
        <w:tc>
          <w:tcPr>
            <w:tcW w:w="10030" w:type="dxa"/>
            <w:gridSpan w:val="3"/>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b/>
                <w:bCs/>
                <w:sz w:val="24"/>
                <w:szCs w:val="24"/>
              </w:rPr>
              <w:t>Вспомогательные виды разрешенного использования</w:t>
            </w:r>
          </w:p>
        </w:tc>
      </w:tr>
      <w:tr w:rsidR="00F35B0F" w:rsidRPr="00791536">
        <w:trPr>
          <w:jc w:val="center"/>
        </w:trPr>
        <w:tc>
          <w:tcPr>
            <w:tcW w:w="2522"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Обслуживание автотранспорта</w:t>
            </w:r>
          </w:p>
        </w:tc>
        <w:tc>
          <w:tcPr>
            <w:tcW w:w="5438"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w:t>
            </w:r>
          </w:p>
        </w:tc>
        <w:tc>
          <w:tcPr>
            <w:tcW w:w="2070"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4.9</w:t>
            </w:r>
          </w:p>
        </w:tc>
      </w:tr>
      <w:tr w:rsidR="00F35B0F" w:rsidRPr="00791536">
        <w:trPr>
          <w:jc w:val="center"/>
        </w:trPr>
        <w:tc>
          <w:tcPr>
            <w:tcW w:w="2522"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Объекты придорожного сервиса</w:t>
            </w:r>
          </w:p>
        </w:tc>
        <w:tc>
          <w:tcPr>
            <w:tcW w:w="5438"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xml:space="preserve">Размещение автомобильных моек в комплексе с блоком обслуживания </w:t>
            </w:r>
          </w:p>
        </w:tc>
        <w:tc>
          <w:tcPr>
            <w:tcW w:w="2070"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4.9.1</w:t>
            </w:r>
          </w:p>
        </w:tc>
      </w:tr>
      <w:tr w:rsidR="00F35B0F" w:rsidRPr="00791536">
        <w:trPr>
          <w:jc w:val="center"/>
        </w:trPr>
        <w:tc>
          <w:tcPr>
            <w:tcW w:w="2522"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Общественное питание</w:t>
            </w:r>
          </w:p>
        </w:tc>
        <w:tc>
          <w:tcPr>
            <w:tcW w:w="5438"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(кафе, столовые, закусочные, бары)</w:t>
            </w:r>
          </w:p>
        </w:tc>
        <w:tc>
          <w:tcPr>
            <w:tcW w:w="2070"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4.6</w:t>
            </w:r>
          </w:p>
        </w:tc>
      </w:tr>
      <w:tr w:rsidR="00F35B0F" w:rsidRPr="00791536">
        <w:trPr>
          <w:jc w:val="center"/>
        </w:trPr>
        <w:tc>
          <w:tcPr>
            <w:tcW w:w="2522"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Специальная деятельность</w:t>
            </w:r>
          </w:p>
        </w:tc>
        <w:tc>
          <w:tcPr>
            <w:tcW w:w="5438" w:type="dxa"/>
          </w:tcPr>
          <w:p w:rsidR="00F35B0F" w:rsidRPr="00791536" w:rsidRDefault="00F35B0F" w:rsidP="00AF7CE2">
            <w:pPr>
              <w:pStyle w:val="NormalWeb"/>
              <w:spacing w:before="0" w:after="0" w:line="276" w:lineRule="auto"/>
              <w:ind w:firstLine="0"/>
              <w:rPr>
                <w:rFonts w:ascii="Times New Roman" w:hAnsi="Times New Roman" w:cs="Times New Roman"/>
                <w:sz w:val="24"/>
                <w:szCs w:val="24"/>
              </w:rPr>
            </w:pPr>
            <w:r w:rsidRPr="00791536">
              <w:rPr>
                <w:rFonts w:ascii="Times New Roman" w:hAnsi="Times New Roman" w:cs="Times New Roman"/>
                <w:sz w:val="24"/>
                <w:szCs w:val="24"/>
              </w:rPr>
              <w:t>Места сбора вещей для их вторичной переработки (пункты приема вторсырья)</w:t>
            </w:r>
          </w:p>
        </w:tc>
        <w:tc>
          <w:tcPr>
            <w:tcW w:w="2070"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12.2</w:t>
            </w:r>
          </w:p>
        </w:tc>
      </w:tr>
    </w:tbl>
    <w:p w:rsidR="00F35B0F" w:rsidRPr="00791536" w:rsidRDefault="00F35B0F" w:rsidP="00AF7CE2">
      <w:pPr>
        <w:pStyle w:val="a9"/>
        <w:spacing w:line="276" w:lineRule="auto"/>
        <w:ind w:left="0" w:firstLine="709"/>
        <w:rPr>
          <w:rStyle w:val="7"/>
          <w:b w:val="0"/>
          <w:bCs w:val="0"/>
          <w:color w:val="auto"/>
          <w:sz w:val="24"/>
          <w:szCs w:val="24"/>
        </w:rPr>
      </w:pPr>
      <w:r w:rsidRPr="00791536">
        <w:rPr>
          <w:b w:val="0"/>
          <w:bCs w:val="0"/>
          <w:color w:val="auto"/>
          <w:sz w:val="22"/>
          <w:szCs w:val="22"/>
        </w:rPr>
        <w:t xml:space="preserve">Примечание: </w:t>
      </w:r>
      <w:r w:rsidRPr="00791536">
        <w:rPr>
          <w:rStyle w:val="7"/>
          <w:b w:val="0"/>
          <w:bCs w:val="0"/>
          <w:color w:val="auto"/>
          <w:sz w:val="24"/>
          <w:szCs w:val="24"/>
        </w:rPr>
        <w:t>** - действие градостроительного регламента возможно после изменения категории земель, в установленном законодательством порядке;</w:t>
      </w:r>
    </w:p>
    <w:p w:rsidR="00F35B0F" w:rsidRPr="00791536" w:rsidRDefault="00F35B0F" w:rsidP="00AF7CE2">
      <w:pPr>
        <w:pStyle w:val="a9"/>
        <w:spacing w:line="276" w:lineRule="auto"/>
        <w:ind w:left="0" w:firstLine="709"/>
        <w:rPr>
          <w:rStyle w:val="7"/>
          <w:b w:val="0"/>
          <w:bCs w:val="0"/>
          <w:color w:val="auto"/>
          <w:sz w:val="22"/>
          <w:szCs w:val="22"/>
          <w:shd w:val="clear" w:color="auto" w:fill="auto"/>
        </w:rPr>
      </w:pPr>
      <w:r w:rsidRPr="00791536">
        <w:rPr>
          <w:rStyle w:val="7"/>
          <w:b w:val="0"/>
          <w:bCs w:val="0"/>
          <w:color w:val="auto"/>
          <w:sz w:val="22"/>
          <w:szCs w:val="22"/>
          <w:shd w:val="clear" w:color="auto" w:fill="auto"/>
        </w:rPr>
        <w:t>- вспомогательные виды использования, в соответствии с требованиями ГрК РФ, являются вспомогательными по отношению к основным и условно разрешенным видам использования. Объекты капитального строительства вспомогательного вида использования размещаются на одном земельном участке с основными (условно разрешенными) видами использования и не требуют получения разрешения на строительство.</w:t>
      </w:r>
    </w:p>
    <w:p w:rsidR="00F35B0F" w:rsidRPr="00791536" w:rsidRDefault="00F35B0F" w:rsidP="00AF7CE2">
      <w:pPr>
        <w:pStyle w:val="a5"/>
        <w:numPr>
          <w:ilvl w:val="0"/>
          <w:numId w:val="0"/>
        </w:numPr>
        <w:spacing w:line="276" w:lineRule="auto"/>
        <w:rPr>
          <w:rStyle w:val="7"/>
          <w:b/>
          <w:bCs/>
          <w:color w:val="auto"/>
          <w:sz w:val="24"/>
          <w:szCs w:val="24"/>
        </w:rPr>
      </w:pPr>
    </w:p>
    <w:p w:rsidR="00F35B0F" w:rsidRPr="00791536" w:rsidRDefault="00F35B0F" w:rsidP="00AF7CE2">
      <w:pPr>
        <w:pStyle w:val="a5"/>
        <w:numPr>
          <w:ilvl w:val="0"/>
          <w:numId w:val="0"/>
        </w:numPr>
        <w:spacing w:line="276" w:lineRule="auto"/>
        <w:ind w:firstLine="709"/>
        <w:rPr>
          <w:color w:val="auto"/>
        </w:rPr>
      </w:pPr>
      <w:r w:rsidRPr="00791536">
        <w:rPr>
          <w:rStyle w:val="7"/>
          <w:b/>
          <w:bCs/>
          <w:color w:val="auto"/>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tblPr>
      <w:tblGrid>
        <w:gridCol w:w="567"/>
        <w:gridCol w:w="3373"/>
        <w:gridCol w:w="6028"/>
      </w:tblGrid>
      <w:tr w:rsidR="00F35B0F" w:rsidRPr="00791536">
        <w:trPr>
          <w:tblHeader/>
          <w:jc w:val="center"/>
        </w:trPr>
        <w:tc>
          <w:tcPr>
            <w:tcW w:w="454" w:type="dxa"/>
            <w:vAlign w:val="center"/>
          </w:tcPr>
          <w:p w:rsidR="00F35B0F" w:rsidRPr="005B5A76" w:rsidRDefault="00F35B0F" w:rsidP="00AF7CE2">
            <w:pPr>
              <w:pStyle w:val="a5"/>
              <w:numPr>
                <w:ilvl w:val="0"/>
                <w:numId w:val="0"/>
              </w:numPr>
              <w:tabs>
                <w:tab w:val="clear" w:pos="340"/>
                <w:tab w:val="decimal" w:pos="284"/>
                <w:tab w:val="left" w:pos="1134"/>
              </w:tabs>
              <w:spacing w:line="276" w:lineRule="auto"/>
              <w:jc w:val="center"/>
              <w:rPr>
                <w:rFonts w:cs="Verdana"/>
                <w:b/>
                <w:bCs/>
                <w:color w:val="auto"/>
              </w:rPr>
            </w:pPr>
            <w:r w:rsidRPr="005B5A76">
              <w:rPr>
                <w:rFonts w:cs="Verdana"/>
                <w:b/>
                <w:bCs/>
                <w:color w:val="auto"/>
              </w:rPr>
              <w:t>№ п/п</w:t>
            </w:r>
          </w:p>
        </w:tc>
        <w:tc>
          <w:tcPr>
            <w:tcW w:w="3402" w:type="dxa"/>
            <w:vAlign w:val="center"/>
          </w:tcPr>
          <w:p w:rsidR="00F35B0F" w:rsidRPr="005B5A76" w:rsidRDefault="00F35B0F" w:rsidP="00AF7CE2">
            <w:pPr>
              <w:pStyle w:val="a5"/>
              <w:numPr>
                <w:ilvl w:val="0"/>
                <w:numId w:val="0"/>
              </w:numPr>
              <w:tabs>
                <w:tab w:val="clear" w:pos="340"/>
                <w:tab w:val="decimal" w:pos="284"/>
                <w:tab w:val="left" w:pos="1134"/>
              </w:tabs>
              <w:spacing w:line="276" w:lineRule="auto"/>
              <w:jc w:val="center"/>
              <w:rPr>
                <w:rFonts w:cs="Verdana"/>
                <w:b/>
                <w:bCs/>
                <w:color w:val="auto"/>
              </w:rPr>
            </w:pPr>
            <w:r w:rsidRPr="005B5A76">
              <w:rPr>
                <w:rFonts w:cs="Verdana"/>
                <w:b/>
                <w:bCs/>
                <w:color w:val="auto"/>
              </w:rPr>
              <w:t>Наименование размера, параметра</w:t>
            </w:r>
          </w:p>
        </w:tc>
        <w:tc>
          <w:tcPr>
            <w:tcW w:w="6112" w:type="dxa"/>
            <w:vAlign w:val="center"/>
          </w:tcPr>
          <w:p w:rsidR="00F35B0F" w:rsidRPr="005B5A76" w:rsidRDefault="00F35B0F" w:rsidP="00AF7CE2">
            <w:pPr>
              <w:pStyle w:val="a5"/>
              <w:numPr>
                <w:ilvl w:val="0"/>
                <w:numId w:val="0"/>
              </w:numPr>
              <w:tabs>
                <w:tab w:val="clear" w:pos="340"/>
                <w:tab w:val="decimal" w:pos="284"/>
                <w:tab w:val="left" w:pos="1134"/>
              </w:tabs>
              <w:spacing w:line="276" w:lineRule="auto"/>
              <w:jc w:val="center"/>
              <w:rPr>
                <w:rFonts w:cs="Verdana"/>
                <w:b/>
                <w:bCs/>
                <w:color w:val="auto"/>
              </w:rPr>
            </w:pPr>
            <w:r w:rsidRPr="005B5A76">
              <w:rPr>
                <w:rFonts w:cs="Verdana"/>
                <w:b/>
                <w:bCs/>
                <w:color w:val="auto"/>
              </w:rPr>
              <w:t>Значение, единица измерения, дополнительные условия</w:t>
            </w:r>
          </w:p>
        </w:tc>
      </w:tr>
      <w:tr w:rsidR="00F35B0F" w:rsidRPr="00791536">
        <w:trPr>
          <w:trHeight w:val="568"/>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1</w:t>
            </w:r>
          </w:p>
        </w:tc>
        <w:tc>
          <w:tcPr>
            <w:tcW w:w="3402" w:type="dxa"/>
          </w:tcPr>
          <w:p w:rsidR="00F35B0F" w:rsidRPr="00791536" w:rsidRDefault="00F35B0F" w:rsidP="00AF7CE2">
            <w:pPr>
              <w:pStyle w:val="BodyText"/>
              <w:spacing w:after="0" w:line="276" w:lineRule="auto"/>
              <w:ind w:left="23"/>
              <w:jc w:val="both"/>
              <w:rPr>
                <w:sz w:val="24"/>
                <w:szCs w:val="24"/>
              </w:rPr>
            </w:pPr>
            <w:r w:rsidRPr="00791536">
              <w:rPr>
                <w:rStyle w:val="80"/>
                <w:rFonts w:ascii="Verdana" w:hAnsi="Verdana" w:cs="Verdana"/>
                <w:sz w:val="24"/>
                <w:szCs w:val="24"/>
              </w:rPr>
              <w:t>Минимальные и (или) максимальные размеры земельного участка, в том числе его площадь</w:t>
            </w:r>
          </w:p>
        </w:tc>
        <w:tc>
          <w:tcPr>
            <w:tcW w:w="6112" w:type="dxa"/>
          </w:tcPr>
          <w:p w:rsidR="00F35B0F" w:rsidRPr="00791536" w:rsidRDefault="00F35B0F" w:rsidP="00BC6B0C">
            <w:pPr>
              <w:pStyle w:val="BodyText"/>
              <w:spacing w:after="0" w:line="276" w:lineRule="auto"/>
              <w:jc w:val="both"/>
              <w:rPr>
                <w:sz w:val="24"/>
                <w:szCs w:val="24"/>
              </w:rPr>
            </w:pPr>
            <w:r w:rsidRPr="00791536">
              <w:rPr>
                <w:rStyle w:val="80"/>
                <w:rFonts w:ascii="Verdana" w:hAnsi="Verdana" w:cs="Verdana"/>
                <w:sz w:val="24"/>
                <w:szCs w:val="24"/>
              </w:rPr>
              <w:t>не подлежат установлению</w:t>
            </w:r>
          </w:p>
        </w:tc>
      </w:tr>
      <w:tr w:rsidR="00F35B0F" w:rsidRPr="00791536">
        <w:trPr>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2</w:t>
            </w:r>
          </w:p>
        </w:tc>
        <w:tc>
          <w:tcPr>
            <w:tcW w:w="3402" w:type="dxa"/>
          </w:tcPr>
          <w:p w:rsidR="00F35B0F" w:rsidRPr="00791536" w:rsidRDefault="00F35B0F" w:rsidP="00AF7CE2">
            <w:pPr>
              <w:pStyle w:val="BodyText"/>
              <w:spacing w:after="0" w:line="276" w:lineRule="auto"/>
              <w:ind w:left="23"/>
              <w:jc w:val="both"/>
              <w:rPr>
                <w:sz w:val="24"/>
                <w:szCs w:val="24"/>
              </w:rPr>
            </w:pPr>
            <w:r w:rsidRPr="00791536">
              <w:rPr>
                <w:rStyle w:val="80"/>
                <w:rFonts w:ascii="Verdana" w:hAnsi="Verdana" w:cs="Verdana"/>
                <w:sz w:val="24"/>
                <w:szCs w:val="24"/>
              </w:rPr>
              <w:t>Минимальный отступ от границ земельных участков до зданий, строений, сооружений</w:t>
            </w:r>
          </w:p>
        </w:tc>
        <w:tc>
          <w:tcPr>
            <w:tcW w:w="6112" w:type="dxa"/>
          </w:tcPr>
          <w:p w:rsidR="00F35B0F" w:rsidRPr="00791536" w:rsidRDefault="00F35B0F" w:rsidP="00BC6B0C">
            <w:pPr>
              <w:pStyle w:val="BodyText"/>
              <w:spacing w:after="0" w:line="276" w:lineRule="auto"/>
              <w:jc w:val="both"/>
              <w:rPr>
                <w:sz w:val="24"/>
                <w:szCs w:val="24"/>
              </w:rPr>
            </w:pPr>
            <w:r w:rsidRPr="00791536">
              <w:rPr>
                <w:rStyle w:val="80"/>
                <w:rFonts w:ascii="Verdana" w:hAnsi="Verdana" w:cs="Verdana"/>
                <w:sz w:val="24"/>
                <w:szCs w:val="24"/>
              </w:rPr>
              <w:t>не подлежат установлению</w:t>
            </w:r>
          </w:p>
        </w:tc>
      </w:tr>
      <w:tr w:rsidR="00F35B0F" w:rsidRPr="00791536">
        <w:trPr>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3</w:t>
            </w:r>
          </w:p>
        </w:tc>
        <w:tc>
          <w:tcPr>
            <w:tcW w:w="3402" w:type="dxa"/>
          </w:tcPr>
          <w:p w:rsidR="00F35B0F" w:rsidRPr="00791536" w:rsidRDefault="00F35B0F" w:rsidP="008F317C">
            <w:pPr>
              <w:pStyle w:val="BodyText"/>
              <w:spacing w:after="0" w:line="276" w:lineRule="auto"/>
              <w:jc w:val="both"/>
              <w:rPr>
                <w:rStyle w:val="80"/>
                <w:rFonts w:ascii="Verdana" w:hAnsi="Verdana" w:cs="Verdana"/>
                <w:sz w:val="24"/>
                <w:szCs w:val="24"/>
              </w:rPr>
            </w:pPr>
            <w:r w:rsidRPr="00791536">
              <w:rPr>
                <w:rStyle w:val="80"/>
                <w:rFonts w:ascii="Verdana" w:hAnsi="Verdana" w:cs="Verdana"/>
                <w:sz w:val="24"/>
                <w:szCs w:val="24"/>
              </w:rPr>
              <w:t>Предельное количество этажей</w:t>
            </w:r>
          </w:p>
        </w:tc>
        <w:tc>
          <w:tcPr>
            <w:tcW w:w="6112" w:type="dxa"/>
          </w:tcPr>
          <w:p w:rsidR="00F35B0F" w:rsidRPr="00791536" w:rsidRDefault="00F35B0F" w:rsidP="008F317C">
            <w:pPr>
              <w:pStyle w:val="BodyText"/>
              <w:spacing w:after="0" w:line="276" w:lineRule="auto"/>
              <w:jc w:val="both"/>
              <w:rPr>
                <w:rStyle w:val="80"/>
                <w:rFonts w:ascii="Verdana" w:hAnsi="Verdana" w:cs="Verdana"/>
                <w:sz w:val="24"/>
                <w:szCs w:val="24"/>
              </w:rPr>
            </w:pPr>
            <w:r w:rsidRPr="00791536">
              <w:rPr>
                <w:rStyle w:val="80"/>
                <w:rFonts w:ascii="Verdana" w:hAnsi="Verdana" w:cs="Verdana"/>
                <w:sz w:val="24"/>
                <w:szCs w:val="24"/>
              </w:rPr>
              <w:t>не более 4 этажей</w:t>
            </w:r>
          </w:p>
        </w:tc>
      </w:tr>
      <w:tr w:rsidR="00F35B0F" w:rsidRPr="00791536">
        <w:trPr>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4</w:t>
            </w:r>
          </w:p>
        </w:tc>
        <w:tc>
          <w:tcPr>
            <w:tcW w:w="3402" w:type="dxa"/>
          </w:tcPr>
          <w:p w:rsidR="00F35B0F" w:rsidRPr="00791536" w:rsidRDefault="00F35B0F" w:rsidP="00AF7CE2">
            <w:pPr>
              <w:pStyle w:val="BodyText"/>
              <w:spacing w:after="0" w:line="276" w:lineRule="auto"/>
              <w:ind w:left="23"/>
              <w:jc w:val="both"/>
              <w:rPr>
                <w:sz w:val="24"/>
                <w:szCs w:val="24"/>
              </w:rPr>
            </w:pPr>
            <w:r w:rsidRPr="00791536">
              <w:rPr>
                <w:rStyle w:val="80"/>
                <w:rFonts w:ascii="Verdana" w:hAnsi="Verdana" w:cs="Verdana"/>
                <w:sz w:val="24"/>
                <w:szCs w:val="24"/>
              </w:rPr>
              <w:t>Максимальный процент застройки в границах земельного участка</w:t>
            </w:r>
          </w:p>
        </w:tc>
        <w:tc>
          <w:tcPr>
            <w:tcW w:w="6112" w:type="dxa"/>
          </w:tcPr>
          <w:p w:rsidR="00F35B0F" w:rsidRPr="00791536" w:rsidRDefault="00F35B0F" w:rsidP="00AF7CE2">
            <w:pPr>
              <w:pStyle w:val="BodyText"/>
              <w:spacing w:after="0" w:line="276" w:lineRule="auto"/>
              <w:jc w:val="both"/>
              <w:rPr>
                <w:rStyle w:val="80"/>
                <w:rFonts w:ascii="Verdana" w:hAnsi="Verdana" w:cs="Verdana"/>
                <w:sz w:val="24"/>
                <w:szCs w:val="24"/>
              </w:rPr>
            </w:pPr>
            <w:r w:rsidRPr="00791536">
              <w:rPr>
                <w:rStyle w:val="80"/>
                <w:rFonts w:ascii="Verdana" w:hAnsi="Verdana" w:cs="Verdana"/>
                <w:sz w:val="24"/>
                <w:szCs w:val="24"/>
              </w:rPr>
              <w:t>80%- для производственных объектов:</w:t>
            </w:r>
          </w:p>
          <w:p w:rsidR="00F35B0F" w:rsidRPr="00791536" w:rsidRDefault="00F35B0F" w:rsidP="008F317C">
            <w:pPr>
              <w:pStyle w:val="BodyText"/>
              <w:spacing w:after="0" w:line="276" w:lineRule="auto"/>
              <w:jc w:val="both"/>
              <w:rPr>
                <w:b/>
                <w:bCs/>
                <w:sz w:val="24"/>
                <w:szCs w:val="24"/>
              </w:rPr>
            </w:pPr>
            <w:r w:rsidRPr="00791536">
              <w:rPr>
                <w:rStyle w:val="80"/>
                <w:rFonts w:ascii="Verdana" w:hAnsi="Verdana" w:cs="Verdana"/>
                <w:sz w:val="24"/>
                <w:szCs w:val="24"/>
              </w:rPr>
              <w:t>60% - для объектов иного назначения</w:t>
            </w:r>
          </w:p>
        </w:tc>
      </w:tr>
    </w:tbl>
    <w:p w:rsidR="00F35B0F" w:rsidRPr="00791536" w:rsidRDefault="00F35B0F" w:rsidP="00AF7CE2">
      <w:pPr>
        <w:pStyle w:val="Heading5"/>
        <w:spacing w:line="276" w:lineRule="auto"/>
      </w:pPr>
      <w:r w:rsidRPr="00791536">
        <w:t xml:space="preserve">П-1А – Зона производственно-коммунальных объектов </w:t>
      </w:r>
    </w:p>
    <w:p w:rsidR="00F35B0F" w:rsidRPr="00791536" w:rsidRDefault="00F35B0F" w:rsidP="00AF7CE2">
      <w:pPr>
        <w:pStyle w:val="BodyTextIndent3"/>
        <w:spacing w:line="276" w:lineRule="auto"/>
        <w:rPr>
          <w:b/>
          <w:bCs/>
          <w:sz w:val="24"/>
          <w:szCs w:val="24"/>
        </w:rPr>
      </w:pPr>
      <w:r w:rsidRPr="00791536">
        <w:rPr>
          <w:sz w:val="24"/>
          <w:szCs w:val="24"/>
        </w:rPr>
        <w:t>Зона П-1А выделена для обеспечения правовых условий формирования коммунально-производственных предприятий и складских баз</w:t>
      </w:r>
      <w:r>
        <w:rPr>
          <w:sz w:val="24"/>
          <w:szCs w:val="24"/>
        </w:rPr>
        <w:t>.</w:t>
      </w:r>
      <w:r w:rsidRPr="00791536">
        <w:rPr>
          <w:sz w:val="24"/>
          <w:szCs w:val="24"/>
        </w:rPr>
        <w:t xml:space="preserve">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Градостроительные регламенты территориальной зоны П-1А, применяются для подготовки документации по планировке территории и определяют правовой режим земельных участков, ровно как всего, что находится над и под поверхностью земельного участка и используется в процессе их застройки и последующей эксплуатации объектов капитального строительства после утверждения в установленном законом порядке документации по планировке территории. Изменение вида разрешенного использования земельных участков и объектов капитального строительства, расположенных в границах территориальной зоны П-1А, осуществляется в соответствии с градостроительными регламентами в порядке, установленном ГрК РФ и настоящими Правилами после утверждения документации по планировке территории в установленном законом порядке.</w:t>
      </w:r>
    </w:p>
    <w:p w:rsidR="00F35B0F"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Виды разрешенного использования земельных участков и объектов капитального строительства в подзоне П-1А соответствует видам разрешенного использования земельных участков и объектов капитального строительства, предельными и (или) максимальным размерам земельных участков зоны П-1.</w:t>
      </w:r>
    </w:p>
    <w:p w:rsidR="00F35B0F" w:rsidRDefault="00F35B0F" w:rsidP="00AF7CE2">
      <w:pPr>
        <w:spacing w:line="276" w:lineRule="auto"/>
        <w:ind w:firstLine="709"/>
        <w:jc w:val="both"/>
        <w:rPr>
          <w:rFonts w:ascii="Times New Roman" w:hAnsi="Times New Roman" w:cs="Times New Roman"/>
          <w:sz w:val="24"/>
          <w:szCs w:val="24"/>
        </w:rPr>
      </w:pPr>
    </w:p>
    <w:p w:rsidR="00F35B0F" w:rsidRPr="00791536" w:rsidRDefault="00F35B0F" w:rsidP="00AF7CE2">
      <w:pPr>
        <w:spacing w:line="276" w:lineRule="auto"/>
        <w:ind w:firstLine="709"/>
        <w:jc w:val="both"/>
        <w:rPr>
          <w:rFonts w:ascii="Times New Roman" w:hAnsi="Times New Roman" w:cs="Times New Roman"/>
          <w:sz w:val="24"/>
          <w:szCs w:val="24"/>
        </w:rPr>
      </w:pPr>
    </w:p>
    <w:p w:rsidR="00F35B0F" w:rsidRPr="00791536" w:rsidRDefault="00F35B0F" w:rsidP="00AF7CE2">
      <w:pPr>
        <w:pStyle w:val="Heading3"/>
        <w:spacing w:line="276" w:lineRule="auto"/>
      </w:pPr>
      <w:bookmarkStart w:id="144" w:name="_Toc486498034"/>
      <w:r w:rsidRPr="00791536">
        <w:t>Статья 46. Градостроительные регламенты. Зоны специального назначения.</w:t>
      </w:r>
      <w:bookmarkEnd w:id="144"/>
    </w:p>
    <w:p w:rsidR="00F35B0F" w:rsidRPr="00791536" w:rsidRDefault="00F35B0F" w:rsidP="00AF7CE2">
      <w:pPr>
        <w:pStyle w:val="Heading5"/>
        <w:spacing w:line="276" w:lineRule="auto"/>
      </w:pPr>
      <w:r w:rsidRPr="00791536">
        <w:t xml:space="preserve">СНТерритория кладбища </w:t>
      </w:r>
    </w:p>
    <w:p w:rsidR="00F35B0F" w:rsidRPr="00791536" w:rsidRDefault="00F35B0F" w:rsidP="00AF7CE2">
      <w:pPr>
        <w:spacing w:before="16" w:after="16" w:line="276" w:lineRule="auto"/>
        <w:ind w:firstLine="709"/>
        <w:jc w:val="both"/>
        <w:rPr>
          <w:rFonts w:ascii="Times New Roman" w:hAnsi="Times New Roman" w:cs="Times New Roman"/>
          <w:sz w:val="22"/>
          <w:szCs w:val="22"/>
        </w:rPr>
      </w:pPr>
      <w:r w:rsidRPr="00791536">
        <w:rPr>
          <w:rFonts w:ascii="Times New Roman" w:hAnsi="Times New Roman" w:cs="Times New Roman"/>
          <w:sz w:val="22"/>
          <w:szCs w:val="22"/>
        </w:rPr>
        <w:t xml:space="preserve"> Зона СН- выделена для обеспечения правовых условий использования участков кладбищ. Размещение зданий и сооружений разрешается с эксплуатацией источников водоснабжения и очистных сооружений в соответствии с приведенным ниже списком только после получения специальных согласований посредством публичных слушаний.</w:t>
      </w:r>
    </w:p>
    <w:p w:rsidR="00F35B0F" w:rsidRPr="00791536" w:rsidRDefault="00F35B0F" w:rsidP="00AF7CE2">
      <w:pPr>
        <w:pStyle w:val="a9"/>
        <w:spacing w:line="276" w:lineRule="auto"/>
        <w:ind w:left="0" w:firstLine="709"/>
        <w:rPr>
          <w:i w:val="0"/>
          <w:iCs w:val="0"/>
          <w:color w:val="auto"/>
        </w:rPr>
      </w:pPr>
      <w:r w:rsidRPr="00791536">
        <w:rPr>
          <w:i w:val="0"/>
          <w:iCs w:val="0"/>
          <w:color w:val="auto"/>
        </w:rPr>
        <w:t>Виды разрешенного использования</w:t>
      </w:r>
    </w:p>
    <w:tbl>
      <w:tblPr>
        <w:tblW w:w="9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tblPr>
      <w:tblGrid>
        <w:gridCol w:w="2249"/>
        <w:gridCol w:w="5382"/>
        <w:gridCol w:w="26"/>
        <w:gridCol w:w="2228"/>
      </w:tblGrid>
      <w:tr w:rsidR="00F35B0F" w:rsidRPr="00791536">
        <w:trPr>
          <w:jc w:val="center"/>
        </w:trPr>
        <w:tc>
          <w:tcPr>
            <w:tcW w:w="2249" w:type="dxa"/>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Наименование вида разрешенного использования земельного участка</w:t>
            </w:r>
          </w:p>
        </w:tc>
        <w:tc>
          <w:tcPr>
            <w:tcW w:w="5382" w:type="dxa"/>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Описание вида разрешенного использования земельного участка</w:t>
            </w:r>
          </w:p>
        </w:tc>
        <w:tc>
          <w:tcPr>
            <w:tcW w:w="2254" w:type="dxa"/>
            <w:gridSpan w:val="2"/>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Код (числовое обозначение вида разрешенного использования земельного участка)</w:t>
            </w:r>
          </w:p>
        </w:tc>
      </w:tr>
      <w:tr w:rsidR="00F35B0F" w:rsidRPr="00791536">
        <w:trPr>
          <w:jc w:val="center"/>
        </w:trPr>
        <w:tc>
          <w:tcPr>
            <w:tcW w:w="9885" w:type="dxa"/>
            <w:gridSpan w:val="4"/>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Основные виды разрешенного использования</w:t>
            </w:r>
          </w:p>
        </w:tc>
      </w:tr>
      <w:tr w:rsidR="00F35B0F" w:rsidRPr="00791536">
        <w:trPr>
          <w:jc w:val="center"/>
        </w:trPr>
        <w:tc>
          <w:tcPr>
            <w:tcW w:w="2249"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Ритуальная деятельность</w:t>
            </w:r>
          </w:p>
        </w:tc>
        <w:tc>
          <w:tcPr>
            <w:tcW w:w="538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кладбищ, крематориев и мест захоронения, размещение соответствующих культовых сооружений</w:t>
            </w:r>
          </w:p>
        </w:tc>
        <w:tc>
          <w:tcPr>
            <w:tcW w:w="2254" w:type="dxa"/>
            <w:gridSpan w:val="2"/>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12.1</w:t>
            </w:r>
          </w:p>
        </w:tc>
      </w:tr>
      <w:tr w:rsidR="00F35B0F" w:rsidRPr="00791536">
        <w:trPr>
          <w:jc w:val="center"/>
        </w:trPr>
        <w:tc>
          <w:tcPr>
            <w:tcW w:w="9885" w:type="dxa"/>
            <w:gridSpan w:val="4"/>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Условно разрешенные виды использования</w:t>
            </w:r>
          </w:p>
        </w:tc>
      </w:tr>
      <w:tr w:rsidR="00F35B0F" w:rsidRPr="00791536">
        <w:trPr>
          <w:jc w:val="center"/>
        </w:trPr>
        <w:tc>
          <w:tcPr>
            <w:tcW w:w="2249"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Ритуальная деятельность</w:t>
            </w:r>
          </w:p>
        </w:tc>
        <w:tc>
          <w:tcPr>
            <w:tcW w:w="538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действующих кладбищ;</w:t>
            </w:r>
          </w:p>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 xml:space="preserve">- кладбища, закрытые на период консервации </w:t>
            </w:r>
          </w:p>
        </w:tc>
        <w:tc>
          <w:tcPr>
            <w:tcW w:w="2254" w:type="dxa"/>
            <w:gridSpan w:val="2"/>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12.1</w:t>
            </w:r>
          </w:p>
        </w:tc>
      </w:tr>
      <w:tr w:rsidR="00F35B0F" w:rsidRPr="00791536">
        <w:trPr>
          <w:jc w:val="center"/>
        </w:trPr>
        <w:tc>
          <w:tcPr>
            <w:tcW w:w="2249"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 xml:space="preserve">Бытовое обслуживание </w:t>
            </w:r>
          </w:p>
        </w:tc>
        <w:tc>
          <w:tcPr>
            <w:tcW w:w="538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Хозяйственные корпуса;</w:t>
            </w:r>
          </w:p>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-резервуары для хранения воды</w:t>
            </w:r>
          </w:p>
        </w:tc>
        <w:tc>
          <w:tcPr>
            <w:tcW w:w="2254" w:type="dxa"/>
            <w:gridSpan w:val="2"/>
          </w:tcPr>
          <w:p w:rsidR="00F35B0F" w:rsidRPr="00791536" w:rsidRDefault="00F35B0F" w:rsidP="00AF7CE2">
            <w:pPr>
              <w:spacing w:before="16" w:after="16" w:line="276" w:lineRule="auto"/>
              <w:ind w:firstLine="160"/>
              <w:jc w:val="center"/>
              <w:rPr>
                <w:rFonts w:ascii="Times New Roman" w:hAnsi="Times New Roman" w:cs="Times New Roman"/>
                <w:sz w:val="24"/>
                <w:szCs w:val="24"/>
              </w:rPr>
            </w:pPr>
            <w:r w:rsidRPr="00791536">
              <w:rPr>
                <w:rFonts w:ascii="Times New Roman" w:hAnsi="Times New Roman" w:cs="Times New Roman"/>
                <w:sz w:val="24"/>
                <w:szCs w:val="24"/>
              </w:rPr>
              <w:t>3.3</w:t>
            </w:r>
          </w:p>
        </w:tc>
      </w:tr>
      <w:tr w:rsidR="00F35B0F" w:rsidRPr="00791536">
        <w:trPr>
          <w:jc w:val="center"/>
        </w:trPr>
        <w:tc>
          <w:tcPr>
            <w:tcW w:w="2249" w:type="dxa"/>
          </w:tcPr>
          <w:p w:rsidR="00F35B0F" w:rsidRPr="00791536" w:rsidRDefault="00F35B0F" w:rsidP="00AF7CE2">
            <w:pPr>
              <w:pStyle w:val="ConsPlusNormal"/>
              <w:spacing w:line="276" w:lineRule="auto"/>
              <w:ind w:firstLine="0"/>
              <w:jc w:val="both"/>
              <w:rPr>
                <w:rFonts w:ascii="Times New Roman" w:hAnsi="Times New Roman" w:cs="Times New Roman"/>
                <w:sz w:val="24"/>
                <w:szCs w:val="24"/>
              </w:rPr>
            </w:pPr>
            <w:r w:rsidRPr="00791536">
              <w:rPr>
                <w:rFonts w:ascii="Times New Roman" w:hAnsi="Times New Roman" w:cs="Times New Roman"/>
                <w:sz w:val="24"/>
                <w:szCs w:val="24"/>
              </w:rPr>
              <w:t>Религиозное использование</w:t>
            </w:r>
          </w:p>
        </w:tc>
        <w:tc>
          <w:tcPr>
            <w:tcW w:w="5382" w:type="dxa"/>
          </w:tcPr>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Культовые здания и сооружения;</w:t>
            </w:r>
          </w:p>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 объекты связанные с отправлением культа;</w:t>
            </w:r>
          </w:p>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 мемориальные комплексы</w:t>
            </w:r>
          </w:p>
        </w:tc>
        <w:tc>
          <w:tcPr>
            <w:tcW w:w="2254" w:type="dxa"/>
            <w:gridSpan w:val="2"/>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Style w:val="78"/>
                <w:sz w:val="24"/>
                <w:szCs w:val="24"/>
              </w:rPr>
              <w:t>3.7</w:t>
            </w:r>
          </w:p>
        </w:tc>
      </w:tr>
      <w:tr w:rsidR="00F35B0F" w:rsidRPr="00791536">
        <w:trPr>
          <w:jc w:val="center"/>
        </w:trPr>
        <w:tc>
          <w:tcPr>
            <w:tcW w:w="2249" w:type="dxa"/>
          </w:tcPr>
          <w:p w:rsidR="00F35B0F" w:rsidRPr="00791536" w:rsidRDefault="00F35B0F" w:rsidP="00AF7CE2">
            <w:pPr>
              <w:pStyle w:val="BodyText"/>
              <w:spacing w:after="0" w:line="276" w:lineRule="auto"/>
              <w:ind w:left="23"/>
              <w:jc w:val="both"/>
              <w:rPr>
                <w:rStyle w:val="78"/>
                <w:rFonts w:ascii="Verdana" w:hAnsi="Verdana" w:cs="Verdana"/>
                <w:sz w:val="24"/>
                <w:szCs w:val="24"/>
              </w:rPr>
            </w:pPr>
            <w:r w:rsidRPr="00791536">
              <w:rPr>
                <w:rStyle w:val="78"/>
                <w:rFonts w:ascii="Verdana" w:hAnsi="Verdana" w:cs="Verdana"/>
                <w:sz w:val="24"/>
                <w:szCs w:val="24"/>
              </w:rPr>
              <w:t>Коммунальное обслуживание</w:t>
            </w:r>
          </w:p>
        </w:tc>
        <w:tc>
          <w:tcPr>
            <w:tcW w:w="5382" w:type="dxa"/>
          </w:tcPr>
          <w:p w:rsidR="00F35B0F" w:rsidRPr="00791536" w:rsidRDefault="00F35B0F" w:rsidP="00AF7CE2">
            <w:pPr>
              <w:pStyle w:val="BodyText"/>
              <w:spacing w:after="0" w:line="276" w:lineRule="auto"/>
              <w:ind w:left="23"/>
              <w:jc w:val="both"/>
              <w:rPr>
                <w:rStyle w:val="78"/>
                <w:rFonts w:ascii="Verdana" w:hAnsi="Verdana" w:cs="Verdana"/>
                <w:sz w:val="24"/>
                <w:szCs w:val="24"/>
              </w:rPr>
            </w:pPr>
            <w:r w:rsidRPr="00791536">
              <w:rPr>
                <w:rStyle w:val="78"/>
                <w:rFonts w:ascii="Verdana" w:hAnsi="Verdana" w:cs="Verdana"/>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Style w:val="78"/>
                <w:sz w:val="24"/>
                <w:szCs w:val="24"/>
              </w:rPr>
              <w:t xml:space="preserve">- </w:t>
            </w:r>
            <w:r w:rsidRPr="00791536">
              <w:rPr>
                <w:rFonts w:ascii="Times New Roman" w:hAnsi="Times New Roman" w:cs="Times New Roman"/>
                <w:sz w:val="24"/>
                <w:szCs w:val="24"/>
              </w:rPr>
              <w:t>объекты пожарной охраны (гидранты, резервуары, противопожарные водоемы);</w:t>
            </w:r>
          </w:p>
          <w:p w:rsidR="00F35B0F" w:rsidRPr="00791536" w:rsidRDefault="00F35B0F" w:rsidP="00AF7CE2">
            <w:pPr>
              <w:pStyle w:val="BodyText"/>
              <w:spacing w:after="0" w:line="276" w:lineRule="auto"/>
              <w:ind w:left="23"/>
              <w:jc w:val="both"/>
              <w:rPr>
                <w:rStyle w:val="78"/>
                <w:rFonts w:ascii="Verdana" w:hAnsi="Verdana" w:cs="Verdana"/>
                <w:sz w:val="24"/>
                <w:szCs w:val="24"/>
              </w:rPr>
            </w:pPr>
            <w:r w:rsidRPr="00791536">
              <w:rPr>
                <w:rStyle w:val="78"/>
                <w:rFonts w:ascii="Verdana" w:hAnsi="Verdana" w:cs="Verdana"/>
                <w:sz w:val="24"/>
                <w:szCs w:val="24"/>
              </w:rPr>
              <w:t>- площадки для сбора мусора;</w:t>
            </w:r>
          </w:p>
          <w:p w:rsidR="00F35B0F" w:rsidRPr="00791536" w:rsidRDefault="00F35B0F" w:rsidP="00AF7CE2">
            <w:pPr>
              <w:pStyle w:val="BodyText"/>
              <w:spacing w:after="0" w:line="276" w:lineRule="auto"/>
              <w:ind w:left="23"/>
              <w:jc w:val="both"/>
              <w:rPr>
                <w:rStyle w:val="78"/>
                <w:rFonts w:ascii="Verdana" w:hAnsi="Verdana" w:cs="Verdana"/>
                <w:sz w:val="24"/>
                <w:szCs w:val="24"/>
              </w:rPr>
            </w:pPr>
            <w:r w:rsidRPr="00791536">
              <w:rPr>
                <w:rStyle w:val="78"/>
                <w:rFonts w:ascii="Verdana" w:hAnsi="Verdana" w:cs="Verdana"/>
                <w:sz w:val="24"/>
                <w:szCs w:val="24"/>
              </w:rPr>
              <w:t>- общественные туалеты</w:t>
            </w:r>
          </w:p>
        </w:tc>
        <w:tc>
          <w:tcPr>
            <w:tcW w:w="2254" w:type="dxa"/>
            <w:gridSpan w:val="2"/>
          </w:tcPr>
          <w:p w:rsidR="00F35B0F" w:rsidRPr="00791536" w:rsidRDefault="00F35B0F" w:rsidP="00AF7CE2">
            <w:pPr>
              <w:pStyle w:val="BodyText"/>
              <w:spacing w:after="0" w:line="276" w:lineRule="auto"/>
              <w:ind w:left="23"/>
              <w:jc w:val="center"/>
              <w:rPr>
                <w:rStyle w:val="78"/>
                <w:rFonts w:ascii="Verdana" w:hAnsi="Verdana" w:cs="Verdana"/>
                <w:sz w:val="24"/>
                <w:szCs w:val="24"/>
              </w:rPr>
            </w:pPr>
            <w:r w:rsidRPr="00791536">
              <w:rPr>
                <w:rStyle w:val="78"/>
                <w:rFonts w:ascii="Verdana" w:hAnsi="Verdana" w:cs="Verdana"/>
                <w:sz w:val="24"/>
                <w:szCs w:val="24"/>
              </w:rPr>
              <w:t>3.1</w:t>
            </w:r>
          </w:p>
        </w:tc>
      </w:tr>
      <w:tr w:rsidR="00F35B0F" w:rsidRPr="00791536">
        <w:trPr>
          <w:jc w:val="center"/>
        </w:trPr>
        <w:tc>
          <w:tcPr>
            <w:tcW w:w="2249" w:type="dxa"/>
          </w:tcPr>
          <w:p w:rsidR="00F35B0F" w:rsidRPr="00791536" w:rsidRDefault="00F35B0F" w:rsidP="00AF7CE2">
            <w:pPr>
              <w:pStyle w:val="BodyText"/>
              <w:spacing w:after="0" w:line="276" w:lineRule="auto"/>
              <w:ind w:left="23"/>
              <w:jc w:val="both"/>
              <w:rPr>
                <w:rStyle w:val="78"/>
                <w:rFonts w:ascii="Verdana" w:hAnsi="Verdana" w:cs="Verdana"/>
                <w:sz w:val="24"/>
                <w:szCs w:val="24"/>
              </w:rPr>
            </w:pPr>
            <w:r w:rsidRPr="00791536">
              <w:rPr>
                <w:rStyle w:val="78"/>
                <w:rFonts w:ascii="Verdana" w:hAnsi="Verdana" w:cs="Verdana"/>
                <w:sz w:val="24"/>
                <w:szCs w:val="24"/>
              </w:rPr>
              <w:t>Земельные участки (территории) общего пользования</w:t>
            </w:r>
          </w:p>
        </w:tc>
        <w:tc>
          <w:tcPr>
            <w:tcW w:w="5382" w:type="dxa"/>
          </w:tcPr>
          <w:p w:rsidR="00F35B0F" w:rsidRPr="00791536" w:rsidRDefault="00F35B0F" w:rsidP="00AF7CE2">
            <w:pPr>
              <w:pStyle w:val="BodyText"/>
              <w:spacing w:after="0" w:line="276" w:lineRule="auto"/>
              <w:ind w:left="23"/>
              <w:jc w:val="both"/>
              <w:rPr>
                <w:rStyle w:val="78"/>
                <w:rFonts w:ascii="Verdana" w:hAnsi="Verdana" w:cs="Verdana"/>
                <w:sz w:val="24"/>
                <w:szCs w:val="24"/>
              </w:rPr>
            </w:pPr>
            <w:r w:rsidRPr="00791536">
              <w:rPr>
                <w:rStyle w:val="78"/>
                <w:rFonts w:ascii="Verdana" w:hAnsi="Verdana" w:cs="Verdana"/>
                <w:sz w:val="24"/>
                <w:szCs w:val="24"/>
              </w:rPr>
              <w:t>Размещение объектов улично-дорожной сети, автомобильных дорог и пешеходных тротуаров, малых архитектурных форм благоустройства и объектов ландшафтного дизайна, зеленые насаждения</w:t>
            </w:r>
          </w:p>
        </w:tc>
        <w:tc>
          <w:tcPr>
            <w:tcW w:w="2254" w:type="dxa"/>
            <w:gridSpan w:val="2"/>
          </w:tcPr>
          <w:p w:rsidR="00F35B0F" w:rsidRPr="00791536" w:rsidRDefault="00F35B0F" w:rsidP="00AF7CE2">
            <w:pPr>
              <w:pStyle w:val="BodyText"/>
              <w:spacing w:after="0" w:line="276" w:lineRule="auto"/>
              <w:ind w:left="23"/>
              <w:jc w:val="center"/>
              <w:rPr>
                <w:rStyle w:val="78"/>
                <w:rFonts w:ascii="Verdana" w:hAnsi="Verdana" w:cs="Verdana"/>
                <w:sz w:val="24"/>
                <w:szCs w:val="24"/>
              </w:rPr>
            </w:pPr>
            <w:r w:rsidRPr="00791536">
              <w:rPr>
                <w:rStyle w:val="78"/>
                <w:rFonts w:ascii="Verdana" w:hAnsi="Verdana" w:cs="Verdana"/>
                <w:sz w:val="24"/>
                <w:szCs w:val="24"/>
              </w:rPr>
              <w:t>12.0</w:t>
            </w:r>
          </w:p>
        </w:tc>
      </w:tr>
      <w:tr w:rsidR="00F35B0F" w:rsidRPr="00791536">
        <w:trPr>
          <w:jc w:val="center"/>
        </w:trPr>
        <w:tc>
          <w:tcPr>
            <w:tcW w:w="9885" w:type="dxa"/>
            <w:gridSpan w:val="4"/>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b/>
                <w:bCs/>
                <w:sz w:val="24"/>
                <w:szCs w:val="24"/>
              </w:rPr>
              <w:t>Вспомогательные виды разрешенного использования</w:t>
            </w:r>
          </w:p>
        </w:tc>
      </w:tr>
      <w:tr w:rsidR="00F35B0F" w:rsidRPr="00791536">
        <w:trPr>
          <w:jc w:val="center"/>
        </w:trPr>
        <w:tc>
          <w:tcPr>
            <w:tcW w:w="2249" w:type="dxa"/>
          </w:tcPr>
          <w:p w:rsidR="00F35B0F" w:rsidRPr="00791536" w:rsidRDefault="00F35B0F" w:rsidP="00AF7CE2">
            <w:pPr>
              <w:spacing w:before="16" w:after="16" w:line="276" w:lineRule="auto"/>
              <w:jc w:val="both"/>
              <w:rPr>
                <w:rFonts w:ascii="Times New Roman" w:hAnsi="Times New Roman" w:cs="Times New Roman"/>
                <w:sz w:val="24"/>
                <w:szCs w:val="24"/>
                <w:shd w:val="clear" w:color="auto" w:fill="FFFFFF"/>
              </w:rPr>
            </w:pPr>
            <w:r w:rsidRPr="00791536">
              <w:rPr>
                <w:rFonts w:ascii="Times New Roman" w:hAnsi="Times New Roman" w:cs="Times New Roman"/>
                <w:sz w:val="24"/>
                <w:szCs w:val="24"/>
                <w:shd w:val="clear" w:color="auto" w:fill="FFFFFF"/>
              </w:rPr>
              <w:t>Обслуживание автотранспорта</w:t>
            </w:r>
          </w:p>
        </w:tc>
        <w:tc>
          <w:tcPr>
            <w:tcW w:w="5408" w:type="dxa"/>
            <w:gridSpan w:val="2"/>
          </w:tcPr>
          <w:p w:rsidR="00F35B0F" w:rsidRPr="00791536" w:rsidRDefault="00F35B0F" w:rsidP="00AF7CE2">
            <w:pPr>
              <w:spacing w:before="16" w:after="16" w:line="276" w:lineRule="auto"/>
              <w:jc w:val="both"/>
              <w:rPr>
                <w:rFonts w:ascii="Times New Roman" w:hAnsi="Times New Roman" w:cs="Times New Roman"/>
                <w:sz w:val="24"/>
                <w:szCs w:val="24"/>
                <w:shd w:val="clear" w:color="auto" w:fill="FFFFFF"/>
              </w:rPr>
            </w:pPr>
            <w:r w:rsidRPr="00791536">
              <w:rPr>
                <w:rFonts w:ascii="Times New Roman" w:hAnsi="Times New Roman" w:cs="Times New Roman"/>
                <w:sz w:val="24"/>
                <w:szCs w:val="24"/>
                <w:shd w:val="clear" w:color="auto" w:fill="FFFFFF"/>
              </w:rPr>
              <w:t>Открытые гостевые автостоянки</w:t>
            </w:r>
          </w:p>
        </w:tc>
        <w:tc>
          <w:tcPr>
            <w:tcW w:w="2228" w:type="dxa"/>
          </w:tcPr>
          <w:p w:rsidR="00F35B0F" w:rsidRPr="00791536" w:rsidRDefault="00F35B0F" w:rsidP="00AF7CE2">
            <w:pPr>
              <w:spacing w:before="16" w:after="16" w:line="276" w:lineRule="auto"/>
              <w:jc w:val="center"/>
              <w:rPr>
                <w:rFonts w:ascii="Times New Roman" w:hAnsi="Times New Roman" w:cs="Times New Roman"/>
                <w:sz w:val="24"/>
                <w:szCs w:val="24"/>
                <w:shd w:val="clear" w:color="auto" w:fill="FFFFFF"/>
              </w:rPr>
            </w:pPr>
            <w:r w:rsidRPr="00791536">
              <w:rPr>
                <w:rFonts w:ascii="Times New Roman" w:hAnsi="Times New Roman" w:cs="Times New Roman"/>
                <w:sz w:val="24"/>
                <w:szCs w:val="24"/>
                <w:shd w:val="clear" w:color="auto" w:fill="FFFFFF"/>
              </w:rPr>
              <w:t>4,9</w:t>
            </w:r>
          </w:p>
        </w:tc>
      </w:tr>
    </w:tbl>
    <w:p w:rsidR="00F35B0F" w:rsidRPr="00791536" w:rsidRDefault="00F35B0F" w:rsidP="00AF7CE2">
      <w:pPr>
        <w:pStyle w:val="a5"/>
        <w:numPr>
          <w:ilvl w:val="0"/>
          <w:numId w:val="0"/>
        </w:numPr>
        <w:spacing w:line="276" w:lineRule="auto"/>
        <w:ind w:firstLine="709"/>
        <w:rPr>
          <w:rStyle w:val="7"/>
          <w:b/>
          <w:bCs/>
          <w:color w:val="auto"/>
          <w:sz w:val="24"/>
          <w:szCs w:val="24"/>
        </w:rPr>
      </w:pPr>
    </w:p>
    <w:p w:rsidR="00F35B0F" w:rsidRPr="00791536" w:rsidRDefault="00F35B0F" w:rsidP="00AF7CE2">
      <w:pPr>
        <w:pStyle w:val="a5"/>
        <w:numPr>
          <w:ilvl w:val="0"/>
          <w:numId w:val="0"/>
        </w:numPr>
        <w:spacing w:line="276" w:lineRule="auto"/>
        <w:ind w:firstLine="709"/>
        <w:rPr>
          <w:color w:val="auto"/>
        </w:rPr>
      </w:pPr>
      <w:r w:rsidRPr="00791536">
        <w:rPr>
          <w:rStyle w:val="7"/>
          <w:b/>
          <w:bCs/>
          <w:color w:val="auto"/>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tblPr>
      <w:tblGrid>
        <w:gridCol w:w="567"/>
        <w:gridCol w:w="3770"/>
        <w:gridCol w:w="5737"/>
      </w:tblGrid>
      <w:tr w:rsidR="00F35B0F" w:rsidRPr="00791536">
        <w:trPr>
          <w:tblHeader/>
          <w:jc w:val="center"/>
        </w:trPr>
        <w:tc>
          <w:tcPr>
            <w:tcW w:w="454" w:type="dxa"/>
            <w:vAlign w:val="center"/>
          </w:tcPr>
          <w:p w:rsidR="00F35B0F" w:rsidRPr="005B5A76" w:rsidRDefault="00F35B0F" w:rsidP="00AF7CE2">
            <w:pPr>
              <w:pStyle w:val="a5"/>
              <w:numPr>
                <w:ilvl w:val="0"/>
                <w:numId w:val="0"/>
              </w:numPr>
              <w:tabs>
                <w:tab w:val="clear" w:pos="340"/>
                <w:tab w:val="decimal" w:pos="284"/>
                <w:tab w:val="left" w:pos="1134"/>
              </w:tabs>
              <w:spacing w:line="276" w:lineRule="auto"/>
              <w:jc w:val="center"/>
              <w:rPr>
                <w:rFonts w:cs="Verdana"/>
                <w:b/>
                <w:bCs/>
                <w:color w:val="auto"/>
              </w:rPr>
            </w:pPr>
            <w:r w:rsidRPr="005B5A76">
              <w:rPr>
                <w:rFonts w:cs="Verdana"/>
                <w:b/>
                <w:bCs/>
                <w:color w:val="auto"/>
              </w:rPr>
              <w:t>№ п/п</w:t>
            </w:r>
          </w:p>
        </w:tc>
        <w:tc>
          <w:tcPr>
            <w:tcW w:w="3808" w:type="dxa"/>
            <w:vAlign w:val="center"/>
          </w:tcPr>
          <w:p w:rsidR="00F35B0F" w:rsidRPr="005B5A76" w:rsidRDefault="00F35B0F" w:rsidP="00AF7CE2">
            <w:pPr>
              <w:pStyle w:val="a5"/>
              <w:numPr>
                <w:ilvl w:val="0"/>
                <w:numId w:val="0"/>
              </w:numPr>
              <w:tabs>
                <w:tab w:val="clear" w:pos="340"/>
                <w:tab w:val="decimal" w:pos="284"/>
                <w:tab w:val="left" w:pos="1134"/>
              </w:tabs>
              <w:spacing w:line="276" w:lineRule="auto"/>
              <w:jc w:val="center"/>
              <w:rPr>
                <w:rFonts w:cs="Verdana"/>
                <w:b/>
                <w:bCs/>
                <w:color w:val="auto"/>
              </w:rPr>
            </w:pPr>
            <w:r w:rsidRPr="005B5A76">
              <w:rPr>
                <w:rFonts w:cs="Verdana"/>
                <w:b/>
                <w:bCs/>
                <w:color w:val="auto"/>
              </w:rPr>
              <w:t>Наименование размера, параметра</w:t>
            </w:r>
          </w:p>
        </w:tc>
        <w:tc>
          <w:tcPr>
            <w:tcW w:w="5812" w:type="dxa"/>
            <w:vAlign w:val="center"/>
          </w:tcPr>
          <w:p w:rsidR="00F35B0F" w:rsidRPr="005B5A76" w:rsidRDefault="00F35B0F" w:rsidP="00AF7CE2">
            <w:pPr>
              <w:pStyle w:val="a5"/>
              <w:numPr>
                <w:ilvl w:val="0"/>
                <w:numId w:val="0"/>
              </w:numPr>
              <w:tabs>
                <w:tab w:val="clear" w:pos="340"/>
                <w:tab w:val="decimal" w:pos="284"/>
                <w:tab w:val="left" w:pos="1134"/>
              </w:tabs>
              <w:spacing w:line="276" w:lineRule="auto"/>
              <w:jc w:val="center"/>
              <w:rPr>
                <w:rFonts w:cs="Verdana"/>
                <w:b/>
                <w:bCs/>
                <w:color w:val="auto"/>
              </w:rPr>
            </w:pPr>
            <w:r w:rsidRPr="005B5A76">
              <w:rPr>
                <w:rFonts w:cs="Verdana"/>
                <w:b/>
                <w:bCs/>
                <w:color w:val="auto"/>
              </w:rPr>
              <w:t>Значение, единица измерения, дополнительные условия</w:t>
            </w:r>
          </w:p>
        </w:tc>
      </w:tr>
      <w:tr w:rsidR="00F35B0F" w:rsidRPr="00791536">
        <w:trPr>
          <w:trHeight w:val="974"/>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1</w:t>
            </w:r>
          </w:p>
        </w:tc>
        <w:tc>
          <w:tcPr>
            <w:tcW w:w="3808" w:type="dxa"/>
          </w:tcPr>
          <w:p w:rsidR="00F35B0F" w:rsidRPr="00791536" w:rsidRDefault="00F35B0F" w:rsidP="00AF7CE2">
            <w:pPr>
              <w:pStyle w:val="BodyText"/>
              <w:spacing w:after="0" w:line="276" w:lineRule="auto"/>
              <w:ind w:left="23"/>
              <w:jc w:val="both"/>
              <w:rPr>
                <w:sz w:val="24"/>
                <w:szCs w:val="24"/>
              </w:rPr>
            </w:pPr>
            <w:r w:rsidRPr="00791536">
              <w:rPr>
                <w:rStyle w:val="80"/>
                <w:rFonts w:ascii="Verdana" w:hAnsi="Verdana" w:cs="Verdana"/>
                <w:sz w:val="24"/>
                <w:szCs w:val="24"/>
              </w:rPr>
              <w:t>Минимальные и (или) максимальные размеры земельного участка, в том числе его площадь</w:t>
            </w:r>
          </w:p>
        </w:tc>
        <w:tc>
          <w:tcPr>
            <w:tcW w:w="5812" w:type="dxa"/>
          </w:tcPr>
          <w:p w:rsidR="00F35B0F" w:rsidRPr="00791536" w:rsidRDefault="00F35B0F" w:rsidP="00AF7CE2">
            <w:pPr>
              <w:keepLines/>
              <w:overflowPunct w:val="0"/>
              <w:autoSpaceDE w:val="0"/>
              <w:autoSpaceDN w:val="0"/>
              <w:adjustRightInd w:val="0"/>
              <w:spacing w:line="276" w:lineRule="auto"/>
              <w:ind w:left="111" w:right="117"/>
              <w:jc w:val="both"/>
              <w:textAlignment w:val="baseline"/>
              <w:rPr>
                <w:rFonts w:ascii="Times New Roman" w:hAnsi="Times New Roman" w:cs="Times New Roman"/>
                <w:sz w:val="24"/>
                <w:szCs w:val="24"/>
              </w:rPr>
            </w:pPr>
            <w:r w:rsidRPr="00791536">
              <w:rPr>
                <w:rFonts w:ascii="Times New Roman" w:hAnsi="Times New Roman" w:cs="Times New Roman"/>
                <w:sz w:val="24"/>
                <w:szCs w:val="24"/>
              </w:rPr>
              <w:t>1). Предельный максимальный размер земельного участка кладбища не более 10 га.</w:t>
            </w:r>
          </w:p>
          <w:p w:rsidR="00F35B0F" w:rsidRPr="00791536" w:rsidRDefault="00F35B0F" w:rsidP="00AF7CE2">
            <w:pPr>
              <w:keepLines/>
              <w:overflowPunct w:val="0"/>
              <w:autoSpaceDE w:val="0"/>
              <w:autoSpaceDN w:val="0"/>
              <w:adjustRightInd w:val="0"/>
              <w:spacing w:line="276" w:lineRule="auto"/>
              <w:ind w:left="111" w:right="117"/>
              <w:jc w:val="both"/>
              <w:textAlignment w:val="baseline"/>
              <w:rPr>
                <w:rFonts w:ascii="Times New Roman" w:hAnsi="Times New Roman" w:cs="Times New Roman"/>
                <w:sz w:val="24"/>
                <w:szCs w:val="24"/>
              </w:rPr>
            </w:pPr>
            <w:r w:rsidRPr="00791536">
              <w:rPr>
                <w:rFonts w:ascii="Times New Roman" w:hAnsi="Times New Roman" w:cs="Times New Roman"/>
                <w:sz w:val="24"/>
                <w:szCs w:val="24"/>
              </w:rPr>
              <w:t>2). Предельный минимальный размер земельного участка кладбища не менее 0,5 га.</w:t>
            </w:r>
          </w:p>
          <w:p w:rsidR="00F35B0F" w:rsidRPr="00791536" w:rsidRDefault="00F35B0F" w:rsidP="00AF7CE2">
            <w:pPr>
              <w:keepLines/>
              <w:overflowPunct w:val="0"/>
              <w:autoSpaceDE w:val="0"/>
              <w:autoSpaceDN w:val="0"/>
              <w:adjustRightInd w:val="0"/>
              <w:spacing w:line="276" w:lineRule="auto"/>
              <w:ind w:left="111" w:right="117"/>
              <w:jc w:val="both"/>
              <w:textAlignment w:val="baseline"/>
              <w:rPr>
                <w:rFonts w:ascii="Times New Roman" w:hAnsi="Times New Roman" w:cs="Times New Roman"/>
                <w:sz w:val="24"/>
                <w:szCs w:val="24"/>
              </w:rPr>
            </w:pPr>
            <w:r w:rsidRPr="00791536">
              <w:rPr>
                <w:rFonts w:ascii="Times New Roman" w:hAnsi="Times New Roman" w:cs="Times New Roman"/>
                <w:sz w:val="24"/>
                <w:szCs w:val="24"/>
              </w:rPr>
              <w:t>3). Для иных объектов капитального строительства не подлежат установлению</w:t>
            </w:r>
          </w:p>
        </w:tc>
      </w:tr>
      <w:tr w:rsidR="00F35B0F" w:rsidRPr="00791536">
        <w:trPr>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2</w:t>
            </w:r>
          </w:p>
        </w:tc>
        <w:tc>
          <w:tcPr>
            <w:tcW w:w="3808" w:type="dxa"/>
          </w:tcPr>
          <w:p w:rsidR="00F35B0F" w:rsidRPr="00791536" w:rsidRDefault="00F35B0F" w:rsidP="00AF7CE2">
            <w:pPr>
              <w:pStyle w:val="BodyText"/>
              <w:spacing w:after="0" w:line="276" w:lineRule="auto"/>
              <w:ind w:left="23"/>
              <w:jc w:val="both"/>
              <w:rPr>
                <w:sz w:val="24"/>
                <w:szCs w:val="24"/>
              </w:rPr>
            </w:pPr>
            <w:r w:rsidRPr="00791536">
              <w:rPr>
                <w:rStyle w:val="80"/>
                <w:rFonts w:ascii="Verdana" w:hAnsi="Verdana" w:cs="Verdana"/>
                <w:sz w:val="24"/>
                <w:szCs w:val="24"/>
              </w:rPr>
              <w:t>Минимальный отступ от границ земельных участков до зданий, строений, сооружений</w:t>
            </w:r>
          </w:p>
        </w:tc>
        <w:tc>
          <w:tcPr>
            <w:tcW w:w="5812" w:type="dxa"/>
          </w:tcPr>
          <w:p w:rsidR="00F35B0F" w:rsidRPr="00791536" w:rsidRDefault="00F35B0F" w:rsidP="00BC6B0C">
            <w:pPr>
              <w:keepLines/>
              <w:overflowPunct w:val="0"/>
              <w:autoSpaceDE w:val="0"/>
              <w:autoSpaceDN w:val="0"/>
              <w:adjustRightInd w:val="0"/>
              <w:spacing w:line="276" w:lineRule="auto"/>
              <w:ind w:left="111" w:right="117"/>
              <w:jc w:val="both"/>
              <w:textAlignment w:val="baseline"/>
              <w:rPr>
                <w:rFonts w:ascii="Times New Roman" w:hAnsi="Times New Roman" w:cs="Times New Roman"/>
                <w:sz w:val="24"/>
                <w:szCs w:val="24"/>
              </w:rPr>
            </w:pPr>
            <w:r w:rsidRPr="00791536">
              <w:rPr>
                <w:rFonts w:ascii="Times New Roman" w:hAnsi="Times New Roman" w:cs="Times New Roman"/>
                <w:sz w:val="24"/>
                <w:szCs w:val="24"/>
              </w:rPr>
              <w:t>не подлежат установлению</w:t>
            </w:r>
          </w:p>
        </w:tc>
      </w:tr>
      <w:tr w:rsidR="00F35B0F" w:rsidRPr="00791536">
        <w:trPr>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3</w:t>
            </w:r>
          </w:p>
        </w:tc>
        <w:tc>
          <w:tcPr>
            <w:tcW w:w="3808" w:type="dxa"/>
          </w:tcPr>
          <w:p w:rsidR="00F35B0F" w:rsidRPr="00791536" w:rsidRDefault="00F35B0F" w:rsidP="00AF7CE2">
            <w:pPr>
              <w:pStyle w:val="BodyText"/>
              <w:spacing w:after="0" w:line="276" w:lineRule="auto"/>
              <w:ind w:left="23"/>
              <w:jc w:val="both"/>
              <w:rPr>
                <w:sz w:val="24"/>
                <w:szCs w:val="24"/>
              </w:rPr>
            </w:pPr>
            <w:r w:rsidRPr="00791536">
              <w:rPr>
                <w:rStyle w:val="811"/>
                <w:rFonts w:ascii="Verdana" w:hAnsi="Verdana" w:cs="Verdana"/>
                <w:sz w:val="24"/>
                <w:szCs w:val="24"/>
              </w:rPr>
              <w:t>Предельное количество этажей</w:t>
            </w:r>
          </w:p>
        </w:tc>
        <w:tc>
          <w:tcPr>
            <w:tcW w:w="5812" w:type="dxa"/>
          </w:tcPr>
          <w:p w:rsidR="00F35B0F" w:rsidRPr="00791536" w:rsidRDefault="00F35B0F" w:rsidP="00AF7CE2">
            <w:pPr>
              <w:pStyle w:val="BodyText"/>
              <w:spacing w:after="0" w:line="276" w:lineRule="auto"/>
              <w:ind w:left="111" w:right="117"/>
              <w:jc w:val="both"/>
              <w:rPr>
                <w:sz w:val="24"/>
                <w:szCs w:val="24"/>
              </w:rPr>
            </w:pPr>
            <w:r w:rsidRPr="00791536">
              <w:rPr>
                <w:rStyle w:val="815"/>
                <w:rFonts w:ascii="Verdana" w:hAnsi="Verdana" w:cs="Verdana"/>
                <w:sz w:val="24"/>
                <w:szCs w:val="24"/>
              </w:rPr>
              <w:t>2 этажа</w:t>
            </w:r>
          </w:p>
        </w:tc>
      </w:tr>
      <w:tr w:rsidR="00F35B0F" w:rsidRPr="00791536">
        <w:trPr>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4</w:t>
            </w:r>
          </w:p>
        </w:tc>
        <w:tc>
          <w:tcPr>
            <w:tcW w:w="3808" w:type="dxa"/>
          </w:tcPr>
          <w:p w:rsidR="00F35B0F" w:rsidRPr="00791536" w:rsidRDefault="00F35B0F" w:rsidP="00AF7CE2">
            <w:pPr>
              <w:pStyle w:val="BodyText"/>
              <w:spacing w:after="0" w:line="276" w:lineRule="auto"/>
              <w:ind w:left="23"/>
              <w:jc w:val="both"/>
              <w:rPr>
                <w:sz w:val="24"/>
                <w:szCs w:val="24"/>
              </w:rPr>
            </w:pPr>
            <w:r w:rsidRPr="00791536">
              <w:rPr>
                <w:rStyle w:val="80"/>
                <w:rFonts w:ascii="Verdana" w:hAnsi="Verdana" w:cs="Verdana"/>
                <w:sz w:val="24"/>
                <w:szCs w:val="24"/>
              </w:rPr>
              <w:t>Максимальный процент застройки в границах земельного участка</w:t>
            </w:r>
          </w:p>
        </w:tc>
        <w:tc>
          <w:tcPr>
            <w:tcW w:w="5812" w:type="dxa"/>
          </w:tcPr>
          <w:p w:rsidR="00F35B0F" w:rsidRPr="00791536" w:rsidRDefault="00F35B0F" w:rsidP="00AF7CE2">
            <w:pPr>
              <w:keepLines/>
              <w:tabs>
                <w:tab w:val="left" w:pos="540"/>
              </w:tabs>
              <w:overflowPunct w:val="0"/>
              <w:autoSpaceDE w:val="0"/>
              <w:autoSpaceDN w:val="0"/>
              <w:adjustRightInd w:val="0"/>
              <w:spacing w:line="276" w:lineRule="auto"/>
              <w:ind w:left="111" w:right="117"/>
              <w:jc w:val="both"/>
              <w:textAlignment w:val="baseline"/>
              <w:rPr>
                <w:rFonts w:ascii="Times New Roman" w:hAnsi="Times New Roman" w:cs="Times New Roman"/>
                <w:sz w:val="24"/>
                <w:szCs w:val="24"/>
              </w:rPr>
            </w:pPr>
            <w:r w:rsidRPr="00791536">
              <w:rPr>
                <w:rFonts w:ascii="Times New Roman" w:hAnsi="Times New Roman" w:cs="Times New Roman"/>
                <w:sz w:val="24"/>
                <w:szCs w:val="24"/>
              </w:rPr>
              <w:t>30% для кладбищ;</w:t>
            </w:r>
          </w:p>
          <w:p w:rsidR="00F35B0F" w:rsidRPr="00791536" w:rsidRDefault="00F35B0F" w:rsidP="00AF7CE2">
            <w:pPr>
              <w:keepLines/>
              <w:tabs>
                <w:tab w:val="left" w:pos="540"/>
              </w:tabs>
              <w:overflowPunct w:val="0"/>
              <w:autoSpaceDE w:val="0"/>
              <w:autoSpaceDN w:val="0"/>
              <w:adjustRightInd w:val="0"/>
              <w:spacing w:line="276" w:lineRule="auto"/>
              <w:ind w:left="111" w:right="117"/>
              <w:jc w:val="both"/>
              <w:textAlignment w:val="baseline"/>
              <w:rPr>
                <w:rFonts w:ascii="Times New Roman" w:hAnsi="Times New Roman" w:cs="Times New Roman"/>
                <w:sz w:val="24"/>
                <w:szCs w:val="24"/>
              </w:rPr>
            </w:pPr>
            <w:r w:rsidRPr="00791536">
              <w:rPr>
                <w:rFonts w:ascii="Times New Roman" w:hAnsi="Times New Roman" w:cs="Times New Roman"/>
                <w:sz w:val="24"/>
                <w:szCs w:val="24"/>
              </w:rPr>
              <w:t>80% для иных объектов капитального строительства</w:t>
            </w:r>
          </w:p>
        </w:tc>
      </w:tr>
      <w:tr w:rsidR="00F35B0F" w:rsidRPr="00791536">
        <w:trPr>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5</w:t>
            </w:r>
          </w:p>
        </w:tc>
        <w:tc>
          <w:tcPr>
            <w:tcW w:w="3808" w:type="dxa"/>
          </w:tcPr>
          <w:p w:rsidR="00F35B0F" w:rsidRPr="00791536" w:rsidRDefault="00F35B0F" w:rsidP="00AF7CE2">
            <w:pPr>
              <w:pStyle w:val="BodyText"/>
              <w:spacing w:after="0" w:line="276" w:lineRule="auto"/>
              <w:ind w:left="23"/>
              <w:jc w:val="both"/>
              <w:rPr>
                <w:rStyle w:val="80"/>
                <w:rFonts w:ascii="Verdana" w:hAnsi="Verdana" w:cs="Verdana"/>
                <w:sz w:val="24"/>
                <w:szCs w:val="24"/>
              </w:rPr>
            </w:pPr>
            <w:r w:rsidRPr="00791536">
              <w:rPr>
                <w:rStyle w:val="80"/>
                <w:rFonts w:ascii="Verdana" w:hAnsi="Verdana" w:cs="Verdana"/>
                <w:sz w:val="24"/>
                <w:szCs w:val="24"/>
              </w:rPr>
              <w:t>Иные показатели</w:t>
            </w:r>
          </w:p>
        </w:tc>
        <w:tc>
          <w:tcPr>
            <w:tcW w:w="5812" w:type="dxa"/>
          </w:tcPr>
          <w:p w:rsidR="00F35B0F" w:rsidRPr="00791536" w:rsidRDefault="00F35B0F" w:rsidP="00AF7CE2">
            <w:pPr>
              <w:pStyle w:val="ListParagraph"/>
              <w:keepLines/>
              <w:numPr>
                <w:ilvl w:val="0"/>
                <w:numId w:val="46"/>
              </w:numPr>
              <w:tabs>
                <w:tab w:val="left" w:pos="540"/>
              </w:tabs>
              <w:overflowPunct w:val="0"/>
              <w:autoSpaceDE w:val="0"/>
              <w:autoSpaceDN w:val="0"/>
              <w:adjustRightInd w:val="0"/>
              <w:spacing w:line="276" w:lineRule="auto"/>
              <w:ind w:right="117"/>
              <w:jc w:val="both"/>
              <w:textAlignment w:val="baseline"/>
              <w:rPr>
                <w:rFonts w:ascii="Times New Roman" w:hAnsi="Times New Roman" w:cs="Times New Roman"/>
                <w:sz w:val="24"/>
                <w:szCs w:val="24"/>
              </w:rPr>
            </w:pPr>
            <w:r w:rsidRPr="00791536">
              <w:rPr>
                <w:rFonts w:ascii="Times New Roman" w:hAnsi="Times New Roman" w:cs="Times New Roman"/>
                <w:sz w:val="24"/>
                <w:szCs w:val="24"/>
              </w:rPr>
              <w:t>Для кладбищ традиционного захоронения и крематориев:</w:t>
            </w:r>
          </w:p>
          <w:p w:rsidR="00F35B0F" w:rsidRPr="00791536" w:rsidRDefault="00F35B0F" w:rsidP="00AF7CE2">
            <w:pPr>
              <w:pStyle w:val="ListParagraph"/>
              <w:keepLines/>
              <w:tabs>
                <w:tab w:val="left" w:pos="540"/>
              </w:tabs>
              <w:overflowPunct w:val="0"/>
              <w:autoSpaceDE w:val="0"/>
              <w:autoSpaceDN w:val="0"/>
              <w:adjustRightInd w:val="0"/>
              <w:spacing w:line="276" w:lineRule="auto"/>
              <w:ind w:left="471" w:right="117"/>
              <w:jc w:val="both"/>
              <w:textAlignment w:val="baseline"/>
              <w:rPr>
                <w:rFonts w:ascii="Times New Roman" w:hAnsi="Times New Roman" w:cs="Times New Roman"/>
                <w:sz w:val="24"/>
                <w:szCs w:val="24"/>
              </w:rPr>
            </w:pPr>
            <w:r w:rsidRPr="00791536">
              <w:rPr>
                <w:rFonts w:ascii="Times New Roman" w:hAnsi="Times New Roman" w:cs="Times New Roman"/>
                <w:sz w:val="24"/>
                <w:szCs w:val="24"/>
              </w:rPr>
              <w:t>300м до стен жилых домов;</w:t>
            </w:r>
          </w:p>
          <w:p w:rsidR="00F35B0F" w:rsidRPr="00791536" w:rsidRDefault="00F35B0F" w:rsidP="00AF7CE2">
            <w:pPr>
              <w:pStyle w:val="ListParagraph"/>
              <w:keepLines/>
              <w:tabs>
                <w:tab w:val="left" w:pos="540"/>
              </w:tabs>
              <w:overflowPunct w:val="0"/>
              <w:autoSpaceDE w:val="0"/>
              <w:autoSpaceDN w:val="0"/>
              <w:adjustRightInd w:val="0"/>
              <w:spacing w:line="276" w:lineRule="auto"/>
              <w:ind w:left="471" w:right="117"/>
              <w:jc w:val="both"/>
              <w:textAlignment w:val="baseline"/>
              <w:rPr>
                <w:rFonts w:ascii="Times New Roman" w:hAnsi="Times New Roman" w:cs="Times New Roman"/>
                <w:sz w:val="24"/>
                <w:szCs w:val="24"/>
              </w:rPr>
            </w:pPr>
            <w:r w:rsidRPr="00791536">
              <w:rPr>
                <w:rFonts w:ascii="Times New Roman" w:hAnsi="Times New Roman" w:cs="Times New Roman"/>
                <w:sz w:val="24"/>
                <w:szCs w:val="24"/>
              </w:rPr>
              <w:t>300м до объектов дошкольного образования, объектов начального общего и среднего (полного) общего образования ;</w:t>
            </w:r>
          </w:p>
          <w:p w:rsidR="00F35B0F" w:rsidRPr="00791536" w:rsidRDefault="00F35B0F" w:rsidP="00AF7CE2">
            <w:pPr>
              <w:pStyle w:val="ListParagraph"/>
              <w:keepLines/>
              <w:numPr>
                <w:ilvl w:val="0"/>
                <w:numId w:val="46"/>
              </w:numPr>
              <w:tabs>
                <w:tab w:val="left" w:pos="540"/>
              </w:tabs>
              <w:overflowPunct w:val="0"/>
              <w:autoSpaceDE w:val="0"/>
              <w:autoSpaceDN w:val="0"/>
              <w:adjustRightInd w:val="0"/>
              <w:spacing w:line="276" w:lineRule="auto"/>
              <w:ind w:right="117"/>
              <w:jc w:val="both"/>
              <w:textAlignment w:val="baseline"/>
              <w:rPr>
                <w:rFonts w:ascii="Times New Roman" w:hAnsi="Times New Roman" w:cs="Times New Roman"/>
                <w:sz w:val="24"/>
                <w:szCs w:val="24"/>
              </w:rPr>
            </w:pPr>
            <w:r w:rsidRPr="00791536">
              <w:rPr>
                <w:rFonts w:ascii="Times New Roman" w:hAnsi="Times New Roman" w:cs="Times New Roman"/>
                <w:sz w:val="24"/>
                <w:szCs w:val="24"/>
              </w:rPr>
              <w:t>Для кладбищ для погребения после кремации:</w:t>
            </w:r>
          </w:p>
          <w:p w:rsidR="00F35B0F" w:rsidRPr="00791536" w:rsidRDefault="00F35B0F" w:rsidP="00AF7CE2">
            <w:pPr>
              <w:pStyle w:val="ListParagraph"/>
              <w:keepLines/>
              <w:tabs>
                <w:tab w:val="left" w:pos="540"/>
              </w:tabs>
              <w:overflowPunct w:val="0"/>
              <w:autoSpaceDE w:val="0"/>
              <w:autoSpaceDN w:val="0"/>
              <w:adjustRightInd w:val="0"/>
              <w:spacing w:line="276" w:lineRule="auto"/>
              <w:ind w:left="471" w:right="117"/>
              <w:jc w:val="both"/>
              <w:textAlignment w:val="baseline"/>
              <w:rPr>
                <w:rFonts w:ascii="Times New Roman" w:hAnsi="Times New Roman" w:cs="Times New Roman"/>
                <w:sz w:val="24"/>
                <w:szCs w:val="24"/>
              </w:rPr>
            </w:pPr>
            <w:r w:rsidRPr="00791536">
              <w:rPr>
                <w:rFonts w:ascii="Times New Roman" w:hAnsi="Times New Roman" w:cs="Times New Roman"/>
                <w:sz w:val="24"/>
                <w:szCs w:val="24"/>
              </w:rPr>
              <w:t xml:space="preserve">100 м до стен жилых домов; </w:t>
            </w:r>
          </w:p>
          <w:p w:rsidR="00F35B0F" w:rsidRPr="00791536" w:rsidRDefault="00F35B0F" w:rsidP="00AF7CE2">
            <w:pPr>
              <w:pStyle w:val="ListParagraph"/>
              <w:keepLines/>
              <w:tabs>
                <w:tab w:val="left" w:pos="540"/>
              </w:tabs>
              <w:overflowPunct w:val="0"/>
              <w:autoSpaceDE w:val="0"/>
              <w:autoSpaceDN w:val="0"/>
              <w:adjustRightInd w:val="0"/>
              <w:spacing w:line="276" w:lineRule="auto"/>
              <w:ind w:left="471" w:right="117"/>
              <w:jc w:val="both"/>
              <w:textAlignment w:val="baseline"/>
              <w:rPr>
                <w:rFonts w:ascii="Times New Roman" w:hAnsi="Times New Roman" w:cs="Times New Roman"/>
                <w:sz w:val="24"/>
                <w:szCs w:val="24"/>
              </w:rPr>
            </w:pPr>
            <w:r w:rsidRPr="00791536">
              <w:rPr>
                <w:rFonts w:ascii="Times New Roman" w:hAnsi="Times New Roman" w:cs="Times New Roman"/>
                <w:sz w:val="24"/>
                <w:szCs w:val="24"/>
              </w:rPr>
              <w:t>100 м до объектов дошкольного образования, объектов начального общего и среднего (полного) общего образования;</w:t>
            </w:r>
          </w:p>
          <w:p w:rsidR="00F35B0F" w:rsidRPr="00791536" w:rsidRDefault="00F35B0F" w:rsidP="00AF7CE2">
            <w:pPr>
              <w:pStyle w:val="ListParagraph"/>
              <w:keepLines/>
              <w:numPr>
                <w:ilvl w:val="0"/>
                <w:numId w:val="46"/>
              </w:numPr>
              <w:tabs>
                <w:tab w:val="left" w:pos="540"/>
              </w:tabs>
              <w:overflowPunct w:val="0"/>
              <w:autoSpaceDE w:val="0"/>
              <w:autoSpaceDN w:val="0"/>
              <w:adjustRightInd w:val="0"/>
              <w:spacing w:line="276" w:lineRule="auto"/>
              <w:ind w:right="117"/>
              <w:jc w:val="both"/>
              <w:textAlignment w:val="baseline"/>
              <w:rPr>
                <w:rFonts w:ascii="Times New Roman" w:hAnsi="Times New Roman" w:cs="Times New Roman"/>
                <w:sz w:val="24"/>
                <w:szCs w:val="24"/>
              </w:rPr>
            </w:pPr>
            <w:r w:rsidRPr="00791536">
              <w:rPr>
                <w:rFonts w:ascii="Times New Roman" w:hAnsi="Times New Roman" w:cs="Times New Roman"/>
                <w:sz w:val="24"/>
                <w:szCs w:val="24"/>
              </w:rPr>
              <w:t xml:space="preserve">Для колумбариев не менее 50 м до жилых зданий, территорий лечебных, детских учреждений, образовательных организаций, спортивно-оздоровительных, культурно-просветительных учреждений, садоводческих товариществ, коттеджной застройки, учреждений социального обеспечения населения; </w:t>
            </w:r>
          </w:p>
          <w:p w:rsidR="00F35B0F" w:rsidRPr="00791536" w:rsidRDefault="00F35B0F" w:rsidP="00AF7CE2">
            <w:pPr>
              <w:pStyle w:val="ListParagraph"/>
              <w:keepLines/>
              <w:numPr>
                <w:ilvl w:val="0"/>
                <w:numId w:val="46"/>
              </w:numPr>
              <w:tabs>
                <w:tab w:val="left" w:pos="540"/>
              </w:tabs>
              <w:overflowPunct w:val="0"/>
              <w:autoSpaceDE w:val="0"/>
              <w:autoSpaceDN w:val="0"/>
              <w:adjustRightInd w:val="0"/>
              <w:spacing w:line="276" w:lineRule="auto"/>
              <w:ind w:right="117"/>
              <w:jc w:val="both"/>
              <w:textAlignment w:val="baseline"/>
              <w:rPr>
                <w:rFonts w:ascii="Times New Roman" w:hAnsi="Times New Roman" w:cs="Times New Roman"/>
                <w:sz w:val="24"/>
                <w:szCs w:val="24"/>
              </w:rPr>
            </w:pPr>
            <w:r w:rsidRPr="00791536">
              <w:rPr>
                <w:rFonts w:ascii="Times New Roman" w:hAnsi="Times New Roman" w:cs="Times New Roman"/>
                <w:sz w:val="24"/>
                <w:szCs w:val="24"/>
              </w:rPr>
              <w:t>Для домов траурных обрядов, бюро похоронного обслуживания имеющих в своём составе помещения для хранения тел умерших, подготовки их к похоронам, проведения церемоний прощания до жилых зданий, детских (дошкольных и школьных), спортивно-оздоровительных, культурно-просветительных учреждений социального обеспечения должно составлять не менее 50м</w:t>
            </w:r>
          </w:p>
        </w:tc>
      </w:tr>
    </w:tbl>
    <w:p w:rsidR="00F35B0F" w:rsidRPr="00791536" w:rsidRDefault="00F35B0F" w:rsidP="00AF7CE2">
      <w:pPr>
        <w:pStyle w:val="a5"/>
        <w:numPr>
          <w:ilvl w:val="0"/>
          <w:numId w:val="0"/>
        </w:numPr>
        <w:tabs>
          <w:tab w:val="clear" w:pos="340"/>
          <w:tab w:val="decimal" w:pos="284"/>
          <w:tab w:val="left" w:pos="1134"/>
        </w:tabs>
        <w:spacing w:line="276" w:lineRule="auto"/>
        <w:ind w:left="851"/>
        <w:rPr>
          <w:color w:val="auto"/>
        </w:rPr>
      </w:pPr>
    </w:p>
    <w:p w:rsidR="00F35B0F" w:rsidRPr="00791536" w:rsidRDefault="00F35B0F" w:rsidP="00AF7CE2">
      <w:pPr>
        <w:pStyle w:val="Heading5"/>
        <w:spacing w:line="276" w:lineRule="auto"/>
      </w:pPr>
      <w:r w:rsidRPr="00791536">
        <w:t xml:space="preserve">СН-1А Территория кладбища (проектная). </w:t>
      </w:r>
    </w:p>
    <w:p w:rsidR="00F35B0F" w:rsidRPr="00791536" w:rsidRDefault="00F35B0F" w:rsidP="00AF7CE2">
      <w:pPr>
        <w:spacing w:line="276" w:lineRule="auto"/>
        <w:ind w:firstLine="709"/>
        <w:jc w:val="both"/>
        <w:rPr>
          <w:rFonts w:ascii="Times New Roman" w:hAnsi="Times New Roman" w:cs="Times New Roman"/>
          <w:sz w:val="22"/>
          <w:szCs w:val="22"/>
        </w:rPr>
      </w:pPr>
      <w:r w:rsidRPr="00791536">
        <w:rPr>
          <w:rFonts w:ascii="Times New Roman" w:hAnsi="Times New Roman" w:cs="Times New Roman"/>
          <w:sz w:val="24"/>
          <w:szCs w:val="24"/>
        </w:rPr>
        <w:t>Зона СН-1А- выделена для обеспечения правовых условий использования участков кладбищ. Размещение зданий и сооружений разрешается с эксплуатацией источников водоснабжения и очистных сооружений в соответствии с приведенным ниже списком только после получения специальных согласований посредством публичных слушаний.</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Градостроительные регламенты территориальной зоны СН-1А, применяются для подготовки документации по планировке территории и определяют правовой режим земельных участков, ровно как всего, что находится над и под поверхностью земельного участка и используется в процессе их застройки и последующей эксплуатации объектов капитального строительства после утверждения в установленном законом порядке документации по планировке территории. Изменение вида разрешенного использования земельных участков и объектов капитального строительства, расположенных в границах территориальной зоны СН-1А, осуществляется в соответствии с градостроительными регламентами в порядке, установленном ГрК РФ и настоящими Правилами после утверждения документации по планировке территории в установленном законом порядке.</w:t>
      </w:r>
    </w:p>
    <w:p w:rsidR="00F35B0F" w:rsidRPr="00791536" w:rsidRDefault="00F35B0F" w:rsidP="00AF7CE2">
      <w:pPr>
        <w:spacing w:line="276" w:lineRule="auto"/>
        <w:ind w:firstLine="709"/>
        <w:jc w:val="both"/>
        <w:rPr>
          <w:rFonts w:ascii="Times New Roman" w:hAnsi="Times New Roman" w:cs="Times New Roman"/>
          <w:sz w:val="24"/>
          <w:szCs w:val="24"/>
        </w:rPr>
      </w:pPr>
      <w:r w:rsidRPr="00791536">
        <w:rPr>
          <w:rFonts w:ascii="Times New Roman" w:hAnsi="Times New Roman" w:cs="Times New Roman"/>
          <w:sz w:val="24"/>
          <w:szCs w:val="24"/>
        </w:rPr>
        <w:t>Виды разрешенного использования земельных участков и объектов капитального строительства в подзоне СН-1А соответствует видам разрешенного использования земельных участков и объектов капитального строительства, предельными и (или) максимальным размерам земельных участков зоны СН-1.</w:t>
      </w:r>
    </w:p>
    <w:p w:rsidR="00F35B0F" w:rsidRPr="00791536" w:rsidRDefault="00F35B0F" w:rsidP="00AF7CE2">
      <w:pPr>
        <w:pStyle w:val="a5"/>
        <w:numPr>
          <w:ilvl w:val="0"/>
          <w:numId w:val="0"/>
        </w:numPr>
        <w:tabs>
          <w:tab w:val="clear" w:pos="340"/>
          <w:tab w:val="decimal" w:pos="284"/>
          <w:tab w:val="left" w:pos="1134"/>
        </w:tabs>
        <w:spacing w:line="276" w:lineRule="auto"/>
        <w:rPr>
          <w:color w:val="auto"/>
        </w:rPr>
      </w:pPr>
    </w:p>
    <w:p w:rsidR="00F35B0F" w:rsidRPr="00F822A1" w:rsidRDefault="00F35B0F" w:rsidP="00F822A1">
      <w:pPr>
        <w:spacing w:line="276" w:lineRule="auto"/>
        <w:ind w:firstLine="709"/>
        <w:rPr>
          <w:rFonts w:ascii="Times New Roman" w:hAnsi="Times New Roman" w:cs="Times New Roman"/>
          <w:sz w:val="24"/>
          <w:szCs w:val="24"/>
        </w:rPr>
      </w:pPr>
    </w:p>
    <w:p w:rsidR="00F35B0F" w:rsidRPr="00791536" w:rsidRDefault="00F35B0F" w:rsidP="00AF7CE2">
      <w:pPr>
        <w:spacing w:line="276" w:lineRule="auto"/>
        <w:ind w:firstLine="709"/>
        <w:rPr>
          <w:rFonts w:ascii="Times New Roman" w:hAnsi="Times New Roman" w:cs="Times New Roman"/>
          <w:sz w:val="24"/>
          <w:szCs w:val="24"/>
        </w:rPr>
      </w:pPr>
    </w:p>
    <w:p w:rsidR="00F35B0F" w:rsidRPr="00791536" w:rsidRDefault="00F35B0F" w:rsidP="00AF7CE2">
      <w:pPr>
        <w:pStyle w:val="Heading3"/>
        <w:spacing w:line="276" w:lineRule="auto"/>
      </w:pPr>
      <w:r w:rsidRPr="00791536">
        <w:br w:type="column"/>
      </w:r>
      <w:bookmarkStart w:id="145" w:name="_Toc486498035"/>
      <w:r w:rsidRPr="00791536">
        <w:t xml:space="preserve">Статья 47. Градостроительные регламенты. </w:t>
      </w:r>
      <w:bookmarkEnd w:id="141"/>
      <w:bookmarkEnd w:id="142"/>
      <w:r w:rsidRPr="00791536">
        <w:t xml:space="preserve">Зонасельскохозяйственного </w:t>
      </w:r>
      <w:bookmarkEnd w:id="143"/>
      <w:r w:rsidRPr="00791536">
        <w:t>использования</w:t>
      </w:r>
      <w:bookmarkEnd w:id="145"/>
    </w:p>
    <w:p w:rsidR="00F35B0F" w:rsidRPr="00791536" w:rsidRDefault="00F35B0F" w:rsidP="00AF7CE2">
      <w:pPr>
        <w:pStyle w:val="Heading5"/>
        <w:spacing w:line="276" w:lineRule="auto"/>
      </w:pPr>
      <w:r w:rsidRPr="00791536">
        <w:t>Сх - зона сельскохозяйственного использования</w:t>
      </w:r>
    </w:p>
    <w:p w:rsidR="00F35B0F" w:rsidRPr="00791536" w:rsidRDefault="00F35B0F" w:rsidP="00AF7CE2">
      <w:pPr>
        <w:pStyle w:val="Iauiue"/>
        <w:tabs>
          <w:tab w:val="left" w:pos="-100"/>
        </w:tabs>
        <w:spacing w:line="276" w:lineRule="auto"/>
        <w:ind w:right="-37" w:firstLine="709"/>
        <w:jc w:val="both"/>
        <w:rPr>
          <w:rFonts w:ascii="Times New Roman" w:hAnsi="Times New Roman" w:cs="Times New Roman"/>
          <w:sz w:val="24"/>
          <w:szCs w:val="24"/>
        </w:rPr>
      </w:pPr>
      <w:r w:rsidRPr="00791536">
        <w:rPr>
          <w:rFonts w:ascii="Times New Roman" w:hAnsi="Times New Roman" w:cs="Times New Roman"/>
          <w:sz w:val="24"/>
          <w:szCs w:val="24"/>
        </w:rPr>
        <w:t>Зона сельскохозяйственного использования СХ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F35B0F" w:rsidRPr="00791536" w:rsidRDefault="00F35B0F" w:rsidP="00AF7CE2">
      <w:pPr>
        <w:pStyle w:val="Iauiue"/>
        <w:tabs>
          <w:tab w:val="left" w:pos="-100"/>
        </w:tabs>
        <w:spacing w:line="276" w:lineRule="auto"/>
        <w:ind w:right="-37" w:firstLine="709"/>
        <w:jc w:val="both"/>
        <w:rPr>
          <w:rFonts w:ascii="Times New Roman" w:hAnsi="Times New Roman" w:cs="Times New Roman"/>
          <w:sz w:val="24"/>
          <w:szCs w:val="24"/>
        </w:rPr>
      </w:pPr>
      <w:r w:rsidRPr="00791536">
        <w:rPr>
          <w:rFonts w:ascii="Times New Roman"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местного самоуправления в соответствии с федеральными (согласно п.7 статьи 36ГрК РФ).</w:t>
      </w:r>
    </w:p>
    <w:p w:rsidR="00F35B0F" w:rsidRPr="00791536" w:rsidRDefault="00F35B0F" w:rsidP="00AF7CE2">
      <w:pPr>
        <w:pStyle w:val="Iauiue"/>
        <w:tabs>
          <w:tab w:val="left" w:pos="-100"/>
        </w:tabs>
        <w:spacing w:line="276" w:lineRule="auto"/>
        <w:ind w:right="-37" w:firstLine="709"/>
        <w:jc w:val="both"/>
        <w:rPr>
          <w:rFonts w:ascii="Times New Roman" w:hAnsi="Times New Roman" w:cs="Times New Roman"/>
          <w:sz w:val="24"/>
          <w:szCs w:val="24"/>
        </w:rPr>
      </w:pPr>
      <w:r w:rsidRPr="00791536">
        <w:rPr>
          <w:rFonts w:ascii="Times New Roman" w:hAnsi="Times New Roman" w:cs="Times New Roman"/>
          <w:sz w:val="24"/>
          <w:szCs w:val="24"/>
        </w:rPr>
        <w:t>Согласно части 6 статьи 36 Градостроительного кодекса Российской Федерации градостроительные регламенты не устанавливаются для земель данной категории.</w:t>
      </w:r>
    </w:p>
    <w:p w:rsidR="00F35B0F" w:rsidRPr="00791536" w:rsidRDefault="00F35B0F" w:rsidP="00AF7CE2">
      <w:pPr>
        <w:pStyle w:val="Heading5"/>
        <w:spacing w:line="276" w:lineRule="auto"/>
      </w:pPr>
      <w:r w:rsidRPr="00791536">
        <w:t>СХ-1 – зона садово- дачной застройки</w:t>
      </w:r>
    </w:p>
    <w:p w:rsidR="00F35B0F" w:rsidRPr="00791536" w:rsidRDefault="00F35B0F" w:rsidP="00AF7CE2">
      <w:pPr>
        <w:pStyle w:val="Iauiue"/>
        <w:tabs>
          <w:tab w:val="left" w:pos="0"/>
        </w:tabs>
        <w:spacing w:line="276" w:lineRule="auto"/>
        <w:ind w:right="-40" w:firstLine="709"/>
        <w:jc w:val="both"/>
        <w:rPr>
          <w:rStyle w:val="7"/>
          <w:rFonts w:ascii="Times New Roman" w:hAnsi="Times New Roman" w:cs="Times New Roman"/>
          <w:sz w:val="24"/>
          <w:szCs w:val="24"/>
        </w:rPr>
      </w:pPr>
      <w:r w:rsidRPr="00791536">
        <w:rPr>
          <w:rFonts w:ascii="Times New Roman" w:hAnsi="Times New Roman" w:cs="Times New Roman"/>
          <w:sz w:val="24"/>
          <w:szCs w:val="24"/>
        </w:rPr>
        <w:t>Зона садово-дачной застройки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 при соблюдении нижеследующих видов и параметров разрешенного использования недвижимости.</w:t>
      </w:r>
    </w:p>
    <w:p w:rsidR="00F35B0F" w:rsidRPr="00791536" w:rsidRDefault="00F35B0F" w:rsidP="00AF7CE2">
      <w:pPr>
        <w:pStyle w:val="a9"/>
        <w:spacing w:line="276" w:lineRule="auto"/>
        <w:ind w:left="0" w:firstLine="709"/>
        <w:jc w:val="center"/>
        <w:rPr>
          <w:i w:val="0"/>
          <w:iCs w:val="0"/>
          <w:color w:val="auto"/>
        </w:rPr>
      </w:pPr>
      <w:r w:rsidRPr="00791536">
        <w:rPr>
          <w:i w:val="0"/>
          <w:iCs w:val="0"/>
          <w:color w:val="auto"/>
        </w:rPr>
        <w:t>Виды разрешенного использования</w:t>
      </w:r>
    </w:p>
    <w:tbl>
      <w:tblPr>
        <w:tblW w:w="100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tblPr>
      <w:tblGrid>
        <w:gridCol w:w="2410"/>
        <w:gridCol w:w="5562"/>
        <w:gridCol w:w="2061"/>
      </w:tblGrid>
      <w:tr w:rsidR="00F35B0F" w:rsidRPr="00791536">
        <w:trPr>
          <w:tblHeader/>
          <w:jc w:val="center"/>
        </w:trPr>
        <w:tc>
          <w:tcPr>
            <w:tcW w:w="2410" w:type="dxa"/>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Наименование вида разрешенного использования земельного участка</w:t>
            </w:r>
          </w:p>
        </w:tc>
        <w:tc>
          <w:tcPr>
            <w:tcW w:w="5562" w:type="dxa"/>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Описание вида разрешенного использования земельного участка</w:t>
            </w:r>
          </w:p>
        </w:tc>
        <w:tc>
          <w:tcPr>
            <w:tcW w:w="2061" w:type="dxa"/>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Код (числовое обозначение вида разрешенного использования земельного участка)</w:t>
            </w:r>
          </w:p>
        </w:tc>
      </w:tr>
      <w:tr w:rsidR="00F35B0F" w:rsidRPr="00791536">
        <w:trPr>
          <w:jc w:val="center"/>
        </w:trPr>
        <w:tc>
          <w:tcPr>
            <w:tcW w:w="10033" w:type="dxa"/>
            <w:gridSpan w:val="3"/>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Основные виды разрешенного использования</w:t>
            </w:r>
          </w:p>
        </w:tc>
      </w:tr>
      <w:tr w:rsidR="00F35B0F" w:rsidRPr="00791536">
        <w:trPr>
          <w:jc w:val="center"/>
        </w:trPr>
        <w:tc>
          <w:tcPr>
            <w:tcW w:w="2410" w:type="dxa"/>
          </w:tcPr>
          <w:p w:rsidR="00F35B0F" w:rsidRPr="00791536" w:rsidRDefault="00F35B0F" w:rsidP="00AF7CE2">
            <w:pPr>
              <w:spacing w:before="16" w:after="16" w:line="276" w:lineRule="auto"/>
              <w:jc w:val="both"/>
            </w:pPr>
            <w:r w:rsidRPr="00791536">
              <w:rPr>
                <w:rFonts w:ascii="Times New Roman" w:hAnsi="Times New Roman" w:cs="Times New Roman"/>
                <w:sz w:val="24"/>
                <w:szCs w:val="24"/>
              </w:rPr>
              <w:t>Ведение дачного хозяйства</w:t>
            </w:r>
          </w:p>
        </w:tc>
        <w:tc>
          <w:tcPr>
            <w:tcW w:w="556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хозяйственных строений и сооружений, постройки для содержания мелких домашних животных;</w:t>
            </w:r>
          </w:p>
          <w:p w:rsidR="00F35B0F" w:rsidRPr="00791536" w:rsidRDefault="00F35B0F" w:rsidP="00AF7CE2">
            <w:pPr>
              <w:spacing w:before="16" w:after="16" w:line="276" w:lineRule="auto"/>
              <w:jc w:val="both"/>
            </w:pPr>
            <w:r w:rsidRPr="00791536">
              <w:rPr>
                <w:rFonts w:ascii="Times New Roman" w:hAnsi="Times New Roman" w:cs="Times New Roman"/>
                <w:sz w:val="24"/>
                <w:szCs w:val="24"/>
              </w:rPr>
              <w:t>детские площадки, площадки для отдыха</w:t>
            </w:r>
          </w:p>
        </w:tc>
        <w:tc>
          <w:tcPr>
            <w:tcW w:w="2061"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13.3</w:t>
            </w:r>
          </w:p>
        </w:tc>
      </w:tr>
      <w:tr w:rsidR="00F35B0F" w:rsidRPr="00791536">
        <w:trPr>
          <w:jc w:val="center"/>
        </w:trPr>
        <w:tc>
          <w:tcPr>
            <w:tcW w:w="2410"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Ведение личного подсобного хозяйства на полевых участках</w:t>
            </w:r>
          </w:p>
        </w:tc>
        <w:tc>
          <w:tcPr>
            <w:tcW w:w="556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c>
          <w:tcPr>
            <w:tcW w:w="2061" w:type="dxa"/>
          </w:tcPr>
          <w:p w:rsidR="00F35B0F" w:rsidRPr="00791536" w:rsidRDefault="00F35B0F" w:rsidP="00AF7CE2">
            <w:pPr>
              <w:spacing w:before="16" w:after="16" w:line="276" w:lineRule="auto"/>
              <w:jc w:val="center"/>
              <w:rPr>
                <w:rFonts w:ascii="Arial" w:hAnsi="Arial" w:cs="Arial"/>
                <w:b/>
                <w:bCs/>
                <w:sz w:val="18"/>
                <w:szCs w:val="18"/>
              </w:rPr>
            </w:pPr>
            <w:r w:rsidRPr="00791536">
              <w:rPr>
                <w:rFonts w:ascii="Times New Roman" w:hAnsi="Times New Roman" w:cs="Times New Roman"/>
                <w:sz w:val="24"/>
                <w:szCs w:val="24"/>
              </w:rPr>
              <w:t>1.16</w:t>
            </w:r>
          </w:p>
        </w:tc>
      </w:tr>
      <w:tr w:rsidR="00F35B0F" w:rsidRPr="00791536">
        <w:trPr>
          <w:jc w:val="center"/>
        </w:trPr>
        <w:tc>
          <w:tcPr>
            <w:tcW w:w="2410"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Ведение огородничества</w:t>
            </w:r>
          </w:p>
        </w:tc>
        <w:tc>
          <w:tcPr>
            <w:tcW w:w="556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 xml:space="preserve">Осуществление деятельности, связанной с выращиванием ягодных, овощных, бахчевых или иных сельскохозяйственных культур и картофеля; </w:t>
            </w:r>
          </w:p>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2061"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13.1</w:t>
            </w:r>
          </w:p>
        </w:tc>
      </w:tr>
      <w:tr w:rsidR="00F35B0F" w:rsidRPr="00791536">
        <w:trPr>
          <w:jc w:val="center"/>
        </w:trPr>
        <w:tc>
          <w:tcPr>
            <w:tcW w:w="2410"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shd w:val="clear" w:color="auto" w:fill="FFFFFF"/>
              </w:rPr>
              <w:t>Ведение садоводства</w:t>
            </w:r>
          </w:p>
        </w:tc>
        <w:tc>
          <w:tcPr>
            <w:tcW w:w="556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2061"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13.2</w:t>
            </w:r>
          </w:p>
        </w:tc>
      </w:tr>
      <w:tr w:rsidR="00F35B0F" w:rsidRPr="00791536">
        <w:trPr>
          <w:jc w:val="center"/>
        </w:trPr>
        <w:tc>
          <w:tcPr>
            <w:tcW w:w="2410" w:type="dxa"/>
          </w:tcPr>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Коммунальное обслуживание</w:t>
            </w:r>
          </w:p>
        </w:tc>
        <w:tc>
          <w:tcPr>
            <w:tcW w:w="556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w:t>
            </w:r>
          </w:p>
        </w:tc>
        <w:tc>
          <w:tcPr>
            <w:tcW w:w="2061"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3.1</w:t>
            </w:r>
          </w:p>
        </w:tc>
      </w:tr>
      <w:tr w:rsidR="00F35B0F" w:rsidRPr="00791536">
        <w:trPr>
          <w:jc w:val="center"/>
        </w:trPr>
        <w:tc>
          <w:tcPr>
            <w:tcW w:w="2410"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Земельные участки (территории) общего пользования</w:t>
            </w:r>
          </w:p>
        </w:tc>
        <w:tc>
          <w:tcPr>
            <w:tcW w:w="556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зеленые насаждения</w:t>
            </w:r>
          </w:p>
        </w:tc>
        <w:tc>
          <w:tcPr>
            <w:tcW w:w="2061"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12.0</w:t>
            </w:r>
          </w:p>
        </w:tc>
      </w:tr>
      <w:tr w:rsidR="00F35B0F" w:rsidRPr="00791536">
        <w:trPr>
          <w:jc w:val="center"/>
        </w:trPr>
        <w:tc>
          <w:tcPr>
            <w:tcW w:w="10033" w:type="dxa"/>
            <w:gridSpan w:val="3"/>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b/>
                <w:bCs/>
                <w:sz w:val="24"/>
                <w:szCs w:val="24"/>
              </w:rPr>
              <w:t>Условно разрешенные виды использования</w:t>
            </w:r>
          </w:p>
        </w:tc>
      </w:tr>
      <w:tr w:rsidR="00F35B0F" w:rsidRPr="00791536">
        <w:trPr>
          <w:jc w:val="center"/>
        </w:trPr>
        <w:tc>
          <w:tcPr>
            <w:tcW w:w="2410"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Магазины</w:t>
            </w:r>
          </w:p>
        </w:tc>
        <w:tc>
          <w:tcPr>
            <w:tcW w:w="5562" w:type="dxa"/>
          </w:tcPr>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продажи товаров.</w:t>
            </w:r>
          </w:p>
        </w:tc>
        <w:tc>
          <w:tcPr>
            <w:tcW w:w="2061"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4.4</w:t>
            </w:r>
          </w:p>
        </w:tc>
      </w:tr>
      <w:tr w:rsidR="00F35B0F" w:rsidRPr="00791536">
        <w:trPr>
          <w:jc w:val="center"/>
        </w:trPr>
        <w:tc>
          <w:tcPr>
            <w:tcW w:w="2410" w:type="dxa"/>
          </w:tcPr>
          <w:p w:rsidR="00F35B0F" w:rsidRPr="00791536" w:rsidRDefault="00F35B0F" w:rsidP="00AF7CE2">
            <w:pPr>
              <w:spacing w:before="16" w:after="16" w:line="276" w:lineRule="auto"/>
              <w:jc w:val="both"/>
              <w:rPr>
                <w:rFonts w:ascii="Times New Roman" w:hAnsi="Times New Roman" w:cs="Times New Roman"/>
                <w:sz w:val="24"/>
                <w:szCs w:val="24"/>
                <w:shd w:val="clear" w:color="auto" w:fill="FFFFFF"/>
              </w:rPr>
            </w:pPr>
            <w:r w:rsidRPr="00791536">
              <w:rPr>
                <w:rFonts w:ascii="Times New Roman" w:hAnsi="Times New Roman" w:cs="Times New Roman"/>
                <w:sz w:val="24"/>
                <w:szCs w:val="24"/>
                <w:shd w:val="clear" w:color="auto" w:fill="FFFFFF"/>
              </w:rPr>
              <w:t>Обслуживание автотранспорта</w:t>
            </w:r>
          </w:p>
        </w:tc>
        <w:tc>
          <w:tcPr>
            <w:tcW w:w="5562" w:type="dxa"/>
          </w:tcPr>
          <w:p w:rsidR="00F35B0F" w:rsidRPr="00791536" w:rsidRDefault="00F35B0F" w:rsidP="00AF7CE2">
            <w:pPr>
              <w:spacing w:before="16" w:after="16" w:line="276" w:lineRule="auto"/>
              <w:jc w:val="both"/>
              <w:rPr>
                <w:rFonts w:ascii="Times New Roman" w:hAnsi="Times New Roman" w:cs="Times New Roman"/>
                <w:sz w:val="24"/>
                <w:szCs w:val="24"/>
                <w:shd w:val="clear" w:color="auto" w:fill="FFFFFF"/>
              </w:rPr>
            </w:pPr>
            <w:r w:rsidRPr="00791536">
              <w:rPr>
                <w:rFonts w:ascii="Times New Roman" w:hAnsi="Times New Roman" w:cs="Times New Roman"/>
                <w:sz w:val="24"/>
                <w:szCs w:val="24"/>
                <w:shd w:val="clear" w:color="auto" w:fill="FFFFFF"/>
              </w:rPr>
              <w:t>Открытыегостевые автостоянки</w:t>
            </w:r>
          </w:p>
        </w:tc>
        <w:tc>
          <w:tcPr>
            <w:tcW w:w="2061" w:type="dxa"/>
          </w:tcPr>
          <w:p w:rsidR="00F35B0F" w:rsidRPr="00791536" w:rsidRDefault="00F35B0F" w:rsidP="00AF7CE2">
            <w:pPr>
              <w:spacing w:before="16" w:after="16" w:line="276" w:lineRule="auto"/>
              <w:jc w:val="center"/>
              <w:rPr>
                <w:rFonts w:ascii="Times New Roman" w:hAnsi="Times New Roman" w:cs="Times New Roman"/>
                <w:sz w:val="24"/>
                <w:szCs w:val="24"/>
                <w:shd w:val="clear" w:color="auto" w:fill="FFFFFF"/>
              </w:rPr>
            </w:pPr>
            <w:r w:rsidRPr="00791536">
              <w:rPr>
                <w:rFonts w:ascii="Times New Roman" w:hAnsi="Times New Roman" w:cs="Times New Roman"/>
                <w:sz w:val="24"/>
                <w:szCs w:val="24"/>
                <w:shd w:val="clear" w:color="auto" w:fill="FFFFFF"/>
              </w:rPr>
              <w:t>4,9</w:t>
            </w:r>
          </w:p>
        </w:tc>
      </w:tr>
      <w:tr w:rsidR="00F35B0F" w:rsidRPr="00791536">
        <w:trPr>
          <w:jc w:val="center"/>
        </w:trPr>
        <w:tc>
          <w:tcPr>
            <w:tcW w:w="2410"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Спорт</w:t>
            </w:r>
          </w:p>
        </w:tc>
        <w:tc>
          <w:tcPr>
            <w:tcW w:w="5562" w:type="dxa"/>
          </w:tcPr>
          <w:p w:rsidR="00F35B0F" w:rsidRPr="00791536" w:rsidRDefault="00F35B0F" w:rsidP="00AF7CE2">
            <w:pPr>
              <w:pStyle w:val="NormalWeb"/>
              <w:spacing w:before="0" w:after="0" w:line="276" w:lineRule="auto"/>
              <w:ind w:firstLine="0"/>
              <w:rPr>
                <w:rFonts w:ascii="Times New Roman" w:hAnsi="Times New Roman" w:cs="Times New Roman"/>
                <w:sz w:val="24"/>
                <w:szCs w:val="24"/>
              </w:rPr>
            </w:pPr>
            <w:r w:rsidRPr="00791536">
              <w:rPr>
                <w:rFonts w:ascii="Times New Roman" w:hAnsi="Times New Roman" w:cs="Times New Roman"/>
                <w:sz w:val="24"/>
                <w:szCs w:val="24"/>
              </w:rPr>
              <w:t>Устройство площадок для занятия спортом и физкультурой (беговые дорожки, спортивные сооружения, поля для спортивной игры)</w:t>
            </w:r>
          </w:p>
        </w:tc>
        <w:tc>
          <w:tcPr>
            <w:tcW w:w="2061"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5.1</w:t>
            </w:r>
          </w:p>
        </w:tc>
      </w:tr>
      <w:tr w:rsidR="00F35B0F" w:rsidRPr="00791536">
        <w:trPr>
          <w:jc w:val="center"/>
        </w:trPr>
        <w:tc>
          <w:tcPr>
            <w:tcW w:w="2410"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Общественное питание</w:t>
            </w:r>
          </w:p>
        </w:tc>
        <w:tc>
          <w:tcPr>
            <w:tcW w:w="5562" w:type="dxa"/>
          </w:tcPr>
          <w:p w:rsidR="00F35B0F" w:rsidRPr="00791536" w:rsidRDefault="00F35B0F" w:rsidP="00AF7CE2">
            <w:pPr>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Кафе, столовые, закусочные</w:t>
            </w:r>
          </w:p>
        </w:tc>
        <w:tc>
          <w:tcPr>
            <w:tcW w:w="2061"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4.6</w:t>
            </w:r>
          </w:p>
        </w:tc>
      </w:tr>
      <w:tr w:rsidR="00F35B0F" w:rsidRPr="00791536">
        <w:trPr>
          <w:jc w:val="center"/>
        </w:trPr>
        <w:tc>
          <w:tcPr>
            <w:tcW w:w="2410" w:type="dxa"/>
          </w:tcPr>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Коммунальное обслуживание</w:t>
            </w:r>
          </w:p>
        </w:tc>
        <w:tc>
          <w:tcPr>
            <w:tcW w:w="5562" w:type="dxa"/>
          </w:tcPr>
          <w:p w:rsidR="00F35B0F" w:rsidRPr="00791536" w:rsidRDefault="00F35B0F" w:rsidP="00AF7CE2">
            <w:pPr>
              <w:spacing w:before="16" w:after="16" w:line="276" w:lineRule="auto"/>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в целях обеспечения населения и организаций коммунальными услугами;</w:t>
            </w:r>
          </w:p>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объекты пожарной охраны (гидранты, резервуары, противопожарные водоемы);</w:t>
            </w:r>
          </w:p>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 площадки для сбора мусора</w:t>
            </w:r>
          </w:p>
        </w:tc>
        <w:tc>
          <w:tcPr>
            <w:tcW w:w="2061" w:type="dxa"/>
          </w:tcPr>
          <w:p w:rsidR="00F35B0F" w:rsidRPr="00791536" w:rsidRDefault="00F35B0F" w:rsidP="00AF7CE2">
            <w:pPr>
              <w:widowControl w:val="0"/>
              <w:autoSpaceDE w:val="0"/>
              <w:autoSpaceDN w:val="0"/>
              <w:adjustRightInd w:val="0"/>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3.1</w:t>
            </w:r>
          </w:p>
        </w:tc>
      </w:tr>
      <w:tr w:rsidR="00F35B0F" w:rsidRPr="00791536">
        <w:trPr>
          <w:jc w:val="center"/>
        </w:trPr>
        <w:tc>
          <w:tcPr>
            <w:tcW w:w="2410" w:type="dxa"/>
          </w:tcPr>
          <w:p w:rsidR="00F35B0F" w:rsidRPr="00791536" w:rsidRDefault="00F35B0F" w:rsidP="00AF7CE2">
            <w:pPr>
              <w:widowControl w:val="0"/>
              <w:autoSpaceDE w:val="0"/>
              <w:autoSpaceDN w:val="0"/>
              <w:adjustRightInd w:val="0"/>
              <w:spacing w:line="276" w:lineRule="auto"/>
              <w:jc w:val="both"/>
              <w:rPr>
                <w:rFonts w:ascii="Times New Roman" w:hAnsi="Times New Roman" w:cs="Times New Roman"/>
                <w:sz w:val="24"/>
                <w:szCs w:val="24"/>
              </w:rPr>
            </w:pPr>
            <w:r w:rsidRPr="00791536">
              <w:rPr>
                <w:rFonts w:ascii="Times New Roman" w:hAnsi="Times New Roman" w:cs="Times New Roman"/>
                <w:sz w:val="24"/>
                <w:szCs w:val="24"/>
              </w:rPr>
              <w:t>Отдых (рекреация)</w:t>
            </w:r>
          </w:p>
        </w:tc>
        <w:tc>
          <w:tcPr>
            <w:tcW w:w="5562" w:type="dxa"/>
          </w:tcPr>
          <w:p w:rsidR="00F35B0F" w:rsidRPr="00791536" w:rsidRDefault="00F35B0F" w:rsidP="00AF7CE2">
            <w:pPr>
              <w:pStyle w:val="NormalWeb"/>
              <w:widowControl w:val="0"/>
              <w:autoSpaceDE w:val="0"/>
              <w:autoSpaceDN w:val="0"/>
              <w:adjustRightInd w:val="0"/>
              <w:spacing w:before="0" w:after="0" w:line="276" w:lineRule="auto"/>
              <w:ind w:firstLine="0"/>
              <w:rPr>
                <w:rFonts w:ascii="Times New Roman" w:hAnsi="Times New Roman" w:cs="Times New Roman"/>
                <w:sz w:val="24"/>
                <w:szCs w:val="24"/>
              </w:rPr>
            </w:pPr>
            <w:r w:rsidRPr="00791536">
              <w:rPr>
                <w:rFonts w:ascii="Times New Roman" w:hAnsi="Times New Roman" w:cs="Times New Roman"/>
                <w:sz w:val="24"/>
                <w:szCs w:val="24"/>
              </w:rPr>
              <w:t>Создание и уход за прудами, пляжами, а также обустройство мест отдыха в них.</w:t>
            </w:r>
          </w:p>
        </w:tc>
        <w:tc>
          <w:tcPr>
            <w:tcW w:w="2061" w:type="dxa"/>
          </w:tcPr>
          <w:p w:rsidR="00F35B0F" w:rsidRPr="00791536" w:rsidRDefault="00F35B0F" w:rsidP="00AF7CE2">
            <w:pPr>
              <w:widowControl w:val="0"/>
              <w:autoSpaceDE w:val="0"/>
              <w:autoSpaceDN w:val="0"/>
              <w:adjustRightInd w:val="0"/>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5.0</w:t>
            </w:r>
          </w:p>
        </w:tc>
      </w:tr>
      <w:tr w:rsidR="00F35B0F" w:rsidRPr="00791536">
        <w:trPr>
          <w:jc w:val="center"/>
        </w:trPr>
        <w:tc>
          <w:tcPr>
            <w:tcW w:w="2410" w:type="dxa"/>
          </w:tcPr>
          <w:p w:rsidR="00F35B0F" w:rsidRPr="00791536" w:rsidRDefault="00F35B0F" w:rsidP="00AF7CE2">
            <w:pPr>
              <w:pStyle w:val="NormalWeb"/>
              <w:widowControl w:val="0"/>
              <w:autoSpaceDE w:val="0"/>
              <w:autoSpaceDN w:val="0"/>
              <w:adjustRightInd w:val="0"/>
              <w:spacing w:before="0" w:after="0" w:line="276" w:lineRule="auto"/>
              <w:ind w:firstLine="0"/>
              <w:rPr>
                <w:rFonts w:ascii="Times New Roman" w:hAnsi="Times New Roman" w:cs="Times New Roman"/>
                <w:sz w:val="24"/>
                <w:szCs w:val="24"/>
              </w:rPr>
            </w:pPr>
            <w:r w:rsidRPr="00791536">
              <w:rPr>
                <w:rFonts w:ascii="Times New Roman" w:hAnsi="Times New Roman" w:cs="Times New Roman"/>
                <w:sz w:val="24"/>
                <w:szCs w:val="24"/>
              </w:rPr>
              <w:t>Обслуживание автотранспорта</w:t>
            </w:r>
          </w:p>
        </w:tc>
        <w:tc>
          <w:tcPr>
            <w:tcW w:w="5562" w:type="dxa"/>
          </w:tcPr>
          <w:p w:rsidR="00F35B0F" w:rsidRPr="00791536" w:rsidRDefault="00F35B0F" w:rsidP="00AF7CE2">
            <w:pPr>
              <w:pStyle w:val="NormalWeb"/>
              <w:widowControl w:val="0"/>
              <w:autoSpaceDE w:val="0"/>
              <w:autoSpaceDN w:val="0"/>
              <w:adjustRightInd w:val="0"/>
              <w:spacing w:before="0" w:after="0" w:line="276" w:lineRule="auto"/>
              <w:ind w:firstLine="0"/>
              <w:jc w:val="left"/>
              <w:rPr>
                <w:rFonts w:ascii="Times New Roman" w:hAnsi="Times New Roman" w:cs="Times New Roman"/>
                <w:sz w:val="24"/>
                <w:szCs w:val="24"/>
              </w:rPr>
            </w:pPr>
            <w:r w:rsidRPr="00791536">
              <w:rPr>
                <w:rFonts w:ascii="Times New Roman" w:hAnsi="Times New Roman" w:cs="Times New Roman"/>
                <w:sz w:val="24"/>
                <w:szCs w:val="24"/>
              </w:rPr>
              <w:t>Открытые гостевые автостоянки</w:t>
            </w:r>
          </w:p>
        </w:tc>
        <w:tc>
          <w:tcPr>
            <w:tcW w:w="2061" w:type="dxa"/>
          </w:tcPr>
          <w:p w:rsidR="00F35B0F" w:rsidRPr="00791536" w:rsidRDefault="00F35B0F" w:rsidP="00AF7CE2">
            <w:pPr>
              <w:pStyle w:val="NormalWeb"/>
              <w:widowControl w:val="0"/>
              <w:autoSpaceDE w:val="0"/>
              <w:autoSpaceDN w:val="0"/>
              <w:adjustRightInd w:val="0"/>
              <w:spacing w:before="0" w:after="0" w:line="276" w:lineRule="auto"/>
              <w:ind w:firstLine="0"/>
              <w:jc w:val="center"/>
              <w:rPr>
                <w:rFonts w:ascii="Times New Roman" w:hAnsi="Times New Roman" w:cs="Times New Roman"/>
                <w:sz w:val="24"/>
                <w:szCs w:val="24"/>
              </w:rPr>
            </w:pPr>
            <w:r w:rsidRPr="00791536">
              <w:rPr>
                <w:rFonts w:ascii="Times New Roman" w:hAnsi="Times New Roman" w:cs="Times New Roman"/>
                <w:sz w:val="24"/>
                <w:szCs w:val="24"/>
              </w:rPr>
              <w:t>4.9</w:t>
            </w:r>
          </w:p>
        </w:tc>
      </w:tr>
      <w:tr w:rsidR="00F35B0F" w:rsidRPr="00791536">
        <w:trPr>
          <w:jc w:val="center"/>
        </w:trPr>
        <w:tc>
          <w:tcPr>
            <w:tcW w:w="10033" w:type="dxa"/>
            <w:gridSpan w:val="3"/>
          </w:tcPr>
          <w:p w:rsidR="00F35B0F" w:rsidRPr="00791536" w:rsidRDefault="00F35B0F" w:rsidP="00AF7CE2">
            <w:pPr>
              <w:spacing w:before="16" w:after="16" w:line="276" w:lineRule="auto"/>
              <w:jc w:val="center"/>
              <w:rPr>
                <w:rFonts w:ascii="Times New Roman" w:hAnsi="Times New Roman" w:cs="Times New Roman"/>
                <w:sz w:val="24"/>
                <w:szCs w:val="24"/>
                <w:shd w:val="clear" w:color="auto" w:fill="FFFFFF"/>
              </w:rPr>
            </w:pPr>
            <w:r w:rsidRPr="00791536">
              <w:rPr>
                <w:rFonts w:ascii="Times New Roman" w:hAnsi="Times New Roman" w:cs="Times New Roman"/>
                <w:b/>
                <w:bCs/>
                <w:sz w:val="24"/>
                <w:szCs w:val="24"/>
              </w:rPr>
              <w:t>Вспомогательные виды разрешенного использования</w:t>
            </w:r>
          </w:p>
        </w:tc>
      </w:tr>
      <w:tr w:rsidR="00F35B0F" w:rsidRPr="00791536">
        <w:trPr>
          <w:jc w:val="center"/>
        </w:trPr>
        <w:tc>
          <w:tcPr>
            <w:tcW w:w="2410" w:type="dxa"/>
          </w:tcPr>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Коммунальное обслуживание</w:t>
            </w:r>
          </w:p>
        </w:tc>
        <w:tc>
          <w:tcPr>
            <w:tcW w:w="5562" w:type="dxa"/>
          </w:tcPr>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здания или помещения, предназначенные для приема населения и организаций в связи с предоставлением им коммунальных услуг</w:t>
            </w:r>
          </w:p>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Объекты пожарной охраны (гидранты, резервуары, противопожарные водоемы);</w:t>
            </w:r>
          </w:p>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Площадки для сбора мусора</w:t>
            </w:r>
          </w:p>
        </w:tc>
        <w:tc>
          <w:tcPr>
            <w:tcW w:w="2061" w:type="dxa"/>
          </w:tcPr>
          <w:p w:rsidR="00F35B0F" w:rsidRPr="00791536" w:rsidRDefault="00F35B0F" w:rsidP="00AF7CE2">
            <w:pPr>
              <w:spacing w:before="16" w:after="16" w:line="276" w:lineRule="auto"/>
              <w:jc w:val="center"/>
              <w:rPr>
                <w:rStyle w:val="78"/>
                <w:sz w:val="24"/>
                <w:szCs w:val="24"/>
              </w:rPr>
            </w:pPr>
            <w:r w:rsidRPr="00791536">
              <w:rPr>
                <w:rStyle w:val="78"/>
                <w:sz w:val="24"/>
                <w:szCs w:val="24"/>
              </w:rPr>
              <w:t>3.1</w:t>
            </w:r>
          </w:p>
        </w:tc>
      </w:tr>
      <w:tr w:rsidR="00F35B0F" w:rsidRPr="00791536">
        <w:trPr>
          <w:jc w:val="center"/>
        </w:trPr>
        <w:tc>
          <w:tcPr>
            <w:tcW w:w="2410" w:type="dxa"/>
          </w:tcPr>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Бытовое обслуживание</w:t>
            </w:r>
          </w:p>
        </w:tc>
        <w:tc>
          <w:tcPr>
            <w:tcW w:w="5562" w:type="dxa"/>
          </w:tcPr>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(помещения для охраны коллективных садов)</w:t>
            </w:r>
          </w:p>
          <w:p w:rsidR="00F35B0F" w:rsidRPr="00791536" w:rsidRDefault="00F35B0F" w:rsidP="00AF7CE2">
            <w:pPr>
              <w:pStyle w:val="ConsPlusNormal"/>
              <w:spacing w:line="276" w:lineRule="auto"/>
              <w:ind w:firstLine="38"/>
              <w:jc w:val="both"/>
              <w:rPr>
                <w:rFonts w:ascii="Times New Roman" w:hAnsi="Times New Roman" w:cs="Times New Roman"/>
                <w:sz w:val="24"/>
                <w:szCs w:val="24"/>
              </w:rPr>
            </w:pPr>
            <w:r w:rsidRPr="00791536">
              <w:rPr>
                <w:rFonts w:ascii="Times New Roman" w:hAnsi="Times New Roman" w:cs="Times New Roman"/>
                <w:sz w:val="24"/>
                <w:szCs w:val="24"/>
              </w:rPr>
              <w:t>Мастерские для занятий индивидуальной трудовой деятельностью по изготовлению мелких поделок и работ по индивидуальным заказам без нарушения принципов добрососедства в соответствии с санитарными и противопожарными нормами</w:t>
            </w:r>
          </w:p>
        </w:tc>
        <w:tc>
          <w:tcPr>
            <w:tcW w:w="2061" w:type="dxa"/>
          </w:tcPr>
          <w:p w:rsidR="00F35B0F" w:rsidRPr="00791536" w:rsidRDefault="00F35B0F" w:rsidP="00AF7CE2">
            <w:pPr>
              <w:spacing w:before="16" w:after="16" w:line="276" w:lineRule="auto"/>
              <w:jc w:val="center"/>
              <w:rPr>
                <w:rStyle w:val="78"/>
                <w:sz w:val="24"/>
                <w:szCs w:val="24"/>
              </w:rPr>
            </w:pPr>
            <w:r w:rsidRPr="00791536">
              <w:rPr>
                <w:rStyle w:val="78"/>
                <w:sz w:val="24"/>
                <w:szCs w:val="24"/>
              </w:rPr>
              <w:t>3.3</w:t>
            </w:r>
          </w:p>
        </w:tc>
      </w:tr>
    </w:tbl>
    <w:p w:rsidR="00F35B0F" w:rsidRPr="00791536" w:rsidRDefault="00F35B0F" w:rsidP="00AF7CE2">
      <w:pPr>
        <w:pStyle w:val="a5"/>
        <w:numPr>
          <w:ilvl w:val="0"/>
          <w:numId w:val="0"/>
        </w:numPr>
        <w:tabs>
          <w:tab w:val="clear" w:pos="340"/>
          <w:tab w:val="left" w:pos="9356"/>
        </w:tabs>
        <w:spacing w:line="276" w:lineRule="auto"/>
        <w:ind w:left="-284" w:firstLine="709"/>
        <w:rPr>
          <w:rStyle w:val="7"/>
          <w:i/>
          <w:iCs/>
          <w:color w:val="auto"/>
          <w:sz w:val="24"/>
          <w:szCs w:val="24"/>
        </w:rPr>
      </w:pPr>
      <w:r w:rsidRPr="00791536">
        <w:rPr>
          <w:rStyle w:val="7"/>
          <w:i/>
          <w:iCs/>
          <w:color w:val="auto"/>
          <w:sz w:val="24"/>
          <w:szCs w:val="24"/>
        </w:rPr>
        <w:t>Примечание: * - Размещение объектов капитального строительства допускается,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F35B0F" w:rsidRPr="00791536" w:rsidRDefault="00F35B0F" w:rsidP="00AF7CE2">
      <w:pPr>
        <w:pStyle w:val="a5"/>
        <w:numPr>
          <w:ilvl w:val="0"/>
          <w:numId w:val="0"/>
        </w:numPr>
        <w:tabs>
          <w:tab w:val="clear" w:pos="340"/>
          <w:tab w:val="left" w:pos="9356"/>
        </w:tabs>
        <w:spacing w:line="276" w:lineRule="auto"/>
        <w:ind w:left="-284" w:firstLine="709"/>
        <w:rPr>
          <w:rStyle w:val="7"/>
          <w:i/>
          <w:iCs/>
          <w:color w:val="auto"/>
          <w:sz w:val="24"/>
          <w:szCs w:val="24"/>
        </w:rPr>
      </w:pPr>
      <w:r w:rsidRPr="00791536">
        <w:rPr>
          <w:rStyle w:val="7"/>
          <w:i/>
          <w:iCs/>
          <w:color w:val="auto"/>
          <w:sz w:val="24"/>
          <w:szCs w:val="24"/>
        </w:rPr>
        <w:t>- вспомогательные виды использования, в соответствии с требованиями ГрК РФ, являются вспомогательными по отношению к основным и условно разрешенным видам использования. Объекты капитального строительства вспомогательного вида использования размещаются на одном земельном участке с основными (условно разрешенными) видами использования и не требуют получения разрешения на строительство.</w:t>
      </w:r>
    </w:p>
    <w:p w:rsidR="00F35B0F" w:rsidRPr="00791536" w:rsidRDefault="00F35B0F" w:rsidP="00AF7CE2">
      <w:pPr>
        <w:pStyle w:val="a5"/>
        <w:widowControl w:val="0"/>
        <w:numPr>
          <w:ilvl w:val="0"/>
          <w:numId w:val="0"/>
        </w:numPr>
        <w:tabs>
          <w:tab w:val="clear" w:pos="340"/>
          <w:tab w:val="decimal" w:pos="284"/>
          <w:tab w:val="left" w:pos="1134"/>
          <w:tab w:val="left" w:pos="1276"/>
        </w:tabs>
        <w:autoSpaceDE w:val="0"/>
        <w:autoSpaceDN w:val="0"/>
        <w:adjustRightInd w:val="0"/>
        <w:spacing w:line="276" w:lineRule="auto"/>
        <w:rPr>
          <w:b/>
          <w:bCs/>
          <w:color w:val="auto"/>
        </w:rPr>
      </w:pPr>
    </w:p>
    <w:p w:rsidR="00F35B0F" w:rsidRPr="00791536" w:rsidRDefault="00F35B0F" w:rsidP="00AF7CE2">
      <w:pPr>
        <w:pStyle w:val="a5"/>
        <w:widowControl w:val="0"/>
        <w:numPr>
          <w:ilvl w:val="0"/>
          <w:numId w:val="0"/>
        </w:numPr>
        <w:tabs>
          <w:tab w:val="clear" w:pos="340"/>
          <w:tab w:val="decimal" w:pos="284"/>
          <w:tab w:val="left" w:pos="1134"/>
          <w:tab w:val="left" w:pos="1276"/>
        </w:tabs>
        <w:autoSpaceDE w:val="0"/>
        <w:autoSpaceDN w:val="0"/>
        <w:adjustRightInd w:val="0"/>
        <w:spacing w:line="276" w:lineRule="auto"/>
        <w:ind w:left="-284"/>
        <w:rPr>
          <w:b/>
          <w:bCs/>
          <w:color w:val="auto"/>
        </w:rPr>
      </w:pPr>
      <w:r w:rsidRPr="00791536">
        <w:rPr>
          <w:b/>
          <w:bCs/>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tblPr>
      <w:tblGrid>
        <w:gridCol w:w="567"/>
        <w:gridCol w:w="2819"/>
        <w:gridCol w:w="6552"/>
      </w:tblGrid>
      <w:tr w:rsidR="00F35B0F" w:rsidRPr="00791536">
        <w:trPr>
          <w:tblHeader/>
          <w:jc w:val="center"/>
        </w:trPr>
        <w:tc>
          <w:tcPr>
            <w:tcW w:w="454" w:type="dxa"/>
            <w:vAlign w:val="center"/>
          </w:tcPr>
          <w:p w:rsidR="00F35B0F" w:rsidRPr="005B5A76" w:rsidRDefault="00F35B0F" w:rsidP="00AF7CE2">
            <w:pPr>
              <w:pStyle w:val="a5"/>
              <w:numPr>
                <w:ilvl w:val="0"/>
                <w:numId w:val="0"/>
              </w:numPr>
              <w:tabs>
                <w:tab w:val="clear" w:pos="340"/>
                <w:tab w:val="decimal" w:pos="284"/>
                <w:tab w:val="left" w:pos="1134"/>
              </w:tabs>
              <w:spacing w:line="276" w:lineRule="auto"/>
              <w:jc w:val="center"/>
              <w:rPr>
                <w:rFonts w:cs="Verdana"/>
                <w:b/>
                <w:bCs/>
                <w:color w:val="auto"/>
              </w:rPr>
            </w:pPr>
            <w:r w:rsidRPr="005B5A76">
              <w:rPr>
                <w:rFonts w:cs="Verdana"/>
                <w:b/>
                <w:bCs/>
                <w:color w:val="auto"/>
              </w:rPr>
              <w:t>№ п/п</w:t>
            </w:r>
          </w:p>
        </w:tc>
        <w:tc>
          <w:tcPr>
            <w:tcW w:w="2835" w:type="dxa"/>
            <w:vAlign w:val="center"/>
          </w:tcPr>
          <w:p w:rsidR="00F35B0F" w:rsidRPr="005B5A76" w:rsidRDefault="00F35B0F" w:rsidP="00AF7CE2">
            <w:pPr>
              <w:pStyle w:val="a5"/>
              <w:numPr>
                <w:ilvl w:val="0"/>
                <w:numId w:val="0"/>
              </w:numPr>
              <w:tabs>
                <w:tab w:val="clear" w:pos="340"/>
                <w:tab w:val="decimal" w:pos="284"/>
                <w:tab w:val="left" w:pos="1134"/>
              </w:tabs>
              <w:spacing w:line="276" w:lineRule="auto"/>
              <w:jc w:val="center"/>
              <w:rPr>
                <w:rFonts w:cs="Verdana"/>
                <w:b/>
                <w:bCs/>
                <w:color w:val="auto"/>
              </w:rPr>
            </w:pPr>
            <w:r w:rsidRPr="005B5A76">
              <w:rPr>
                <w:rFonts w:cs="Verdana"/>
                <w:b/>
                <w:bCs/>
                <w:color w:val="auto"/>
              </w:rPr>
              <w:t>Наименование размера, параметра</w:t>
            </w:r>
          </w:p>
        </w:tc>
        <w:tc>
          <w:tcPr>
            <w:tcW w:w="6649" w:type="dxa"/>
            <w:vAlign w:val="center"/>
          </w:tcPr>
          <w:p w:rsidR="00F35B0F" w:rsidRPr="005B5A76" w:rsidRDefault="00F35B0F" w:rsidP="00AF7CE2">
            <w:pPr>
              <w:pStyle w:val="a5"/>
              <w:numPr>
                <w:ilvl w:val="0"/>
                <w:numId w:val="0"/>
              </w:numPr>
              <w:tabs>
                <w:tab w:val="clear" w:pos="340"/>
                <w:tab w:val="decimal" w:pos="284"/>
                <w:tab w:val="left" w:pos="1134"/>
              </w:tabs>
              <w:spacing w:line="276" w:lineRule="auto"/>
              <w:jc w:val="center"/>
              <w:rPr>
                <w:rFonts w:cs="Verdana"/>
                <w:b/>
                <w:bCs/>
                <w:color w:val="auto"/>
              </w:rPr>
            </w:pPr>
            <w:r w:rsidRPr="005B5A76">
              <w:rPr>
                <w:rFonts w:cs="Verdana"/>
                <w:b/>
                <w:bCs/>
                <w:color w:val="auto"/>
              </w:rPr>
              <w:t>Значение, единица измерения, дополнительные условия</w:t>
            </w:r>
          </w:p>
        </w:tc>
      </w:tr>
      <w:tr w:rsidR="00F35B0F" w:rsidRPr="00791536">
        <w:trPr>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1</w:t>
            </w:r>
          </w:p>
        </w:tc>
        <w:tc>
          <w:tcPr>
            <w:tcW w:w="2835" w:type="dxa"/>
          </w:tcPr>
          <w:p w:rsidR="00F35B0F" w:rsidRPr="00791536" w:rsidRDefault="00F35B0F" w:rsidP="00AF7CE2">
            <w:pPr>
              <w:pStyle w:val="BodyText"/>
              <w:spacing w:after="0" w:line="276" w:lineRule="auto"/>
              <w:ind w:left="23"/>
              <w:jc w:val="both"/>
              <w:rPr>
                <w:sz w:val="24"/>
                <w:szCs w:val="24"/>
              </w:rPr>
            </w:pPr>
            <w:r w:rsidRPr="00791536">
              <w:rPr>
                <w:rStyle w:val="80"/>
                <w:rFonts w:ascii="Verdana" w:hAnsi="Verdana" w:cs="Verdana"/>
                <w:sz w:val="24"/>
                <w:szCs w:val="24"/>
              </w:rPr>
              <w:t>Минимальные и (или) максимальные размеры земельного участка, в том числе его площадь</w:t>
            </w:r>
          </w:p>
          <w:p w:rsidR="00F35B0F" w:rsidRPr="00791536" w:rsidRDefault="00F35B0F" w:rsidP="00AF7CE2">
            <w:pPr>
              <w:pStyle w:val="BodyText"/>
              <w:spacing w:after="0" w:line="276" w:lineRule="auto"/>
              <w:ind w:left="23"/>
              <w:jc w:val="both"/>
              <w:rPr>
                <w:sz w:val="24"/>
                <w:szCs w:val="24"/>
              </w:rPr>
            </w:pPr>
          </w:p>
        </w:tc>
        <w:tc>
          <w:tcPr>
            <w:tcW w:w="6649" w:type="dxa"/>
          </w:tcPr>
          <w:p w:rsidR="00F35B0F" w:rsidRPr="00791536" w:rsidRDefault="00F35B0F" w:rsidP="00AF7CE2">
            <w:pPr>
              <w:pStyle w:val="BodyText"/>
              <w:tabs>
                <w:tab w:val="left" w:pos="216"/>
              </w:tabs>
              <w:autoSpaceDE/>
              <w:autoSpaceDN/>
              <w:adjustRightInd/>
              <w:spacing w:after="0" w:line="276" w:lineRule="auto"/>
              <w:jc w:val="both"/>
              <w:rPr>
                <w:sz w:val="24"/>
                <w:szCs w:val="24"/>
              </w:rPr>
            </w:pPr>
            <w:r w:rsidRPr="00791536">
              <w:rPr>
                <w:rStyle w:val="80"/>
                <w:rFonts w:ascii="Verdana" w:hAnsi="Verdana" w:cs="Verdana"/>
                <w:sz w:val="24"/>
                <w:szCs w:val="24"/>
              </w:rPr>
              <w:t xml:space="preserve">1) минимальный размер земельного участка для ведения садоводства, огородничества - </w:t>
            </w:r>
            <w:r w:rsidRPr="00791536">
              <w:rPr>
                <w:rStyle w:val="815"/>
                <w:rFonts w:ascii="Verdana" w:hAnsi="Verdana" w:cs="Verdana"/>
                <w:sz w:val="24"/>
                <w:szCs w:val="24"/>
              </w:rPr>
              <w:t>600 кв. м;</w:t>
            </w:r>
          </w:p>
          <w:p w:rsidR="00F35B0F" w:rsidRPr="00791536" w:rsidRDefault="00F35B0F" w:rsidP="00AF7CE2">
            <w:pPr>
              <w:pStyle w:val="BodyText"/>
              <w:tabs>
                <w:tab w:val="left" w:pos="216"/>
              </w:tabs>
              <w:autoSpaceDE/>
              <w:autoSpaceDN/>
              <w:adjustRightInd/>
              <w:spacing w:after="0" w:line="276" w:lineRule="auto"/>
              <w:jc w:val="both"/>
              <w:rPr>
                <w:sz w:val="24"/>
                <w:szCs w:val="24"/>
              </w:rPr>
            </w:pPr>
            <w:r w:rsidRPr="00791536">
              <w:rPr>
                <w:rStyle w:val="80"/>
                <w:rFonts w:ascii="Verdana" w:hAnsi="Verdana" w:cs="Verdana"/>
                <w:sz w:val="24"/>
                <w:szCs w:val="24"/>
              </w:rPr>
              <w:t xml:space="preserve">2) максимальный размер земельного участка для ведения садоводства, огородничества - </w:t>
            </w:r>
            <w:r w:rsidRPr="00791536">
              <w:rPr>
                <w:rStyle w:val="815"/>
                <w:rFonts w:ascii="Verdana" w:hAnsi="Verdana" w:cs="Verdana"/>
                <w:sz w:val="24"/>
                <w:szCs w:val="24"/>
              </w:rPr>
              <w:t>1500 кв. м;</w:t>
            </w:r>
          </w:p>
          <w:p w:rsidR="00F35B0F" w:rsidRPr="00791536" w:rsidRDefault="00F35B0F" w:rsidP="00AF7CE2">
            <w:pPr>
              <w:pStyle w:val="BodyText"/>
              <w:spacing w:after="0" w:line="276" w:lineRule="auto"/>
              <w:jc w:val="both"/>
              <w:rPr>
                <w:sz w:val="24"/>
                <w:szCs w:val="24"/>
              </w:rPr>
            </w:pPr>
            <w:r w:rsidRPr="00791536">
              <w:rPr>
                <w:rStyle w:val="80"/>
                <w:rFonts w:ascii="Verdana" w:hAnsi="Verdana" w:cs="Verdana"/>
                <w:sz w:val="24"/>
                <w:szCs w:val="24"/>
              </w:rPr>
              <w:t>3) для иных объектов капитального строительства – не подлежит установлению.</w:t>
            </w:r>
          </w:p>
        </w:tc>
      </w:tr>
      <w:tr w:rsidR="00F35B0F" w:rsidRPr="00791536">
        <w:trPr>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2</w:t>
            </w:r>
          </w:p>
        </w:tc>
        <w:tc>
          <w:tcPr>
            <w:tcW w:w="2835" w:type="dxa"/>
          </w:tcPr>
          <w:p w:rsidR="00F35B0F" w:rsidRPr="00791536" w:rsidRDefault="00F35B0F" w:rsidP="00AF7CE2">
            <w:pPr>
              <w:pStyle w:val="BodyText"/>
              <w:spacing w:after="0" w:line="276" w:lineRule="auto"/>
              <w:ind w:left="23"/>
              <w:jc w:val="both"/>
              <w:rPr>
                <w:sz w:val="24"/>
                <w:szCs w:val="24"/>
              </w:rPr>
            </w:pPr>
            <w:r w:rsidRPr="00791536">
              <w:rPr>
                <w:rStyle w:val="80"/>
                <w:rFonts w:ascii="Verdana" w:hAnsi="Verdana" w:cs="Verdana"/>
                <w:sz w:val="24"/>
                <w:szCs w:val="24"/>
              </w:rPr>
              <w:t>Минимальный отступ от границ земельных участков до зданий, строений, сооружений</w:t>
            </w:r>
          </w:p>
        </w:tc>
        <w:tc>
          <w:tcPr>
            <w:tcW w:w="6649" w:type="dxa"/>
          </w:tcPr>
          <w:p w:rsidR="00F35B0F" w:rsidRPr="00791536" w:rsidRDefault="00F35B0F" w:rsidP="00AF7CE2">
            <w:pPr>
              <w:pStyle w:val="BodyText"/>
              <w:tabs>
                <w:tab w:val="left" w:pos="216"/>
              </w:tabs>
              <w:autoSpaceDE/>
              <w:autoSpaceDN/>
              <w:adjustRightInd/>
              <w:spacing w:after="0" w:line="276" w:lineRule="auto"/>
              <w:jc w:val="both"/>
              <w:rPr>
                <w:sz w:val="24"/>
                <w:szCs w:val="24"/>
              </w:rPr>
            </w:pPr>
            <w:r w:rsidRPr="00791536">
              <w:rPr>
                <w:rStyle w:val="80"/>
                <w:rFonts w:ascii="Verdana" w:hAnsi="Verdana" w:cs="Verdana"/>
                <w:sz w:val="24"/>
                <w:szCs w:val="24"/>
              </w:rPr>
              <w:t>1) до</w:t>
            </w:r>
            <w:r w:rsidRPr="00791536">
              <w:rPr>
                <w:sz w:val="24"/>
                <w:szCs w:val="24"/>
              </w:rPr>
              <w:t xml:space="preserve"> садового, дачного дома - 3м;</w:t>
            </w:r>
          </w:p>
          <w:p w:rsidR="00F35B0F" w:rsidRPr="00791536" w:rsidRDefault="00F35B0F" w:rsidP="00AF7CE2">
            <w:pPr>
              <w:pStyle w:val="ConsPlusNormal"/>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2) до хозяйственных построек – 1м;</w:t>
            </w:r>
          </w:p>
          <w:p w:rsidR="00F35B0F" w:rsidRPr="00791536" w:rsidRDefault="00F35B0F" w:rsidP="00AF7CE2">
            <w:pPr>
              <w:pStyle w:val="ConsPlusNormal"/>
              <w:spacing w:line="276" w:lineRule="auto"/>
              <w:ind w:firstLine="0"/>
              <w:rPr>
                <w:rFonts w:ascii="Times New Roman" w:hAnsi="Times New Roman" w:cs="Times New Roman"/>
                <w:sz w:val="24"/>
                <w:szCs w:val="24"/>
              </w:rPr>
            </w:pPr>
            <w:r w:rsidRPr="00791536">
              <w:rPr>
                <w:rFonts w:ascii="Times New Roman" w:hAnsi="Times New Roman" w:cs="Times New Roman"/>
                <w:sz w:val="24"/>
                <w:szCs w:val="24"/>
              </w:rPr>
              <w:t xml:space="preserve">3) </w:t>
            </w:r>
            <w:r w:rsidRPr="00791536">
              <w:rPr>
                <w:rStyle w:val="80"/>
                <w:sz w:val="24"/>
                <w:szCs w:val="24"/>
              </w:rPr>
              <w:t>для иных объектов капитального строительства – не подлежит установлению.</w:t>
            </w:r>
          </w:p>
        </w:tc>
      </w:tr>
      <w:tr w:rsidR="00F35B0F" w:rsidRPr="00791536">
        <w:trPr>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3</w:t>
            </w:r>
          </w:p>
        </w:tc>
        <w:tc>
          <w:tcPr>
            <w:tcW w:w="2835" w:type="dxa"/>
          </w:tcPr>
          <w:p w:rsidR="00F35B0F" w:rsidRPr="00791536" w:rsidRDefault="00F35B0F" w:rsidP="00AF7CE2">
            <w:pPr>
              <w:pStyle w:val="BodyText"/>
              <w:spacing w:after="0" w:line="276" w:lineRule="auto"/>
              <w:ind w:left="23"/>
              <w:jc w:val="both"/>
              <w:rPr>
                <w:sz w:val="24"/>
                <w:szCs w:val="24"/>
              </w:rPr>
            </w:pPr>
            <w:r w:rsidRPr="00791536">
              <w:rPr>
                <w:rStyle w:val="811"/>
                <w:rFonts w:ascii="Verdana" w:hAnsi="Verdana" w:cs="Verdana"/>
                <w:sz w:val="24"/>
                <w:szCs w:val="24"/>
              </w:rPr>
              <w:t>Максимальное и (или) минимальное количество наземных этажей или максимальная и (или) минимальная высота зданий, строений, сооружений на территории земельного участка</w:t>
            </w:r>
          </w:p>
        </w:tc>
        <w:tc>
          <w:tcPr>
            <w:tcW w:w="6649" w:type="dxa"/>
          </w:tcPr>
          <w:p w:rsidR="00F35B0F" w:rsidRPr="00791536" w:rsidRDefault="00F35B0F" w:rsidP="00AF7CE2">
            <w:pPr>
              <w:pStyle w:val="BodyText"/>
              <w:spacing w:after="0" w:line="276" w:lineRule="auto"/>
              <w:jc w:val="both"/>
              <w:rPr>
                <w:b/>
                <w:bCs/>
                <w:sz w:val="24"/>
                <w:szCs w:val="24"/>
              </w:rPr>
            </w:pPr>
            <w:r w:rsidRPr="00791536">
              <w:rPr>
                <w:rStyle w:val="814"/>
                <w:rFonts w:ascii="Verdana" w:hAnsi="Verdana" w:cs="Verdana"/>
                <w:sz w:val="24"/>
                <w:szCs w:val="24"/>
              </w:rPr>
              <w:t>2 этажа</w:t>
            </w:r>
          </w:p>
        </w:tc>
      </w:tr>
      <w:tr w:rsidR="00F35B0F" w:rsidRPr="00791536">
        <w:trPr>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4</w:t>
            </w:r>
          </w:p>
        </w:tc>
        <w:tc>
          <w:tcPr>
            <w:tcW w:w="2835" w:type="dxa"/>
          </w:tcPr>
          <w:p w:rsidR="00F35B0F" w:rsidRPr="00791536" w:rsidRDefault="00F35B0F" w:rsidP="00AF7CE2">
            <w:pPr>
              <w:pStyle w:val="BodyText"/>
              <w:spacing w:after="0" w:line="276" w:lineRule="auto"/>
              <w:ind w:left="23"/>
              <w:jc w:val="both"/>
              <w:rPr>
                <w:sz w:val="24"/>
                <w:szCs w:val="24"/>
              </w:rPr>
            </w:pPr>
            <w:r w:rsidRPr="00791536">
              <w:rPr>
                <w:rStyle w:val="80"/>
                <w:rFonts w:ascii="Verdana" w:hAnsi="Verdana" w:cs="Verdana"/>
                <w:sz w:val="24"/>
                <w:szCs w:val="24"/>
              </w:rPr>
              <w:t>Максимальный процент застройки в границах земельного участка</w:t>
            </w:r>
          </w:p>
        </w:tc>
        <w:tc>
          <w:tcPr>
            <w:tcW w:w="6649" w:type="dxa"/>
          </w:tcPr>
          <w:p w:rsidR="00F35B0F" w:rsidRPr="00791536" w:rsidRDefault="00F35B0F" w:rsidP="00AF7CE2">
            <w:pPr>
              <w:pStyle w:val="BodyText"/>
              <w:spacing w:after="0" w:line="276" w:lineRule="auto"/>
              <w:jc w:val="both"/>
              <w:rPr>
                <w:rStyle w:val="80"/>
                <w:rFonts w:ascii="Verdana" w:hAnsi="Verdana" w:cs="Verdana"/>
                <w:sz w:val="24"/>
                <w:szCs w:val="24"/>
              </w:rPr>
            </w:pPr>
            <w:r w:rsidRPr="00791536">
              <w:rPr>
                <w:rStyle w:val="815"/>
                <w:rFonts w:ascii="Verdana" w:hAnsi="Verdana" w:cs="Verdana"/>
                <w:sz w:val="24"/>
                <w:szCs w:val="24"/>
              </w:rPr>
              <w:t xml:space="preserve">20% </w:t>
            </w:r>
            <w:r w:rsidRPr="00791536">
              <w:rPr>
                <w:rStyle w:val="80"/>
                <w:rFonts w:ascii="Verdana" w:hAnsi="Verdana" w:cs="Verdana"/>
                <w:sz w:val="24"/>
                <w:szCs w:val="24"/>
              </w:rPr>
              <w:t>для размещения садового дома;</w:t>
            </w:r>
          </w:p>
          <w:p w:rsidR="00F35B0F" w:rsidRPr="00791536" w:rsidRDefault="00F35B0F" w:rsidP="00AF7CE2">
            <w:pPr>
              <w:pStyle w:val="BodyText"/>
              <w:spacing w:after="0" w:line="276" w:lineRule="auto"/>
              <w:jc w:val="both"/>
              <w:rPr>
                <w:sz w:val="24"/>
                <w:szCs w:val="24"/>
              </w:rPr>
            </w:pPr>
            <w:r w:rsidRPr="00791536">
              <w:rPr>
                <w:sz w:val="24"/>
                <w:szCs w:val="24"/>
              </w:rPr>
              <w:t>80% для иных объектов капитального строительства.</w:t>
            </w:r>
          </w:p>
        </w:tc>
      </w:tr>
      <w:tr w:rsidR="00F35B0F" w:rsidRPr="00791536">
        <w:trPr>
          <w:jc w:val="center"/>
        </w:trPr>
        <w:tc>
          <w:tcPr>
            <w:tcW w:w="454"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5</w:t>
            </w:r>
          </w:p>
        </w:tc>
        <w:tc>
          <w:tcPr>
            <w:tcW w:w="2835" w:type="dxa"/>
          </w:tcPr>
          <w:p w:rsidR="00F35B0F" w:rsidRPr="00791536" w:rsidRDefault="00F35B0F" w:rsidP="00AF7CE2">
            <w:pPr>
              <w:pStyle w:val="BodyText"/>
              <w:spacing w:after="0" w:line="276" w:lineRule="auto"/>
              <w:ind w:left="23"/>
              <w:jc w:val="both"/>
              <w:rPr>
                <w:rStyle w:val="80"/>
                <w:rFonts w:ascii="Verdana" w:hAnsi="Verdana" w:cs="Verdana"/>
                <w:sz w:val="24"/>
                <w:szCs w:val="24"/>
              </w:rPr>
            </w:pPr>
            <w:r w:rsidRPr="00791536">
              <w:rPr>
                <w:rStyle w:val="80"/>
                <w:rFonts w:ascii="Verdana" w:hAnsi="Verdana" w:cs="Verdana"/>
                <w:sz w:val="24"/>
                <w:szCs w:val="24"/>
              </w:rPr>
              <w:t>Иные показатели</w:t>
            </w:r>
          </w:p>
        </w:tc>
        <w:tc>
          <w:tcPr>
            <w:tcW w:w="6649" w:type="dxa"/>
          </w:tcPr>
          <w:p w:rsidR="00F35B0F" w:rsidRPr="00791536" w:rsidRDefault="00F35B0F" w:rsidP="00791468">
            <w:pPr>
              <w:pStyle w:val="BodyText"/>
              <w:numPr>
                <w:ilvl w:val="0"/>
                <w:numId w:val="47"/>
              </w:numPr>
              <w:spacing w:after="0" w:line="276" w:lineRule="auto"/>
              <w:ind w:left="165" w:right="49" w:firstLine="0"/>
              <w:jc w:val="both"/>
              <w:rPr>
                <w:rStyle w:val="80"/>
                <w:rFonts w:ascii="Verdana" w:hAnsi="Verdana" w:cs="Verdana"/>
                <w:sz w:val="24"/>
                <w:szCs w:val="24"/>
              </w:rPr>
            </w:pPr>
            <w:r w:rsidRPr="00791536">
              <w:rPr>
                <w:rStyle w:val="80"/>
                <w:rFonts w:ascii="Verdana" w:hAnsi="Verdana" w:cs="Verdana"/>
                <w:sz w:val="24"/>
                <w:szCs w:val="24"/>
              </w:rPr>
              <w:t>ограждения должны быть сетчатые или решетчатые высотой 1,5м. Устройство глухих ограждений допускается со стороны улиц и проездов;</w:t>
            </w:r>
          </w:p>
          <w:p w:rsidR="00F35B0F" w:rsidRPr="00791536" w:rsidRDefault="00F35B0F" w:rsidP="00791468">
            <w:pPr>
              <w:pStyle w:val="BodyText"/>
              <w:numPr>
                <w:ilvl w:val="0"/>
                <w:numId w:val="47"/>
              </w:numPr>
              <w:spacing w:after="0" w:line="276" w:lineRule="auto"/>
              <w:ind w:left="165" w:right="49" w:firstLine="0"/>
              <w:jc w:val="both"/>
              <w:rPr>
                <w:rStyle w:val="80"/>
                <w:rFonts w:ascii="Verdana" w:hAnsi="Verdana" w:cs="Verdana"/>
                <w:sz w:val="24"/>
                <w:szCs w:val="24"/>
              </w:rPr>
            </w:pPr>
            <w:r w:rsidRPr="00791536">
              <w:rPr>
                <w:rStyle w:val="80"/>
                <w:rFonts w:ascii="Verdana" w:hAnsi="Verdana" w:cs="Verdana"/>
                <w:sz w:val="24"/>
                <w:szCs w:val="24"/>
              </w:rPr>
              <w:t>магазины общей площадью не более 100кв.м;</w:t>
            </w:r>
          </w:p>
          <w:p w:rsidR="00F35B0F" w:rsidRPr="00791536" w:rsidRDefault="00F35B0F" w:rsidP="00791468">
            <w:pPr>
              <w:pStyle w:val="BodyText"/>
              <w:numPr>
                <w:ilvl w:val="0"/>
                <w:numId w:val="47"/>
              </w:numPr>
              <w:spacing w:after="0" w:line="276" w:lineRule="auto"/>
              <w:ind w:left="165" w:right="49" w:firstLine="0"/>
              <w:jc w:val="both"/>
              <w:rPr>
                <w:rStyle w:val="80"/>
                <w:rFonts w:ascii="Verdana" w:hAnsi="Verdana" w:cs="Verdana"/>
                <w:sz w:val="24"/>
                <w:szCs w:val="24"/>
              </w:rPr>
            </w:pPr>
            <w:r w:rsidRPr="00791536">
              <w:rPr>
                <w:rStyle w:val="80"/>
                <w:rFonts w:ascii="Verdana" w:hAnsi="Verdana" w:cs="Verdana"/>
                <w:sz w:val="24"/>
                <w:szCs w:val="24"/>
              </w:rPr>
              <w:t>плоскостные автостоянки не более 10 машиномест</w:t>
            </w:r>
          </w:p>
        </w:tc>
      </w:tr>
    </w:tbl>
    <w:p w:rsidR="00F35B0F" w:rsidRPr="00791536" w:rsidRDefault="00F35B0F" w:rsidP="00AF7CE2">
      <w:pPr>
        <w:pStyle w:val="a5"/>
        <w:widowControl w:val="0"/>
        <w:numPr>
          <w:ilvl w:val="0"/>
          <w:numId w:val="0"/>
        </w:numPr>
        <w:tabs>
          <w:tab w:val="clear" w:pos="340"/>
          <w:tab w:val="decimal" w:pos="284"/>
          <w:tab w:val="left" w:pos="1134"/>
          <w:tab w:val="left" w:pos="1276"/>
        </w:tabs>
        <w:autoSpaceDE w:val="0"/>
        <w:autoSpaceDN w:val="0"/>
        <w:adjustRightInd w:val="0"/>
        <w:spacing w:line="276" w:lineRule="auto"/>
        <w:rPr>
          <w:b/>
          <w:bCs/>
          <w:color w:val="auto"/>
          <w:sz w:val="28"/>
          <w:szCs w:val="28"/>
        </w:rPr>
      </w:pPr>
    </w:p>
    <w:p w:rsidR="00F35B0F" w:rsidRPr="00791536" w:rsidRDefault="00F35B0F" w:rsidP="00AF7CE2">
      <w:pPr>
        <w:pStyle w:val="Heading3"/>
        <w:spacing w:line="276" w:lineRule="auto"/>
      </w:pPr>
      <w:r w:rsidRPr="00791536">
        <w:rPr>
          <w:i/>
          <w:iCs/>
        </w:rPr>
        <w:br w:type="column"/>
      </w:r>
      <w:bookmarkStart w:id="146" w:name="_Toc486498036"/>
      <w:r w:rsidRPr="00791536">
        <w:t>Статья 48. Градостроительные регламенты. Зона инженерно-транспортной инфраструктуры</w:t>
      </w:r>
      <w:bookmarkEnd w:id="146"/>
    </w:p>
    <w:p w:rsidR="00F35B0F" w:rsidRPr="00791536" w:rsidRDefault="00F35B0F" w:rsidP="00AF7CE2">
      <w:pPr>
        <w:pStyle w:val="Heading5"/>
        <w:spacing w:line="276" w:lineRule="auto"/>
      </w:pPr>
      <w:r w:rsidRPr="00791536">
        <w:t>Т-1. Зона инженерно-транспортной инфраструктуры</w:t>
      </w:r>
    </w:p>
    <w:p w:rsidR="00F35B0F" w:rsidRPr="00791536" w:rsidRDefault="00F35B0F" w:rsidP="00AF7CE2">
      <w:pPr>
        <w:spacing w:line="276" w:lineRule="auto"/>
        <w:ind w:firstLine="851"/>
        <w:rPr>
          <w:rFonts w:ascii="Times New Roman" w:hAnsi="Times New Roman" w:cs="Times New Roman"/>
          <w:sz w:val="24"/>
          <w:szCs w:val="24"/>
        </w:rPr>
      </w:pPr>
      <w:r w:rsidRPr="00791536">
        <w:rPr>
          <w:rFonts w:ascii="Times New Roman" w:hAnsi="Times New Roman" w:cs="Times New Roman"/>
          <w:sz w:val="24"/>
          <w:szCs w:val="24"/>
        </w:rPr>
        <w:t>Зона выделена для обеспечения правовых условий использования участков размещения сооружений и коммуникаций железнодорожного и автомобильного транспорта.</w:t>
      </w:r>
    </w:p>
    <w:p w:rsidR="00F35B0F" w:rsidRPr="00791536" w:rsidRDefault="00F35B0F" w:rsidP="00AF7CE2">
      <w:pPr>
        <w:pStyle w:val="a9"/>
        <w:spacing w:line="276" w:lineRule="auto"/>
        <w:ind w:left="0" w:firstLine="709"/>
        <w:rPr>
          <w:i w:val="0"/>
          <w:iCs w:val="0"/>
          <w:color w:val="auto"/>
        </w:rPr>
      </w:pPr>
      <w:r w:rsidRPr="00791536">
        <w:rPr>
          <w:i w:val="0"/>
          <w:iCs w:val="0"/>
          <w:color w:val="auto"/>
        </w:rPr>
        <w:t>Виды разрешенного использования</w:t>
      </w:r>
    </w:p>
    <w:tbl>
      <w:tblPr>
        <w:tblW w:w="95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tblPr>
      <w:tblGrid>
        <w:gridCol w:w="2414"/>
        <w:gridCol w:w="5243"/>
        <w:gridCol w:w="1852"/>
      </w:tblGrid>
      <w:tr w:rsidR="00F35B0F" w:rsidRPr="00791536">
        <w:trPr>
          <w:tblHeader/>
          <w:jc w:val="center"/>
        </w:trPr>
        <w:tc>
          <w:tcPr>
            <w:tcW w:w="2414" w:type="dxa"/>
            <w:vAlign w:val="center"/>
          </w:tcPr>
          <w:p w:rsidR="00F35B0F" w:rsidRPr="00791536" w:rsidRDefault="00F35B0F" w:rsidP="00AF7CE2">
            <w:pPr>
              <w:spacing w:before="16" w:after="16" w:line="276" w:lineRule="auto"/>
              <w:ind w:hanging="3"/>
              <w:jc w:val="center"/>
              <w:rPr>
                <w:rFonts w:ascii="Times New Roman" w:hAnsi="Times New Roman" w:cs="Times New Roman"/>
                <w:b/>
                <w:bCs/>
                <w:sz w:val="24"/>
                <w:szCs w:val="24"/>
              </w:rPr>
            </w:pPr>
            <w:r w:rsidRPr="00791536">
              <w:rPr>
                <w:rFonts w:ascii="Times New Roman" w:hAnsi="Times New Roman" w:cs="Times New Roman"/>
                <w:b/>
                <w:bCs/>
                <w:sz w:val="24"/>
                <w:szCs w:val="24"/>
              </w:rPr>
              <w:t>Наименование вида разрешенного использования земельного участка</w:t>
            </w:r>
          </w:p>
        </w:tc>
        <w:tc>
          <w:tcPr>
            <w:tcW w:w="5243" w:type="dxa"/>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Описание вида разрешенного использования земельного участка</w:t>
            </w:r>
          </w:p>
        </w:tc>
        <w:tc>
          <w:tcPr>
            <w:tcW w:w="1852" w:type="dxa"/>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Код (числовое обозначение вида разрешенного использования земельного участка)</w:t>
            </w:r>
          </w:p>
        </w:tc>
      </w:tr>
      <w:tr w:rsidR="00F35B0F" w:rsidRPr="00791536">
        <w:trPr>
          <w:jc w:val="center"/>
        </w:trPr>
        <w:tc>
          <w:tcPr>
            <w:tcW w:w="9509" w:type="dxa"/>
            <w:gridSpan w:val="3"/>
            <w:vAlign w:val="center"/>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Основные виды разрешенного использования</w:t>
            </w:r>
          </w:p>
        </w:tc>
      </w:tr>
      <w:tr w:rsidR="00F35B0F" w:rsidRPr="00791536">
        <w:trPr>
          <w:jc w:val="center"/>
        </w:trPr>
        <w:tc>
          <w:tcPr>
            <w:tcW w:w="2414" w:type="dxa"/>
          </w:tcPr>
          <w:p w:rsidR="00F35B0F" w:rsidRPr="00791536" w:rsidRDefault="00F35B0F" w:rsidP="00AF7CE2">
            <w:pPr>
              <w:spacing w:before="16" w:after="16" w:line="276" w:lineRule="auto"/>
              <w:ind w:hanging="3"/>
              <w:rPr>
                <w:rFonts w:ascii="Times New Roman" w:hAnsi="Times New Roman" w:cs="Times New Roman"/>
                <w:sz w:val="24"/>
                <w:szCs w:val="24"/>
              </w:rPr>
            </w:pPr>
            <w:r w:rsidRPr="00791536">
              <w:rPr>
                <w:rFonts w:ascii="Times New Roman" w:hAnsi="Times New Roman" w:cs="Times New Roman"/>
                <w:sz w:val="24"/>
                <w:szCs w:val="24"/>
              </w:rPr>
              <w:t>Коммунальное обслуживание</w:t>
            </w:r>
          </w:p>
        </w:tc>
        <w:tc>
          <w:tcPr>
            <w:tcW w:w="5243" w:type="dxa"/>
          </w:tcPr>
          <w:p w:rsidR="00F35B0F" w:rsidRPr="00791536" w:rsidRDefault="00F35B0F" w:rsidP="00AF7CE2">
            <w:pPr>
              <w:spacing w:line="276" w:lineRule="auto"/>
              <w:jc w:val="both"/>
              <w:rPr>
                <w:rStyle w:val="811"/>
                <w:sz w:val="24"/>
                <w:szCs w:val="24"/>
              </w:rPr>
            </w:pPr>
            <w:r w:rsidRPr="00791536">
              <w:rPr>
                <w:rStyle w:val="811"/>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852"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3.1</w:t>
            </w:r>
          </w:p>
        </w:tc>
      </w:tr>
      <w:tr w:rsidR="00F35B0F" w:rsidRPr="00791536">
        <w:trPr>
          <w:jc w:val="center"/>
        </w:trPr>
        <w:tc>
          <w:tcPr>
            <w:tcW w:w="2414" w:type="dxa"/>
          </w:tcPr>
          <w:p w:rsidR="00F35B0F" w:rsidRPr="00791536" w:rsidRDefault="00F35B0F" w:rsidP="00AF7CE2">
            <w:pPr>
              <w:spacing w:line="276" w:lineRule="auto"/>
              <w:ind w:hanging="3"/>
              <w:rPr>
                <w:rFonts w:ascii="Times New Roman" w:hAnsi="Times New Roman" w:cs="Times New Roman"/>
                <w:sz w:val="24"/>
                <w:szCs w:val="24"/>
              </w:rPr>
            </w:pPr>
            <w:r w:rsidRPr="00791536">
              <w:rPr>
                <w:rFonts w:ascii="Times New Roman" w:hAnsi="Times New Roman" w:cs="Times New Roman"/>
                <w:sz w:val="24"/>
                <w:szCs w:val="24"/>
              </w:rPr>
              <w:t>Обслуживание автотранспорта</w:t>
            </w:r>
          </w:p>
        </w:tc>
        <w:tc>
          <w:tcPr>
            <w:tcW w:w="5243" w:type="dxa"/>
          </w:tcPr>
          <w:p w:rsidR="00F35B0F" w:rsidRPr="00791536" w:rsidRDefault="00F35B0F" w:rsidP="00AF7CE2">
            <w:pPr>
              <w:spacing w:line="276" w:lineRule="auto"/>
              <w:jc w:val="both"/>
              <w:rPr>
                <w:rStyle w:val="811"/>
                <w:sz w:val="24"/>
                <w:szCs w:val="24"/>
              </w:rPr>
            </w:pPr>
            <w:r w:rsidRPr="00791536">
              <w:rPr>
                <w:rStyle w:val="811"/>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3" w:anchor="block_10271" w:history="1">
              <w:r w:rsidRPr="00791536">
                <w:rPr>
                  <w:rStyle w:val="811"/>
                  <w:sz w:val="24"/>
                  <w:szCs w:val="24"/>
                </w:rPr>
                <w:t>коде 2.7.1</w:t>
              </w:r>
            </w:hyperlink>
          </w:p>
        </w:tc>
        <w:tc>
          <w:tcPr>
            <w:tcW w:w="1852"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4.9</w:t>
            </w:r>
          </w:p>
        </w:tc>
      </w:tr>
      <w:tr w:rsidR="00F35B0F" w:rsidRPr="00791536">
        <w:trPr>
          <w:jc w:val="center"/>
        </w:trPr>
        <w:tc>
          <w:tcPr>
            <w:tcW w:w="2414" w:type="dxa"/>
          </w:tcPr>
          <w:p w:rsidR="00F35B0F" w:rsidRPr="00791536" w:rsidRDefault="00F35B0F" w:rsidP="00AF7CE2">
            <w:pPr>
              <w:spacing w:line="276" w:lineRule="auto"/>
              <w:ind w:hanging="3"/>
              <w:rPr>
                <w:rFonts w:ascii="Times New Roman" w:hAnsi="Times New Roman" w:cs="Times New Roman"/>
                <w:sz w:val="24"/>
                <w:szCs w:val="24"/>
              </w:rPr>
            </w:pPr>
            <w:r w:rsidRPr="00791536">
              <w:rPr>
                <w:rFonts w:ascii="Times New Roman" w:hAnsi="Times New Roman" w:cs="Times New Roman"/>
                <w:sz w:val="24"/>
                <w:szCs w:val="24"/>
              </w:rPr>
              <w:t>Объекты придорожного сервиса</w:t>
            </w:r>
          </w:p>
        </w:tc>
        <w:tc>
          <w:tcPr>
            <w:tcW w:w="5243" w:type="dxa"/>
          </w:tcPr>
          <w:p w:rsidR="00F35B0F" w:rsidRPr="00791536" w:rsidRDefault="00F35B0F" w:rsidP="00AF7CE2">
            <w:pPr>
              <w:spacing w:line="276" w:lineRule="auto"/>
              <w:jc w:val="both"/>
              <w:rPr>
                <w:rStyle w:val="811"/>
                <w:sz w:val="24"/>
                <w:szCs w:val="24"/>
              </w:rPr>
            </w:pPr>
            <w:r w:rsidRPr="00791536">
              <w:rPr>
                <w:rStyle w:val="811"/>
                <w:sz w:val="24"/>
                <w:szCs w:val="24"/>
              </w:rPr>
              <w:t>Размещение автозаправочных станций, комплексов (бензиновых, газовых)</w:t>
            </w:r>
          </w:p>
        </w:tc>
        <w:tc>
          <w:tcPr>
            <w:tcW w:w="1852"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4.9.1</w:t>
            </w:r>
          </w:p>
        </w:tc>
      </w:tr>
      <w:tr w:rsidR="00F35B0F" w:rsidRPr="00791536">
        <w:trPr>
          <w:jc w:val="center"/>
        </w:trPr>
        <w:tc>
          <w:tcPr>
            <w:tcW w:w="2414" w:type="dxa"/>
          </w:tcPr>
          <w:p w:rsidR="00F35B0F" w:rsidRPr="00791536" w:rsidRDefault="00F35B0F" w:rsidP="00AF7CE2">
            <w:pPr>
              <w:spacing w:before="16" w:after="16" w:line="276" w:lineRule="auto"/>
              <w:ind w:hanging="3"/>
              <w:rPr>
                <w:rFonts w:ascii="Times New Roman" w:hAnsi="Times New Roman" w:cs="Times New Roman"/>
                <w:sz w:val="24"/>
                <w:szCs w:val="24"/>
              </w:rPr>
            </w:pPr>
            <w:r w:rsidRPr="00791536">
              <w:rPr>
                <w:rFonts w:ascii="Times New Roman" w:hAnsi="Times New Roman" w:cs="Times New Roman"/>
                <w:sz w:val="24"/>
                <w:szCs w:val="24"/>
              </w:rPr>
              <w:t>Магазины</w:t>
            </w:r>
          </w:p>
        </w:tc>
        <w:tc>
          <w:tcPr>
            <w:tcW w:w="5243" w:type="dxa"/>
          </w:tcPr>
          <w:p w:rsidR="00F35B0F" w:rsidRPr="00791536" w:rsidRDefault="00F35B0F" w:rsidP="00AF7CE2">
            <w:pPr>
              <w:spacing w:line="276" w:lineRule="auto"/>
              <w:jc w:val="both"/>
              <w:rPr>
                <w:rStyle w:val="811"/>
                <w:sz w:val="24"/>
                <w:szCs w:val="24"/>
              </w:rPr>
            </w:pPr>
            <w:r w:rsidRPr="00791536">
              <w:rPr>
                <w:rStyle w:val="811"/>
                <w:sz w:val="24"/>
                <w:szCs w:val="24"/>
              </w:rPr>
              <w:t>Магазины розничной торговли торговой площадью не более 400 кв.м.</w:t>
            </w:r>
          </w:p>
        </w:tc>
        <w:tc>
          <w:tcPr>
            <w:tcW w:w="1852"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lang w:val="en-US"/>
              </w:rPr>
              <w:t>4</w:t>
            </w:r>
            <w:r w:rsidRPr="00791536">
              <w:rPr>
                <w:rFonts w:ascii="Times New Roman" w:hAnsi="Times New Roman" w:cs="Times New Roman"/>
                <w:sz w:val="24"/>
                <w:szCs w:val="24"/>
              </w:rPr>
              <w:t>.4</w:t>
            </w:r>
          </w:p>
        </w:tc>
      </w:tr>
      <w:tr w:rsidR="00F35B0F" w:rsidRPr="00791536">
        <w:trPr>
          <w:jc w:val="center"/>
        </w:trPr>
        <w:tc>
          <w:tcPr>
            <w:tcW w:w="2414" w:type="dxa"/>
          </w:tcPr>
          <w:p w:rsidR="00F35B0F" w:rsidRPr="00791536" w:rsidRDefault="00F35B0F" w:rsidP="00AF7CE2">
            <w:pPr>
              <w:spacing w:before="16" w:after="16" w:line="276" w:lineRule="auto"/>
              <w:ind w:hanging="3"/>
              <w:rPr>
                <w:rFonts w:ascii="Times New Roman" w:hAnsi="Times New Roman" w:cs="Times New Roman"/>
                <w:sz w:val="24"/>
                <w:szCs w:val="24"/>
              </w:rPr>
            </w:pPr>
            <w:r w:rsidRPr="00791536">
              <w:rPr>
                <w:rFonts w:ascii="Times New Roman" w:hAnsi="Times New Roman" w:cs="Times New Roman"/>
                <w:sz w:val="24"/>
                <w:szCs w:val="24"/>
              </w:rPr>
              <w:t>Общественное питание</w:t>
            </w:r>
          </w:p>
        </w:tc>
        <w:tc>
          <w:tcPr>
            <w:tcW w:w="5243" w:type="dxa"/>
          </w:tcPr>
          <w:p w:rsidR="00F35B0F" w:rsidRPr="00791536" w:rsidRDefault="00F35B0F" w:rsidP="00AF7CE2">
            <w:pPr>
              <w:spacing w:line="276" w:lineRule="auto"/>
              <w:jc w:val="both"/>
              <w:rPr>
                <w:rStyle w:val="811"/>
                <w:sz w:val="24"/>
                <w:szCs w:val="24"/>
              </w:rPr>
            </w:pPr>
            <w:r w:rsidRPr="00791536">
              <w:rPr>
                <w:rStyle w:val="811"/>
                <w:sz w:val="24"/>
                <w:szCs w:val="24"/>
              </w:rPr>
              <w:t>Размещение объектов капитального строительства в целях устройства мест общественного питания (кафе, столовые, закусочные, бары)</w:t>
            </w:r>
          </w:p>
        </w:tc>
        <w:tc>
          <w:tcPr>
            <w:tcW w:w="1852" w:type="dxa"/>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sz w:val="24"/>
                <w:szCs w:val="24"/>
              </w:rPr>
              <w:t>4.6</w:t>
            </w:r>
          </w:p>
        </w:tc>
      </w:tr>
      <w:tr w:rsidR="00F35B0F" w:rsidRPr="00791536">
        <w:trPr>
          <w:jc w:val="center"/>
        </w:trPr>
        <w:tc>
          <w:tcPr>
            <w:tcW w:w="2414" w:type="dxa"/>
          </w:tcPr>
          <w:p w:rsidR="00F35B0F" w:rsidRPr="00791536" w:rsidRDefault="00F35B0F" w:rsidP="00AF7CE2">
            <w:pPr>
              <w:spacing w:line="276" w:lineRule="auto"/>
              <w:ind w:hanging="3"/>
              <w:rPr>
                <w:rFonts w:ascii="Times New Roman" w:hAnsi="Times New Roman" w:cs="Times New Roman"/>
                <w:sz w:val="24"/>
                <w:szCs w:val="24"/>
              </w:rPr>
            </w:pPr>
            <w:r w:rsidRPr="00791536">
              <w:rPr>
                <w:rFonts w:ascii="Times New Roman" w:hAnsi="Times New Roman" w:cs="Times New Roman"/>
                <w:sz w:val="24"/>
                <w:szCs w:val="24"/>
              </w:rPr>
              <w:t>Железнодорожный транспорт</w:t>
            </w:r>
          </w:p>
        </w:tc>
        <w:tc>
          <w:tcPr>
            <w:tcW w:w="5243" w:type="dxa"/>
          </w:tcPr>
          <w:p w:rsidR="00F35B0F" w:rsidRPr="00791536" w:rsidRDefault="00F35B0F" w:rsidP="00AF7CE2">
            <w:pPr>
              <w:spacing w:line="276" w:lineRule="auto"/>
              <w:jc w:val="both"/>
              <w:rPr>
                <w:rStyle w:val="811"/>
                <w:sz w:val="24"/>
                <w:szCs w:val="24"/>
              </w:rPr>
            </w:pPr>
            <w:r w:rsidRPr="00791536">
              <w:rPr>
                <w:rStyle w:val="811"/>
                <w:sz w:val="24"/>
                <w:szCs w:val="24"/>
              </w:rPr>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w:t>
            </w:r>
          </w:p>
        </w:tc>
        <w:tc>
          <w:tcPr>
            <w:tcW w:w="1852"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7.1</w:t>
            </w:r>
          </w:p>
        </w:tc>
      </w:tr>
      <w:tr w:rsidR="00F35B0F" w:rsidRPr="00791536">
        <w:trPr>
          <w:jc w:val="center"/>
        </w:trPr>
        <w:tc>
          <w:tcPr>
            <w:tcW w:w="2414" w:type="dxa"/>
          </w:tcPr>
          <w:p w:rsidR="00F35B0F" w:rsidRPr="00791536" w:rsidRDefault="00F35B0F" w:rsidP="00AF7CE2">
            <w:pPr>
              <w:spacing w:line="276" w:lineRule="auto"/>
              <w:ind w:hanging="3"/>
              <w:rPr>
                <w:rFonts w:ascii="Times New Roman" w:hAnsi="Times New Roman" w:cs="Times New Roman"/>
                <w:sz w:val="24"/>
                <w:szCs w:val="24"/>
              </w:rPr>
            </w:pPr>
            <w:r w:rsidRPr="00791536">
              <w:rPr>
                <w:rFonts w:ascii="Times New Roman" w:hAnsi="Times New Roman" w:cs="Times New Roman"/>
                <w:sz w:val="24"/>
                <w:szCs w:val="24"/>
              </w:rPr>
              <w:t>Автомобильный транспорт</w:t>
            </w:r>
          </w:p>
        </w:tc>
        <w:tc>
          <w:tcPr>
            <w:tcW w:w="5243" w:type="dxa"/>
          </w:tcPr>
          <w:p w:rsidR="00F35B0F" w:rsidRPr="00791536" w:rsidRDefault="00F35B0F" w:rsidP="00AF7CE2">
            <w:pPr>
              <w:spacing w:line="276" w:lineRule="auto"/>
              <w:jc w:val="both"/>
              <w:rPr>
                <w:rStyle w:val="811"/>
                <w:sz w:val="24"/>
                <w:szCs w:val="24"/>
              </w:rPr>
            </w:pPr>
            <w:r w:rsidRPr="00791536">
              <w:rPr>
                <w:rStyle w:val="811"/>
                <w:sz w:val="24"/>
                <w:szCs w:val="24"/>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F35B0F" w:rsidRPr="00791536" w:rsidRDefault="00F35B0F" w:rsidP="00AF7CE2">
            <w:pPr>
              <w:spacing w:line="276" w:lineRule="auto"/>
              <w:jc w:val="both"/>
              <w:rPr>
                <w:rStyle w:val="811"/>
                <w:sz w:val="24"/>
                <w:szCs w:val="24"/>
              </w:rPr>
            </w:pPr>
            <w:r w:rsidRPr="00791536">
              <w:rPr>
                <w:rStyle w:val="811"/>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w:t>
            </w:r>
          </w:p>
        </w:tc>
        <w:tc>
          <w:tcPr>
            <w:tcW w:w="1852"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7.2</w:t>
            </w:r>
          </w:p>
        </w:tc>
      </w:tr>
      <w:tr w:rsidR="00F35B0F" w:rsidRPr="00791536">
        <w:trPr>
          <w:jc w:val="center"/>
        </w:trPr>
        <w:tc>
          <w:tcPr>
            <w:tcW w:w="2414" w:type="dxa"/>
          </w:tcPr>
          <w:p w:rsidR="00F35B0F" w:rsidRPr="00791536" w:rsidRDefault="00F35B0F" w:rsidP="00AF7CE2">
            <w:pPr>
              <w:spacing w:line="276" w:lineRule="auto"/>
              <w:rPr>
                <w:rFonts w:ascii="Times New Roman" w:hAnsi="Times New Roman" w:cs="Times New Roman"/>
                <w:sz w:val="24"/>
                <w:szCs w:val="24"/>
              </w:rPr>
            </w:pPr>
            <w:r w:rsidRPr="00791536">
              <w:rPr>
                <w:rFonts w:ascii="Times New Roman" w:hAnsi="Times New Roman" w:cs="Times New Roman"/>
                <w:sz w:val="24"/>
                <w:szCs w:val="24"/>
              </w:rPr>
              <w:t>Земельные участки (территории) общего пользования</w:t>
            </w:r>
          </w:p>
        </w:tc>
        <w:tc>
          <w:tcPr>
            <w:tcW w:w="5243" w:type="dxa"/>
          </w:tcPr>
          <w:p w:rsidR="00F35B0F" w:rsidRPr="00791536" w:rsidRDefault="00F35B0F" w:rsidP="00AF7CE2">
            <w:pPr>
              <w:spacing w:line="276" w:lineRule="auto"/>
              <w:jc w:val="both"/>
              <w:rPr>
                <w:rStyle w:val="811"/>
                <w:sz w:val="24"/>
                <w:szCs w:val="24"/>
              </w:rPr>
            </w:pPr>
            <w:r w:rsidRPr="00791536">
              <w:rPr>
                <w:rStyle w:val="811"/>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зеленые насаждения</w:t>
            </w:r>
          </w:p>
        </w:tc>
        <w:tc>
          <w:tcPr>
            <w:tcW w:w="1852"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12.0</w:t>
            </w:r>
          </w:p>
        </w:tc>
      </w:tr>
      <w:tr w:rsidR="00F35B0F" w:rsidRPr="00791536">
        <w:trPr>
          <w:jc w:val="center"/>
        </w:trPr>
        <w:tc>
          <w:tcPr>
            <w:tcW w:w="9509" w:type="dxa"/>
            <w:gridSpan w:val="3"/>
          </w:tcPr>
          <w:p w:rsidR="00F35B0F" w:rsidRPr="00791536" w:rsidRDefault="00F35B0F" w:rsidP="00AF7CE2">
            <w:pPr>
              <w:spacing w:before="16" w:after="16" w:line="276" w:lineRule="auto"/>
              <w:jc w:val="center"/>
              <w:rPr>
                <w:rFonts w:ascii="Times New Roman" w:hAnsi="Times New Roman" w:cs="Times New Roman"/>
                <w:b/>
                <w:bCs/>
                <w:sz w:val="24"/>
                <w:szCs w:val="24"/>
              </w:rPr>
            </w:pPr>
            <w:r w:rsidRPr="00791536">
              <w:rPr>
                <w:rFonts w:ascii="Times New Roman" w:hAnsi="Times New Roman" w:cs="Times New Roman"/>
                <w:b/>
                <w:bCs/>
                <w:sz w:val="24"/>
                <w:szCs w:val="24"/>
              </w:rPr>
              <w:t>Условно разрешенные виды использования</w:t>
            </w:r>
          </w:p>
        </w:tc>
      </w:tr>
      <w:tr w:rsidR="00F35B0F" w:rsidRPr="00791536">
        <w:trPr>
          <w:jc w:val="center"/>
        </w:trPr>
        <w:tc>
          <w:tcPr>
            <w:tcW w:w="2414" w:type="dxa"/>
          </w:tcPr>
          <w:p w:rsidR="00F35B0F" w:rsidRPr="00791536" w:rsidRDefault="00F35B0F" w:rsidP="00AF7CE2">
            <w:pPr>
              <w:spacing w:line="276" w:lineRule="auto"/>
              <w:ind w:hanging="3"/>
              <w:rPr>
                <w:rFonts w:ascii="Times New Roman" w:hAnsi="Times New Roman" w:cs="Times New Roman"/>
                <w:sz w:val="24"/>
                <w:szCs w:val="24"/>
              </w:rPr>
            </w:pPr>
            <w:r w:rsidRPr="00791536">
              <w:rPr>
                <w:rFonts w:ascii="Times New Roman" w:hAnsi="Times New Roman" w:cs="Times New Roman"/>
                <w:sz w:val="24"/>
                <w:szCs w:val="24"/>
              </w:rPr>
              <w:t>Объекты придорожного сервиса</w:t>
            </w:r>
          </w:p>
        </w:tc>
        <w:tc>
          <w:tcPr>
            <w:tcW w:w="5243" w:type="dxa"/>
          </w:tcPr>
          <w:p w:rsidR="00F35B0F" w:rsidRPr="00791536" w:rsidRDefault="00F35B0F" w:rsidP="00AF7CE2">
            <w:pPr>
              <w:spacing w:line="276" w:lineRule="auto"/>
              <w:rPr>
                <w:rFonts w:ascii="Times New Roman" w:hAnsi="Times New Roman" w:cs="Times New Roman"/>
                <w:sz w:val="24"/>
                <w:szCs w:val="24"/>
              </w:rPr>
            </w:pPr>
            <w:r w:rsidRPr="00791536">
              <w:rPr>
                <w:rFonts w:ascii="Times New Roman" w:hAnsi="Times New Roman" w:cs="Times New Roman"/>
                <w:sz w:val="24"/>
                <w:szCs w:val="24"/>
                <w:shd w:val="clear" w:color="auto" w:fill="FFFFFF"/>
              </w:rPr>
              <w:t xml:space="preserve">Размещение автогазозаправочных станций, </w:t>
            </w:r>
          </w:p>
        </w:tc>
        <w:tc>
          <w:tcPr>
            <w:tcW w:w="1852" w:type="dxa"/>
          </w:tcPr>
          <w:p w:rsidR="00F35B0F" w:rsidRPr="00791536" w:rsidRDefault="00F35B0F" w:rsidP="00AF7CE2">
            <w:pPr>
              <w:spacing w:line="276" w:lineRule="auto"/>
              <w:jc w:val="center"/>
              <w:rPr>
                <w:rFonts w:ascii="Times New Roman" w:hAnsi="Times New Roman" w:cs="Times New Roman"/>
                <w:sz w:val="24"/>
                <w:szCs w:val="24"/>
              </w:rPr>
            </w:pPr>
            <w:r w:rsidRPr="00791536">
              <w:rPr>
                <w:rFonts w:ascii="Times New Roman" w:hAnsi="Times New Roman" w:cs="Times New Roman"/>
                <w:sz w:val="24"/>
                <w:szCs w:val="24"/>
              </w:rPr>
              <w:t>4.9.1</w:t>
            </w:r>
          </w:p>
        </w:tc>
      </w:tr>
      <w:tr w:rsidR="00F35B0F" w:rsidRPr="00791536">
        <w:trPr>
          <w:jc w:val="center"/>
        </w:trPr>
        <w:tc>
          <w:tcPr>
            <w:tcW w:w="9509" w:type="dxa"/>
            <w:gridSpan w:val="3"/>
          </w:tcPr>
          <w:p w:rsidR="00F35B0F" w:rsidRPr="00791536" w:rsidRDefault="00F35B0F" w:rsidP="00AF7CE2">
            <w:pPr>
              <w:spacing w:before="16" w:after="16" w:line="276" w:lineRule="auto"/>
              <w:jc w:val="center"/>
              <w:rPr>
                <w:rFonts w:ascii="Times New Roman" w:hAnsi="Times New Roman" w:cs="Times New Roman"/>
                <w:sz w:val="24"/>
                <w:szCs w:val="24"/>
              </w:rPr>
            </w:pPr>
            <w:r w:rsidRPr="00791536">
              <w:rPr>
                <w:rFonts w:ascii="Times New Roman" w:hAnsi="Times New Roman" w:cs="Times New Roman"/>
                <w:b/>
                <w:bCs/>
                <w:sz w:val="24"/>
                <w:szCs w:val="24"/>
              </w:rPr>
              <w:t>Вспомогательные виды разрешенного использования</w:t>
            </w:r>
          </w:p>
        </w:tc>
      </w:tr>
      <w:tr w:rsidR="00F35B0F" w:rsidRPr="00791536">
        <w:trPr>
          <w:jc w:val="center"/>
        </w:trPr>
        <w:tc>
          <w:tcPr>
            <w:tcW w:w="2414" w:type="dxa"/>
          </w:tcPr>
          <w:p w:rsidR="00F35B0F" w:rsidRPr="00791536" w:rsidRDefault="00F35B0F" w:rsidP="00AF7CE2">
            <w:pPr>
              <w:spacing w:before="16" w:after="16" w:line="276" w:lineRule="auto"/>
              <w:jc w:val="both"/>
              <w:rPr>
                <w:rFonts w:ascii="Times New Roman" w:hAnsi="Times New Roman" w:cs="Times New Roman"/>
                <w:sz w:val="24"/>
                <w:szCs w:val="24"/>
                <w:shd w:val="clear" w:color="auto" w:fill="FFFFFF"/>
              </w:rPr>
            </w:pPr>
            <w:r w:rsidRPr="00791536">
              <w:rPr>
                <w:rFonts w:ascii="Times New Roman" w:hAnsi="Times New Roman" w:cs="Times New Roman"/>
                <w:sz w:val="24"/>
                <w:szCs w:val="24"/>
                <w:shd w:val="clear" w:color="auto" w:fill="FFFFFF"/>
              </w:rPr>
              <w:t>Обслуживание автотранспорта</w:t>
            </w:r>
          </w:p>
        </w:tc>
        <w:tc>
          <w:tcPr>
            <w:tcW w:w="5243" w:type="dxa"/>
          </w:tcPr>
          <w:p w:rsidR="00F35B0F" w:rsidRPr="00791536" w:rsidRDefault="00F35B0F" w:rsidP="00AF7CE2">
            <w:pPr>
              <w:spacing w:before="16" w:after="16" w:line="276" w:lineRule="auto"/>
              <w:jc w:val="both"/>
              <w:rPr>
                <w:rFonts w:ascii="Times New Roman" w:hAnsi="Times New Roman" w:cs="Times New Roman"/>
                <w:sz w:val="24"/>
                <w:szCs w:val="24"/>
                <w:shd w:val="clear" w:color="auto" w:fill="FFFFFF"/>
              </w:rPr>
            </w:pPr>
            <w:r w:rsidRPr="00791536">
              <w:rPr>
                <w:rFonts w:ascii="Times New Roman" w:hAnsi="Times New Roman" w:cs="Times New Roman"/>
                <w:sz w:val="24"/>
                <w:szCs w:val="24"/>
                <w:shd w:val="clear" w:color="auto" w:fill="FFFFFF"/>
              </w:rPr>
              <w:t>Открытые гостевые автостоянки</w:t>
            </w:r>
          </w:p>
        </w:tc>
        <w:tc>
          <w:tcPr>
            <w:tcW w:w="1852" w:type="dxa"/>
          </w:tcPr>
          <w:p w:rsidR="00F35B0F" w:rsidRPr="00791536" w:rsidRDefault="00F35B0F" w:rsidP="00AF7CE2">
            <w:pPr>
              <w:spacing w:before="16" w:after="16" w:line="276" w:lineRule="auto"/>
              <w:jc w:val="center"/>
              <w:rPr>
                <w:rFonts w:ascii="Times New Roman" w:hAnsi="Times New Roman" w:cs="Times New Roman"/>
                <w:sz w:val="24"/>
                <w:szCs w:val="24"/>
                <w:shd w:val="clear" w:color="auto" w:fill="FFFFFF"/>
              </w:rPr>
            </w:pPr>
            <w:r w:rsidRPr="00791536">
              <w:rPr>
                <w:rFonts w:ascii="Times New Roman" w:hAnsi="Times New Roman" w:cs="Times New Roman"/>
                <w:sz w:val="24"/>
                <w:szCs w:val="24"/>
                <w:shd w:val="clear" w:color="auto" w:fill="FFFFFF"/>
              </w:rPr>
              <w:t>4,9</w:t>
            </w:r>
          </w:p>
        </w:tc>
      </w:tr>
    </w:tbl>
    <w:p w:rsidR="00F35B0F" w:rsidRPr="00791536" w:rsidRDefault="00F35B0F" w:rsidP="00AF7CE2">
      <w:pPr>
        <w:pStyle w:val="a5"/>
        <w:numPr>
          <w:ilvl w:val="0"/>
          <w:numId w:val="0"/>
        </w:numPr>
        <w:tabs>
          <w:tab w:val="clear" w:pos="340"/>
          <w:tab w:val="decimal" w:pos="0"/>
        </w:tabs>
        <w:spacing w:line="276" w:lineRule="auto"/>
        <w:ind w:firstLine="709"/>
        <w:rPr>
          <w:rStyle w:val="7"/>
          <w:b/>
          <w:bCs/>
          <w:color w:val="auto"/>
        </w:rPr>
      </w:pPr>
    </w:p>
    <w:p w:rsidR="00F35B0F" w:rsidRPr="00791536" w:rsidRDefault="00F35B0F" w:rsidP="00AF7CE2">
      <w:pPr>
        <w:pStyle w:val="a5"/>
        <w:numPr>
          <w:ilvl w:val="0"/>
          <w:numId w:val="0"/>
        </w:numPr>
        <w:spacing w:line="276" w:lineRule="auto"/>
        <w:ind w:left="284" w:right="282" w:firstLine="709"/>
        <w:rPr>
          <w:color w:val="auto"/>
        </w:rPr>
      </w:pPr>
      <w:r w:rsidRPr="00791536">
        <w:rPr>
          <w:rStyle w:val="7"/>
          <w:b/>
          <w:bCs/>
          <w:color w:val="auto"/>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tblPr>
      <w:tblGrid>
        <w:gridCol w:w="567"/>
        <w:gridCol w:w="3243"/>
        <w:gridCol w:w="5715"/>
      </w:tblGrid>
      <w:tr w:rsidR="00F35B0F" w:rsidRPr="00791536">
        <w:trPr>
          <w:tblHeader/>
          <w:jc w:val="center"/>
        </w:trPr>
        <w:tc>
          <w:tcPr>
            <w:tcW w:w="400" w:type="dxa"/>
            <w:vAlign w:val="center"/>
          </w:tcPr>
          <w:p w:rsidR="00F35B0F" w:rsidRPr="005B5A76" w:rsidRDefault="00F35B0F" w:rsidP="00AF7CE2">
            <w:pPr>
              <w:pStyle w:val="a5"/>
              <w:numPr>
                <w:ilvl w:val="0"/>
                <w:numId w:val="0"/>
              </w:numPr>
              <w:tabs>
                <w:tab w:val="clear" w:pos="340"/>
                <w:tab w:val="decimal" w:pos="284"/>
                <w:tab w:val="left" w:pos="1134"/>
              </w:tabs>
              <w:spacing w:line="276" w:lineRule="auto"/>
              <w:jc w:val="center"/>
              <w:rPr>
                <w:rFonts w:cs="Verdana"/>
                <w:b/>
                <w:bCs/>
                <w:color w:val="auto"/>
              </w:rPr>
            </w:pPr>
            <w:r w:rsidRPr="005B5A76">
              <w:rPr>
                <w:rFonts w:cs="Verdana"/>
                <w:b/>
                <w:bCs/>
                <w:color w:val="auto"/>
              </w:rPr>
              <w:t>№ п/п</w:t>
            </w:r>
          </w:p>
        </w:tc>
        <w:tc>
          <w:tcPr>
            <w:tcW w:w="3286" w:type="dxa"/>
            <w:vAlign w:val="center"/>
          </w:tcPr>
          <w:p w:rsidR="00F35B0F" w:rsidRPr="005B5A76" w:rsidRDefault="00F35B0F" w:rsidP="00AF7CE2">
            <w:pPr>
              <w:pStyle w:val="a5"/>
              <w:numPr>
                <w:ilvl w:val="0"/>
                <w:numId w:val="0"/>
              </w:numPr>
              <w:tabs>
                <w:tab w:val="clear" w:pos="340"/>
                <w:tab w:val="decimal" w:pos="284"/>
                <w:tab w:val="left" w:pos="1134"/>
              </w:tabs>
              <w:spacing w:line="276" w:lineRule="auto"/>
              <w:jc w:val="center"/>
              <w:rPr>
                <w:rFonts w:cs="Verdana"/>
                <w:b/>
                <w:bCs/>
                <w:color w:val="auto"/>
              </w:rPr>
            </w:pPr>
            <w:r w:rsidRPr="005B5A76">
              <w:rPr>
                <w:rFonts w:cs="Verdana"/>
                <w:b/>
                <w:bCs/>
                <w:color w:val="auto"/>
              </w:rPr>
              <w:t>Наименование размера, параметра</w:t>
            </w:r>
          </w:p>
        </w:tc>
        <w:tc>
          <w:tcPr>
            <w:tcW w:w="5839" w:type="dxa"/>
            <w:vAlign w:val="center"/>
          </w:tcPr>
          <w:p w:rsidR="00F35B0F" w:rsidRPr="005B5A76" w:rsidRDefault="00F35B0F" w:rsidP="00AF7CE2">
            <w:pPr>
              <w:pStyle w:val="a5"/>
              <w:numPr>
                <w:ilvl w:val="0"/>
                <w:numId w:val="0"/>
              </w:numPr>
              <w:tabs>
                <w:tab w:val="clear" w:pos="340"/>
                <w:tab w:val="decimal" w:pos="284"/>
                <w:tab w:val="left" w:pos="1134"/>
              </w:tabs>
              <w:spacing w:line="276" w:lineRule="auto"/>
              <w:jc w:val="center"/>
              <w:rPr>
                <w:rFonts w:cs="Verdana"/>
                <w:b/>
                <w:bCs/>
                <w:color w:val="auto"/>
              </w:rPr>
            </w:pPr>
            <w:r w:rsidRPr="005B5A76">
              <w:rPr>
                <w:rFonts w:cs="Verdana"/>
                <w:b/>
                <w:bCs/>
                <w:color w:val="auto"/>
              </w:rPr>
              <w:t>Значение, единица измерения, дополнительные условия</w:t>
            </w:r>
          </w:p>
        </w:tc>
      </w:tr>
      <w:tr w:rsidR="00F35B0F" w:rsidRPr="00791536">
        <w:trPr>
          <w:trHeight w:val="974"/>
          <w:jc w:val="center"/>
        </w:trPr>
        <w:tc>
          <w:tcPr>
            <w:tcW w:w="400"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1</w:t>
            </w:r>
          </w:p>
        </w:tc>
        <w:tc>
          <w:tcPr>
            <w:tcW w:w="3286" w:type="dxa"/>
          </w:tcPr>
          <w:p w:rsidR="00F35B0F" w:rsidRPr="00791536" w:rsidRDefault="00F35B0F" w:rsidP="00AF7CE2">
            <w:pPr>
              <w:pStyle w:val="BodyText"/>
              <w:spacing w:after="0" w:line="276" w:lineRule="auto"/>
              <w:ind w:left="23"/>
            </w:pPr>
            <w:r w:rsidRPr="00791536">
              <w:rPr>
                <w:rStyle w:val="80"/>
                <w:rFonts w:ascii="Verdana" w:hAnsi="Verdana" w:cs="Verdana"/>
                <w:sz w:val="24"/>
                <w:szCs w:val="24"/>
              </w:rPr>
              <w:t>Минимальные и (или) максимальные размеры земельного участка, в том числе его площадь</w:t>
            </w:r>
          </w:p>
        </w:tc>
        <w:tc>
          <w:tcPr>
            <w:tcW w:w="5839" w:type="dxa"/>
          </w:tcPr>
          <w:p w:rsidR="00F35B0F" w:rsidRPr="00791536" w:rsidRDefault="00F35B0F" w:rsidP="00AF7CE2">
            <w:pPr>
              <w:pStyle w:val="BodyText"/>
              <w:spacing w:after="0" w:line="276" w:lineRule="auto"/>
              <w:rPr>
                <w:sz w:val="24"/>
                <w:szCs w:val="24"/>
              </w:rPr>
            </w:pPr>
            <w:r w:rsidRPr="00791536">
              <w:rPr>
                <w:rStyle w:val="80"/>
                <w:rFonts w:ascii="Verdana" w:hAnsi="Verdana" w:cs="Verdana"/>
                <w:sz w:val="24"/>
                <w:szCs w:val="24"/>
              </w:rPr>
              <w:t>не подлежат установлению</w:t>
            </w:r>
          </w:p>
        </w:tc>
      </w:tr>
      <w:tr w:rsidR="00F35B0F" w:rsidRPr="00791536">
        <w:trPr>
          <w:jc w:val="center"/>
        </w:trPr>
        <w:tc>
          <w:tcPr>
            <w:tcW w:w="400"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2</w:t>
            </w:r>
          </w:p>
        </w:tc>
        <w:tc>
          <w:tcPr>
            <w:tcW w:w="3286" w:type="dxa"/>
          </w:tcPr>
          <w:p w:rsidR="00F35B0F" w:rsidRPr="00791536" w:rsidRDefault="00F35B0F" w:rsidP="00AF7CE2">
            <w:pPr>
              <w:pStyle w:val="BodyText"/>
              <w:spacing w:after="0" w:line="276" w:lineRule="auto"/>
              <w:ind w:left="23"/>
            </w:pPr>
            <w:r w:rsidRPr="00791536">
              <w:rPr>
                <w:rStyle w:val="80"/>
                <w:rFonts w:ascii="Verdana" w:hAnsi="Verdana" w:cs="Verdana"/>
                <w:sz w:val="24"/>
                <w:szCs w:val="24"/>
              </w:rPr>
              <w:t>Минимальный отступ от границ земельных участков до зданий, строений, сооружений</w:t>
            </w:r>
          </w:p>
        </w:tc>
        <w:tc>
          <w:tcPr>
            <w:tcW w:w="5839" w:type="dxa"/>
          </w:tcPr>
          <w:p w:rsidR="00F35B0F" w:rsidRPr="00791536" w:rsidRDefault="00F35B0F" w:rsidP="00AF7CE2">
            <w:pPr>
              <w:pStyle w:val="BodyText"/>
              <w:spacing w:after="0" w:line="276" w:lineRule="auto"/>
            </w:pPr>
            <w:r w:rsidRPr="00791536">
              <w:rPr>
                <w:rStyle w:val="80"/>
                <w:rFonts w:ascii="Verdana" w:hAnsi="Verdana" w:cs="Verdana"/>
                <w:sz w:val="24"/>
                <w:szCs w:val="24"/>
              </w:rPr>
              <w:t>не подлежат установлению</w:t>
            </w:r>
          </w:p>
        </w:tc>
      </w:tr>
      <w:tr w:rsidR="00F35B0F" w:rsidRPr="00791536">
        <w:trPr>
          <w:jc w:val="center"/>
        </w:trPr>
        <w:tc>
          <w:tcPr>
            <w:tcW w:w="400"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3</w:t>
            </w:r>
          </w:p>
        </w:tc>
        <w:tc>
          <w:tcPr>
            <w:tcW w:w="3286" w:type="dxa"/>
          </w:tcPr>
          <w:p w:rsidR="00F35B0F" w:rsidRPr="00791536" w:rsidRDefault="00F35B0F" w:rsidP="00AF7CE2">
            <w:pPr>
              <w:pStyle w:val="BodyText"/>
              <w:spacing w:after="0" w:line="276" w:lineRule="auto"/>
              <w:ind w:left="23"/>
            </w:pPr>
            <w:r w:rsidRPr="00791536">
              <w:rPr>
                <w:rStyle w:val="811"/>
                <w:rFonts w:ascii="Verdana" w:hAnsi="Verdana" w:cs="Verdana"/>
                <w:sz w:val="24"/>
                <w:szCs w:val="24"/>
              </w:rPr>
              <w:t>Предельное количество этажей</w:t>
            </w:r>
          </w:p>
        </w:tc>
        <w:tc>
          <w:tcPr>
            <w:tcW w:w="5839" w:type="dxa"/>
          </w:tcPr>
          <w:p w:rsidR="00F35B0F" w:rsidRPr="00791536" w:rsidRDefault="00F35B0F" w:rsidP="00AF7CE2">
            <w:pPr>
              <w:pStyle w:val="BodyText"/>
              <w:spacing w:after="0" w:line="276" w:lineRule="auto"/>
            </w:pPr>
            <w:r w:rsidRPr="00791536">
              <w:rPr>
                <w:rStyle w:val="80"/>
                <w:rFonts w:ascii="Verdana" w:hAnsi="Verdana" w:cs="Verdana"/>
                <w:b/>
                <w:bCs/>
                <w:sz w:val="24"/>
                <w:szCs w:val="24"/>
              </w:rPr>
              <w:t>2 этажа</w:t>
            </w:r>
          </w:p>
        </w:tc>
      </w:tr>
      <w:tr w:rsidR="00F35B0F" w:rsidRPr="00791536">
        <w:trPr>
          <w:jc w:val="center"/>
        </w:trPr>
        <w:tc>
          <w:tcPr>
            <w:tcW w:w="400" w:type="dxa"/>
          </w:tcPr>
          <w:p w:rsidR="00F35B0F" w:rsidRPr="005B5A76" w:rsidRDefault="00F35B0F" w:rsidP="00AF7CE2">
            <w:pPr>
              <w:pStyle w:val="a5"/>
              <w:numPr>
                <w:ilvl w:val="0"/>
                <w:numId w:val="0"/>
              </w:numPr>
              <w:tabs>
                <w:tab w:val="clear" w:pos="340"/>
                <w:tab w:val="decimal" w:pos="284"/>
                <w:tab w:val="left" w:pos="1134"/>
              </w:tabs>
              <w:spacing w:line="276" w:lineRule="auto"/>
              <w:rPr>
                <w:rFonts w:cs="Verdana"/>
                <w:color w:val="auto"/>
              </w:rPr>
            </w:pPr>
            <w:r w:rsidRPr="005B5A76">
              <w:rPr>
                <w:rFonts w:cs="Verdana"/>
                <w:color w:val="auto"/>
              </w:rPr>
              <w:t>4</w:t>
            </w:r>
          </w:p>
        </w:tc>
        <w:tc>
          <w:tcPr>
            <w:tcW w:w="3286" w:type="dxa"/>
          </w:tcPr>
          <w:p w:rsidR="00F35B0F" w:rsidRPr="00791536" w:rsidRDefault="00F35B0F" w:rsidP="00AF7CE2">
            <w:pPr>
              <w:pStyle w:val="BodyText"/>
              <w:spacing w:after="0" w:line="276" w:lineRule="auto"/>
              <w:ind w:left="23"/>
            </w:pPr>
            <w:r w:rsidRPr="00791536">
              <w:rPr>
                <w:rStyle w:val="80"/>
                <w:rFonts w:ascii="Verdana" w:hAnsi="Verdana" w:cs="Verdana"/>
                <w:sz w:val="24"/>
                <w:szCs w:val="24"/>
              </w:rPr>
              <w:t>Максимальный процент застройки в границах земельного участка</w:t>
            </w:r>
          </w:p>
        </w:tc>
        <w:tc>
          <w:tcPr>
            <w:tcW w:w="5839" w:type="dxa"/>
          </w:tcPr>
          <w:p w:rsidR="00F35B0F" w:rsidRPr="00791536" w:rsidRDefault="00F35B0F" w:rsidP="00AF7CE2">
            <w:pPr>
              <w:pStyle w:val="BodyText"/>
              <w:spacing w:after="0" w:line="276" w:lineRule="auto"/>
              <w:rPr>
                <w:b/>
                <w:bCs/>
              </w:rPr>
            </w:pPr>
            <w:r w:rsidRPr="00791536">
              <w:rPr>
                <w:rStyle w:val="80"/>
                <w:rFonts w:ascii="Verdana" w:hAnsi="Verdana" w:cs="Verdana"/>
                <w:b/>
                <w:bCs/>
                <w:sz w:val="24"/>
                <w:szCs w:val="24"/>
              </w:rPr>
              <w:t>50 %</w:t>
            </w:r>
          </w:p>
        </w:tc>
      </w:tr>
      <w:tr w:rsidR="00F35B0F" w:rsidRPr="00791536">
        <w:trPr>
          <w:jc w:val="center"/>
        </w:trPr>
        <w:tc>
          <w:tcPr>
            <w:tcW w:w="400" w:type="dxa"/>
          </w:tcPr>
          <w:p w:rsidR="00F35B0F" w:rsidRPr="00791536" w:rsidRDefault="00F35B0F" w:rsidP="00AF7CE2">
            <w:pPr>
              <w:pStyle w:val="BodyText"/>
              <w:spacing w:after="0" w:line="276" w:lineRule="auto"/>
              <w:rPr>
                <w:rStyle w:val="80"/>
                <w:rFonts w:ascii="Verdana" w:hAnsi="Verdana" w:cs="Verdana"/>
                <w:sz w:val="24"/>
                <w:szCs w:val="24"/>
              </w:rPr>
            </w:pPr>
            <w:r w:rsidRPr="00791536">
              <w:rPr>
                <w:rStyle w:val="80"/>
                <w:rFonts w:ascii="Verdana" w:hAnsi="Verdana" w:cs="Verdana"/>
                <w:sz w:val="24"/>
                <w:szCs w:val="24"/>
              </w:rPr>
              <w:t>5</w:t>
            </w:r>
          </w:p>
        </w:tc>
        <w:tc>
          <w:tcPr>
            <w:tcW w:w="3286" w:type="dxa"/>
          </w:tcPr>
          <w:p w:rsidR="00F35B0F" w:rsidRPr="00791536" w:rsidRDefault="00F35B0F" w:rsidP="00AF7CE2">
            <w:pPr>
              <w:pStyle w:val="BodyText"/>
              <w:spacing w:after="0" w:line="276" w:lineRule="auto"/>
              <w:rPr>
                <w:rStyle w:val="80"/>
                <w:rFonts w:ascii="Verdana" w:hAnsi="Verdana" w:cs="Verdana"/>
                <w:sz w:val="24"/>
                <w:szCs w:val="24"/>
              </w:rPr>
            </w:pPr>
            <w:r w:rsidRPr="00791536">
              <w:rPr>
                <w:rStyle w:val="80"/>
                <w:rFonts w:ascii="Verdana" w:hAnsi="Verdana" w:cs="Verdana"/>
                <w:sz w:val="24"/>
                <w:szCs w:val="24"/>
              </w:rPr>
              <w:t>Иные показатели</w:t>
            </w:r>
          </w:p>
        </w:tc>
        <w:tc>
          <w:tcPr>
            <w:tcW w:w="5839" w:type="dxa"/>
          </w:tcPr>
          <w:p w:rsidR="00F35B0F" w:rsidRPr="00791536" w:rsidRDefault="00F35B0F" w:rsidP="00AF7CE2">
            <w:pPr>
              <w:pStyle w:val="BodyText"/>
              <w:spacing w:after="0" w:line="276" w:lineRule="auto"/>
              <w:rPr>
                <w:rStyle w:val="80"/>
                <w:rFonts w:ascii="Verdana" w:hAnsi="Verdana" w:cs="Verdana"/>
                <w:sz w:val="24"/>
                <w:szCs w:val="24"/>
              </w:rPr>
            </w:pPr>
            <w:r w:rsidRPr="00791536">
              <w:rPr>
                <w:rStyle w:val="80"/>
                <w:rFonts w:ascii="Verdana" w:hAnsi="Verdana" w:cs="Verdana"/>
                <w:sz w:val="24"/>
                <w:szCs w:val="24"/>
              </w:rPr>
              <w:t>- размещение объектов капитального строительства, предназначенных для продажи товаров, торговая площадь которых составляет до 400 кв. м. Магазины в отдельно стоящем здании.</w:t>
            </w:r>
          </w:p>
        </w:tc>
      </w:tr>
    </w:tbl>
    <w:p w:rsidR="00F35B0F" w:rsidRPr="00791536" w:rsidRDefault="00F35B0F" w:rsidP="00AF7CE2">
      <w:pPr>
        <w:pStyle w:val="Heading2"/>
        <w:spacing w:after="240" w:line="276" w:lineRule="auto"/>
        <w:jc w:val="both"/>
      </w:pPr>
    </w:p>
    <w:p w:rsidR="00F35B0F" w:rsidRPr="00791536" w:rsidRDefault="00F35B0F" w:rsidP="00AF7CE2">
      <w:pPr>
        <w:spacing w:line="276" w:lineRule="auto"/>
        <w:rPr>
          <w:rFonts w:ascii="Times New Roman" w:hAnsi="Times New Roman" w:cs="Times New Roman"/>
          <w:sz w:val="24"/>
          <w:szCs w:val="24"/>
        </w:rPr>
      </w:pPr>
    </w:p>
    <w:p w:rsidR="00F35B0F" w:rsidRPr="00791536" w:rsidRDefault="00F35B0F" w:rsidP="00AF7CE2">
      <w:pPr>
        <w:spacing w:line="276" w:lineRule="auto"/>
        <w:rPr>
          <w:rFonts w:ascii="Times New Roman" w:hAnsi="Times New Roman" w:cs="Times New Roman"/>
          <w:sz w:val="24"/>
          <w:szCs w:val="24"/>
        </w:rPr>
      </w:pPr>
    </w:p>
    <w:sectPr w:rsidR="00F35B0F" w:rsidRPr="00791536" w:rsidSect="008240F3">
      <w:footerReference w:type="default" r:id="rId24"/>
      <w:pgSz w:w="11906" w:h="16838"/>
      <w:pgMar w:top="851" w:right="849" w:bottom="851" w:left="1418" w:header="709" w:footer="13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B0F" w:rsidRDefault="00F35B0F">
      <w:r>
        <w:separator/>
      </w:r>
    </w:p>
  </w:endnote>
  <w:endnote w:type="continuationSeparator" w:id="1">
    <w:p w:rsidR="00F35B0F" w:rsidRDefault="00F35B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Narrow">
    <w:panose1 w:val="020B050602020203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B0F" w:rsidRDefault="00F35B0F" w:rsidP="00CC5902">
    <w:pPr>
      <w:pStyle w:val="Footer"/>
      <w:ind w:firstLine="0"/>
      <w:jc w:val="center"/>
    </w:pPr>
    <w:fldSimple w:instr="PAGE   \* MERGEFORMAT">
      <w:r>
        <w:rPr>
          <w:noProof/>
        </w:rPr>
        <w:t>151</w:t>
      </w:r>
    </w:fldSimple>
  </w:p>
  <w:p w:rsidR="00F35B0F" w:rsidRDefault="00F35B0F" w:rsidP="0012265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B0F" w:rsidRDefault="00F35B0F">
      <w:r>
        <w:separator/>
      </w:r>
    </w:p>
  </w:footnote>
  <w:footnote w:type="continuationSeparator" w:id="1">
    <w:p w:rsidR="00F35B0F" w:rsidRDefault="00F35B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256E5230"/>
    <w:lvl w:ilvl="0">
      <w:start w:val="1"/>
      <w:numFmt w:val="bullet"/>
      <w:lvlText w:val=""/>
      <w:lvlJc w:val="left"/>
      <w:pPr>
        <w:tabs>
          <w:tab w:val="num" w:pos="1209"/>
        </w:tabs>
        <w:ind w:left="1209" w:hanging="360"/>
      </w:pPr>
      <w:rPr>
        <w:rFonts w:ascii="Symbol" w:hAnsi="Symbol" w:cs="Symbol" w:hint="default"/>
      </w:rPr>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3">
    <w:nsid w:val="00000043"/>
    <w:multiLevelType w:val="multilevel"/>
    <w:tmpl w:val="0000004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4">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5">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6">
    <w:nsid w:val="00000049"/>
    <w:multiLevelType w:val="multilevel"/>
    <w:tmpl w:val="0000004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7">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8">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abstractNum>
  <w:abstractNum w:abstractNumId="19">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1">
    <w:nsid w:val="04957B6E"/>
    <w:multiLevelType w:val="hybridMultilevel"/>
    <w:tmpl w:val="6FD84046"/>
    <w:lvl w:ilvl="0" w:tplc="04190011">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7335A15"/>
    <w:multiLevelType w:val="hybridMultilevel"/>
    <w:tmpl w:val="5CC2EEE2"/>
    <w:lvl w:ilvl="0" w:tplc="EFDEC042">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D924F19"/>
    <w:multiLevelType w:val="hybridMultilevel"/>
    <w:tmpl w:val="4B16DC0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120031EA"/>
    <w:multiLevelType w:val="hybridMultilevel"/>
    <w:tmpl w:val="74CC28D2"/>
    <w:lvl w:ilvl="0" w:tplc="DFE4CF20">
      <w:start w:val="1"/>
      <w:numFmt w:val="decimal"/>
      <w:lvlText w:val="%1)"/>
      <w:lvlJc w:val="left"/>
      <w:pPr>
        <w:ind w:left="443" w:hanging="360"/>
      </w:pPr>
      <w:rPr>
        <w:rFonts w:hint="default"/>
        <w:color w:val="000000"/>
      </w:rPr>
    </w:lvl>
    <w:lvl w:ilvl="1" w:tplc="04190019">
      <w:start w:val="1"/>
      <w:numFmt w:val="lowerLetter"/>
      <w:lvlText w:val="%2."/>
      <w:lvlJc w:val="left"/>
      <w:pPr>
        <w:ind w:left="1163" w:hanging="360"/>
      </w:pPr>
    </w:lvl>
    <w:lvl w:ilvl="2" w:tplc="0419001B">
      <w:start w:val="1"/>
      <w:numFmt w:val="lowerRoman"/>
      <w:lvlText w:val="%3."/>
      <w:lvlJc w:val="right"/>
      <w:pPr>
        <w:ind w:left="1883" w:hanging="180"/>
      </w:pPr>
    </w:lvl>
    <w:lvl w:ilvl="3" w:tplc="0419000F">
      <w:start w:val="1"/>
      <w:numFmt w:val="decimal"/>
      <w:lvlText w:val="%4."/>
      <w:lvlJc w:val="left"/>
      <w:pPr>
        <w:ind w:left="2603" w:hanging="360"/>
      </w:pPr>
    </w:lvl>
    <w:lvl w:ilvl="4" w:tplc="04190019">
      <w:start w:val="1"/>
      <w:numFmt w:val="lowerLetter"/>
      <w:lvlText w:val="%5."/>
      <w:lvlJc w:val="left"/>
      <w:pPr>
        <w:ind w:left="3323" w:hanging="360"/>
      </w:pPr>
    </w:lvl>
    <w:lvl w:ilvl="5" w:tplc="0419001B">
      <w:start w:val="1"/>
      <w:numFmt w:val="lowerRoman"/>
      <w:lvlText w:val="%6."/>
      <w:lvlJc w:val="right"/>
      <w:pPr>
        <w:ind w:left="4043" w:hanging="180"/>
      </w:pPr>
    </w:lvl>
    <w:lvl w:ilvl="6" w:tplc="0419000F">
      <w:start w:val="1"/>
      <w:numFmt w:val="decimal"/>
      <w:lvlText w:val="%7."/>
      <w:lvlJc w:val="left"/>
      <w:pPr>
        <w:ind w:left="4763" w:hanging="360"/>
      </w:pPr>
    </w:lvl>
    <w:lvl w:ilvl="7" w:tplc="04190019">
      <w:start w:val="1"/>
      <w:numFmt w:val="lowerLetter"/>
      <w:lvlText w:val="%8."/>
      <w:lvlJc w:val="left"/>
      <w:pPr>
        <w:ind w:left="5483" w:hanging="360"/>
      </w:pPr>
    </w:lvl>
    <w:lvl w:ilvl="8" w:tplc="0419001B">
      <w:start w:val="1"/>
      <w:numFmt w:val="lowerRoman"/>
      <w:lvlText w:val="%9."/>
      <w:lvlJc w:val="right"/>
      <w:pPr>
        <w:ind w:left="6203" w:hanging="180"/>
      </w:pPr>
    </w:lvl>
  </w:abstractNum>
  <w:abstractNum w:abstractNumId="25">
    <w:nsid w:val="1362551C"/>
    <w:multiLevelType w:val="hybridMultilevel"/>
    <w:tmpl w:val="4C6AF67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18CA26EE"/>
    <w:multiLevelType w:val="hybridMultilevel"/>
    <w:tmpl w:val="F416B4DE"/>
    <w:lvl w:ilvl="0" w:tplc="BCD605B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1D2B4431"/>
    <w:multiLevelType w:val="hybridMultilevel"/>
    <w:tmpl w:val="302C836A"/>
    <w:lvl w:ilvl="0" w:tplc="68BEAA6A">
      <w:start w:val="1"/>
      <w:numFmt w:val="decimal"/>
      <w:lvlText w:val="%1)"/>
      <w:lvlJc w:val="left"/>
      <w:pPr>
        <w:ind w:left="1108" w:hanging="360"/>
      </w:pPr>
      <w:rPr>
        <w:rFonts w:hint="default"/>
      </w:rPr>
    </w:lvl>
    <w:lvl w:ilvl="1" w:tplc="04190019">
      <w:start w:val="1"/>
      <w:numFmt w:val="lowerLetter"/>
      <w:lvlText w:val="%2."/>
      <w:lvlJc w:val="left"/>
      <w:pPr>
        <w:ind w:left="1828" w:hanging="360"/>
      </w:pPr>
    </w:lvl>
    <w:lvl w:ilvl="2" w:tplc="0419001B">
      <w:start w:val="1"/>
      <w:numFmt w:val="lowerRoman"/>
      <w:lvlText w:val="%3."/>
      <w:lvlJc w:val="right"/>
      <w:pPr>
        <w:ind w:left="2548" w:hanging="180"/>
      </w:pPr>
    </w:lvl>
    <w:lvl w:ilvl="3" w:tplc="0419000F">
      <w:start w:val="1"/>
      <w:numFmt w:val="decimal"/>
      <w:lvlText w:val="%4."/>
      <w:lvlJc w:val="left"/>
      <w:pPr>
        <w:ind w:left="3268" w:hanging="360"/>
      </w:pPr>
    </w:lvl>
    <w:lvl w:ilvl="4" w:tplc="04190019">
      <w:start w:val="1"/>
      <w:numFmt w:val="lowerLetter"/>
      <w:lvlText w:val="%5."/>
      <w:lvlJc w:val="left"/>
      <w:pPr>
        <w:ind w:left="3988" w:hanging="360"/>
      </w:pPr>
    </w:lvl>
    <w:lvl w:ilvl="5" w:tplc="0419001B">
      <w:start w:val="1"/>
      <w:numFmt w:val="lowerRoman"/>
      <w:lvlText w:val="%6."/>
      <w:lvlJc w:val="right"/>
      <w:pPr>
        <w:ind w:left="4708" w:hanging="180"/>
      </w:pPr>
    </w:lvl>
    <w:lvl w:ilvl="6" w:tplc="0419000F">
      <w:start w:val="1"/>
      <w:numFmt w:val="decimal"/>
      <w:lvlText w:val="%7."/>
      <w:lvlJc w:val="left"/>
      <w:pPr>
        <w:ind w:left="5428" w:hanging="360"/>
      </w:pPr>
    </w:lvl>
    <w:lvl w:ilvl="7" w:tplc="04190019">
      <w:start w:val="1"/>
      <w:numFmt w:val="lowerLetter"/>
      <w:lvlText w:val="%8."/>
      <w:lvlJc w:val="left"/>
      <w:pPr>
        <w:ind w:left="6148" w:hanging="360"/>
      </w:pPr>
    </w:lvl>
    <w:lvl w:ilvl="8" w:tplc="0419001B">
      <w:start w:val="1"/>
      <w:numFmt w:val="lowerRoman"/>
      <w:lvlText w:val="%9."/>
      <w:lvlJc w:val="right"/>
      <w:pPr>
        <w:ind w:left="6868" w:hanging="180"/>
      </w:pPr>
    </w:lvl>
  </w:abstractNum>
  <w:abstractNum w:abstractNumId="28">
    <w:nsid w:val="2EC02F01"/>
    <w:multiLevelType w:val="hybridMultilevel"/>
    <w:tmpl w:val="FB160714"/>
    <w:lvl w:ilvl="0" w:tplc="8B84DE20">
      <w:start w:val="1"/>
      <w:numFmt w:val="decimal"/>
      <w:lvlText w:val="%1)"/>
      <w:lvlJc w:val="left"/>
      <w:pPr>
        <w:ind w:left="383" w:hanging="360"/>
      </w:pPr>
      <w:rPr>
        <w:rFonts w:hint="default"/>
        <w:b w:val="0"/>
        <w:bCs w:val="0"/>
      </w:rPr>
    </w:lvl>
    <w:lvl w:ilvl="1" w:tplc="04190019">
      <w:start w:val="1"/>
      <w:numFmt w:val="lowerLetter"/>
      <w:lvlText w:val="%2."/>
      <w:lvlJc w:val="left"/>
      <w:pPr>
        <w:ind w:left="1103" w:hanging="360"/>
      </w:pPr>
    </w:lvl>
    <w:lvl w:ilvl="2" w:tplc="0419001B">
      <w:start w:val="1"/>
      <w:numFmt w:val="lowerRoman"/>
      <w:lvlText w:val="%3."/>
      <w:lvlJc w:val="right"/>
      <w:pPr>
        <w:ind w:left="1823" w:hanging="180"/>
      </w:pPr>
    </w:lvl>
    <w:lvl w:ilvl="3" w:tplc="0419000F">
      <w:start w:val="1"/>
      <w:numFmt w:val="decimal"/>
      <w:lvlText w:val="%4."/>
      <w:lvlJc w:val="left"/>
      <w:pPr>
        <w:ind w:left="2543" w:hanging="360"/>
      </w:pPr>
    </w:lvl>
    <w:lvl w:ilvl="4" w:tplc="04190019">
      <w:start w:val="1"/>
      <w:numFmt w:val="lowerLetter"/>
      <w:lvlText w:val="%5."/>
      <w:lvlJc w:val="left"/>
      <w:pPr>
        <w:ind w:left="3263" w:hanging="360"/>
      </w:pPr>
    </w:lvl>
    <w:lvl w:ilvl="5" w:tplc="0419001B">
      <w:start w:val="1"/>
      <w:numFmt w:val="lowerRoman"/>
      <w:lvlText w:val="%6."/>
      <w:lvlJc w:val="right"/>
      <w:pPr>
        <w:ind w:left="3983" w:hanging="180"/>
      </w:pPr>
    </w:lvl>
    <w:lvl w:ilvl="6" w:tplc="0419000F">
      <w:start w:val="1"/>
      <w:numFmt w:val="decimal"/>
      <w:lvlText w:val="%7."/>
      <w:lvlJc w:val="left"/>
      <w:pPr>
        <w:ind w:left="4703" w:hanging="360"/>
      </w:pPr>
    </w:lvl>
    <w:lvl w:ilvl="7" w:tplc="04190019">
      <w:start w:val="1"/>
      <w:numFmt w:val="lowerLetter"/>
      <w:lvlText w:val="%8."/>
      <w:lvlJc w:val="left"/>
      <w:pPr>
        <w:ind w:left="5423" w:hanging="360"/>
      </w:pPr>
    </w:lvl>
    <w:lvl w:ilvl="8" w:tplc="0419001B">
      <w:start w:val="1"/>
      <w:numFmt w:val="lowerRoman"/>
      <w:lvlText w:val="%9."/>
      <w:lvlJc w:val="right"/>
      <w:pPr>
        <w:ind w:left="6143" w:hanging="180"/>
      </w:pPr>
    </w:lvl>
  </w:abstractNum>
  <w:abstractNum w:abstractNumId="29">
    <w:nsid w:val="35F11CD2"/>
    <w:multiLevelType w:val="hybridMultilevel"/>
    <w:tmpl w:val="610C92C6"/>
    <w:lvl w:ilvl="0" w:tplc="39805EF6">
      <w:start w:val="1"/>
      <w:numFmt w:val="decimal"/>
      <w:lvlText w:val="%1)"/>
      <w:lvlJc w:val="left"/>
      <w:pPr>
        <w:ind w:left="471" w:hanging="360"/>
      </w:pPr>
      <w:rPr>
        <w:rFonts w:hint="default"/>
      </w:rPr>
    </w:lvl>
    <w:lvl w:ilvl="1" w:tplc="04190019">
      <w:start w:val="1"/>
      <w:numFmt w:val="lowerLetter"/>
      <w:lvlText w:val="%2."/>
      <w:lvlJc w:val="left"/>
      <w:pPr>
        <w:ind w:left="1191" w:hanging="360"/>
      </w:pPr>
    </w:lvl>
    <w:lvl w:ilvl="2" w:tplc="0419001B">
      <w:start w:val="1"/>
      <w:numFmt w:val="lowerRoman"/>
      <w:lvlText w:val="%3."/>
      <w:lvlJc w:val="right"/>
      <w:pPr>
        <w:ind w:left="1911" w:hanging="180"/>
      </w:pPr>
    </w:lvl>
    <w:lvl w:ilvl="3" w:tplc="0419000F">
      <w:start w:val="1"/>
      <w:numFmt w:val="decimal"/>
      <w:lvlText w:val="%4."/>
      <w:lvlJc w:val="left"/>
      <w:pPr>
        <w:ind w:left="2631" w:hanging="360"/>
      </w:pPr>
    </w:lvl>
    <w:lvl w:ilvl="4" w:tplc="04190019">
      <w:start w:val="1"/>
      <w:numFmt w:val="lowerLetter"/>
      <w:lvlText w:val="%5."/>
      <w:lvlJc w:val="left"/>
      <w:pPr>
        <w:ind w:left="3351" w:hanging="360"/>
      </w:pPr>
    </w:lvl>
    <w:lvl w:ilvl="5" w:tplc="0419001B">
      <w:start w:val="1"/>
      <w:numFmt w:val="lowerRoman"/>
      <w:lvlText w:val="%6."/>
      <w:lvlJc w:val="right"/>
      <w:pPr>
        <w:ind w:left="4071" w:hanging="180"/>
      </w:pPr>
    </w:lvl>
    <w:lvl w:ilvl="6" w:tplc="0419000F">
      <w:start w:val="1"/>
      <w:numFmt w:val="decimal"/>
      <w:lvlText w:val="%7."/>
      <w:lvlJc w:val="left"/>
      <w:pPr>
        <w:ind w:left="4791" w:hanging="360"/>
      </w:pPr>
    </w:lvl>
    <w:lvl w:ilvl="7" w:tplc="04190019">
      <w:start w:val="1"/>
      <w:numFmt w:val="lowerLetter"/>
      <w:lvlText w:val="%8."/>
      <w:lvlJc w:val="left"/>
      <w:pPr>
        <w:ind w:left="5511" w:hanging="360"/>
      </w:pPr>
    </w:lvl>
    <w:lvl w:ilvl="8" w:tplc="0419001B">
      <w:start w:val="1"/>
      <w:numFmt w:val="lowerRoman"/>
      <w:lvlText w:val="%9."/>
      <w:lvlJc w:val="right"/>
      <w:pPr>
        <w:ind w:left="6231" w:hanging="180"/>
      </w:pPr>
    </w:lvl>
  </w:abstractNum>
  <w:abstractNum w:abstractNumId="30">
    <w:nsid w:val="37C37B6D"/>
    <w:multiLevelType w:val="hybridMultilevel"/>
    <w:tmpl w:val="0F0228F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37D10640"/>
    <w:multiLevelType w:val="hybridMultilevel"/>
    <w:tmpl w:val="139A3E9E"/>
    <w:lvl w:ilvl="0" w:tplc="A60812DC">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3BAD1726"/>
    <w:multiLevelType w:val="hybridMultilevel"/>
    <w:tmpl w:val="991A0E30"/>
    <w:lvl w:ilvl="0" w:tplc="DD0A5926">
      <w:start w:val="1"/>
      <w:numFmt w:val="decimal"/>
      <w:lvlText w:val="%1)"/>
      <w:lvlJc w:val="left"/>
      <w:pPr>
        <w:ind w:left="545" w:hanging="360"/>
      </w:pPr>
      <w:rPr>
        <w:rFonts w:hint="default"/>
      </w:rPr>
    </w:lvl>
    <w:lvl w:ilvl="1" w:tplc="04190019">
      <w:start w:val="1"/>
      <w:numFmt w:val="lowerLetter"/>
      <w:lvlText w:val="%2."/>
      <w:lvlJc w:val="left"/>
      <w:pPr>
        <w:ind w:left="1265" w:hanging="360"/>
      </w:pPr>
    </w:lvl>
    <w:lvl w:ilvl="2" w:tplc="0419001B">
      <w:start w:val="1"/>
      <w:numFmt w:val="lowerRoman"/>
      <w:lvlText w:val="%3."/>
      <w:lvlJc w:val="right"/>
      <w:pPr>
        <w:ind w:left="1985" w:hanging="180"/>
      </w:pPr>
    </w:lvl>
    <w:lvl w:ilvl="3" w:tplc="0419000F">
      <w:start w:val="1"/>
      <w:numFmt w:val="decimal"/>
      <w:lvlText w:val="%4."/>
      <w:lvlJc w:val="left"/>
      <w:pPr>
        <w:ind w:left="2705" w:hanging="360"/>
      </w:pPr>
    </w:lvl>
    <w:lvl w:ilvl="4" w:tplc="04190019">
      <w:start w:val="1"/>
      <w:numFmt w:val="lowerLetter"/>
      <w:lvlText w:val="%5."/>
      <w:lvlJc w:val="left"/>
      <w:pPr>
        <w:ind w:left="3425" w:hanging="360"/>
      </w:pPr>
    </w:lvl>
    <w:lvl w:ilvl="5" w:tplc="0419001B">
      <w:start w:val="1"/>
      <w:numFmt w:val="lowerRoman"/>
      <w:lvlText w:val="%6."/>
      <w:lvlJc w:val="right"/>
      <w:pPr>
        <w:ind w:left="4145" w:hanging="180"/>
      </w:pPr>
    </w:lvl>
    <w:lvl w:ilvl="6" w:tplc="0419000F">
      <w:start w:val="1"/>
      <w:numFmt w:val="decimal"/>
      <w:lvlText w:val="%7."/>
      <w:lvlJc w:val="left"/>
      <w:pPr>
        <w:ind w:left="4865" w:hanging="360"/>
      </w:pPr>
    </w:lvl>
    <w:lvl w:ilvl="7" w:tplc="04190019">
      <w:start w:val="1"/>
      <w:numFmt w:val="lowerLetter"/>
      <w:lvlText w:val="%8."/>
      <w:lvlJc w:val="left"/>
      <w:pPr>
        <w:ind w:left="5585" w:hanging="360"/>
      </w:pPr>
    </w:lvl>
    <w:lvl w:ilvl="8" w:tplc="0419001B">
      <w:start w:val="1"/>
      <w:numFmt w:val="lowerRoman"/>
      <w:lvlText w:val="%9."/>
      <w:lvlJc w:val="right"/>
      <w:pPr>
        <w:ind w:left="6305" w:hanging="180"/>
      </w:pPr>
    </w:lvl>
  </w:abstractNum>
  <w:abstractNum w:abstractNumId="33">
    <w:nsid w:val="47901C6D"/>
    <w:multiLevelType w:val="hybridMultilevel"/>
    <w:tmpl w:val="81868584"/>
    <w:lvl w:ilvl="0" w:tplc="50181D3A">
      <w:start w:val="1"/>
      <w:numFmt w:val="decimal"/>
      <w:lvlText w:val="%1."/>
      <w:lvlJc w:val="left"/>
      <w:pPr>
        <w:ind w:left="1946" w:hanging="109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4">
    <w:nsid w:val="48081E7B"/>
    <w:multiLevelType w:val="hybridMultilevel"/>
    <w:tmpl w:val="2AEC093E"/>
    <w:lvl w:ilvl="0" w:tplc="7484637C">
      <w:start w:val="1"/>
      <w:numFmt w:val="decimal"/>
      <w:lvlText w:val="%1."/>
      <w:lvlJc w:val="left"/>
      <w:pPr>
        <w:ind w:left="1108" w:hanging="360"/>
      </w:pPr>
      <w:rPr>
        <w:rFonts w:hint="default"/>
      </w:rPr>
    </w:lvl>
    <w:lvl w:ilvl="1" w:tplc="04190019">
      <w:start w:val="1"/>
      <w:numFmt w:val="lowerLetter"/>
      <w:lvlText w:val="%2."/>
      <w:lvlJc w:val="left"/>
      <w:pPr>
        <w:ind w:left="1828" w:hanging="360"/>
      </w:pPr>
    </w:lvl>
    <w:lvl w:ilvl="2" w:tplc="0419001B">
      <w:start w:val="1"/>
      <w:numFmt w:val="lowerRoman"/>
      <w:lvlText w:val="%3."/>
      <w:lvlJc w:val="right"/>
      <w:pPr>
        <w:ind w:left="2548" w:hanging="180"/>
      </w:pPr>
    </w:lvl>
    <w:lvl w:ilvl="3" w:tplc="0419000F">
      <w:start w:val="1"/>
      <w:numFmt w:val="decimal"/>
      <w:lvlText w:val="%4."/>
      <w:lvlJc w:val="left"/>
      <w:pPr>
        <w:ind w:left="3268" w:hanging="360"/>
      </w:pPr>
    </w:lvl>
    <w:lvl w:ilvl="4" w:tplc="04190019">
      <w:start w:val="1"/>
      <w:numFmt w:val="lowerLetter"/>
      <w:lvlText w:val="%5."/>
      <w:lvlJc w:val="left"/>
      <w:pPr>
        <w:ind w:left="3988" w:hanging="360"/>
      </w:pPr>
    </w:lvl>
    <w:lvl w:ilvl="5" w:tplc="0419001B">
      <w:start w:val="1"/>
      <w:numFmt w:val="lowerRoman"/>
      <w:lvlText w:val="%6."/>
      <w:lvlJc w:val="right"/>
      <w:pPr>
        <w:ind w:left="4708" w:hanging="180"/>
      </w:pPr>
    </w:lvl>
    <w:lvl w:ilvl="6" w:tplc="0419000F">
      <w:start w:val="1"/>
      <w:numFmt w:val="decimal"/>
      <w:lvlText w:val="%7."/>
      <w:lvlJc w:val="left"/>
      <w:pPr>
        <w:ind w:left="5428" w:hanging="360"/>
      </w:pPr>
    </w:lvl>
    <w:lvl w:ilvl="7" w:tplc="04190019">
      <w:start w:val="1"/>
      <w:numFmt w:val="lowerLetter"/>
      <w:lvlText w:val="%8."/>
      <w:lvlJc w:val="left"/>
      <w:pPr>
        <w:ind w:left="6148" w:hanging="360"/>
      </w:pPr>
    </w:lvl>
    <w:lvl w:ilvl="8" w:tplc="0419001B">
      <w:start w:val="1"/>
      <w:numFmt w:val="lowerRoman"/>
      <w:lvlText w:val="%9."/>
      <w:lvlJc w:val="right"/>
      <w:pPr>
        <w:ind w:left="6868" w:hanging="180"/>
      </w:pPr>
    </w:lvl>
  </w:abstractNum>
  <w:abstractNum w:abstractNumId="35">
    <w:nsid w:val="4C884629"/>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6">
    <w:nsid w:val="4F3613C4"/>
    <w:multiLevelType w:val="hybridMultilevel"/>
    <w:tmpl w:val="90965E4E"/>
    <w:lvl w:ilvl="0" w:tplc="0DCA77E8">
      <w:start w:val="1"/>
      <w:numFmt w:val="decimal"/>
      <w:lvlText w:val="%1."/>
      <w:lvlJc w:val="left"/>
      <w:pPr>
        <w:ind w:left="1069" w:hanging="360"/>
      </w:pPr>
      <w:rPr>
        <w:rFonts w:hint="default"/>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4F7B6AA1"/>
    <w:multiLevelType w:val="hybridMultilevel"/>
    <w:tmpl w:val="4B16DC0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552D54D9"/>
    <w:multiLevelType w:val="hybridMultilevel"/>
    <w:tmpl w:val="ADFE742E"/>
    <w:lvl w:ilvl="0" w:tplc="0AB05080">
      <w:start w:val="1"/>
      <w:numFmt w:val="decimal"/>
      <w:lvlText w:val="%1)"/>
      <w:lvlJc w:val="left"/>
      <w:pPr>
        <w:ind w:left="383" w:hanging="360"/>
      </w:pPr>
      <w:rPr>
        <w:rFonts w:hint="default"/>
        <w:b w:val="0"/>
        <w:bCs w:val="0"/>
      </w:rPr>
    </w:lvl>
    <w:lvl w:ilvl="1" w:tplc="04190019">
      <w:start w:val="1"/>
      <w:numFmt w:val="lowerLetter"/>
      <w:lvlText w:val="%2."/>
      <w:lvlJc w:val="left"/>
      <w:pPr>
        <w:ind w:left="1103" w:hanging="360"/>
      </w:pPr>
    </w:lvl>
    <w:lvl w:ilvl="2" w:tplc="0419001B">
      <w:start w:val="1"/>
      <w:numFmt w:val="lowerRoman"/>
      <w:lvlText w:val="%3."/>
      <w:lvlJc w:val="right"/>
      <w:pPr>
        <w:ind w:left="1823" w:hanging="180"/>
      </w:pPr>
    </w:lvl>
    <w:lvl w:ilvl="3" w:tplc="0419000F">
      <w:start w:val="1"/>
      <w:numFmt w:val="decimal"/>
      <w:lvlText w:val="%4."/>
      <w:lvlJc w:val="left"/>
      <w:pPr>
        <w:ind w:left="2543" w:hanging="360"/>
      </w:pPr>
    </w:lvl>
    <w:lvl w:ilvl="4" w:tplc="04190019">
      <w:start w:val="1"/>
      <w:numFmt w:val="lowerLetter"/>
      <w:lvlText w:val="%5."/>
      <w:lvlJc w:val="left"/>
      <w:pPr>
        <w:ind w:left="3263" w:hanging="360"/>
      </w:pPr>
    </w:lvl>
    <w:lvl w:ilvl="5" w:tplc="0419001B">
      <w:start w:val="1"/>
      <w:numFmt w:val="lowerRoman"/>
      <w:lvlText w:val="%6."/>
      <w:lvlJc w:val="right"/>
      <w:pPr>
        <w:ind w:left="3983" w:hanging="180"/>
      </w:pPr>
    </w:lvl>
    <w:lvl w:ilvl="6" w:tplc="0419000F">
      <w:start w:val="1"/>
      <w:numFmt w:val="decimal"/>
      <w:lvlText w:val="%7."/>
      <w:lvlJc w:val="left"/>
      <w:pPr>
        <w:ind w:left="4703" w:hanging="360"/>
      </w:pPr>
    </w:lvl>
    <w:lvl w:ilvl="7" w:tplc="04190019">
      <w:start w:val="1"/>
      <w:numFmt w:val="lowerLetter"/>
      <w:lvlText w:val="%8."/>
      <w:lvlJc w:val="left"/>
      <w:pPr>
        <w:ind w:left="5423" w:hanging="360"/>
      </w:pPr>
    </w:lvl>
    <w:lvl w:ilvl="8" w:tplc="0419001B">
      <w:start w:val="1"/>
      <w:numFmt w:val="lowerRoman"/>
      <w:lvlText w:val="%9."/>
      <w:lvlJc w:val="right"/>
      <w:pPr>
        <w:ind w:left="6143" w:hanging="180"/>
      </w:pPr>
    </w:lvl>
  </w:abstractNum>
  <w:abstractNum w:abstractNumId="39">
    <w:nsid w:val="685B2D8D"/>
    <w:multiLevelType w:val="hybridMultilevel"/>
    <w:tmpl w:val="F8DCC6DA"/>
    <w:lvl w:ilvl="0" w:tplc="C1020616">
      <w:start w:val="1"/>
      <w:numFmt w:val="bullet"/>
      <w:lvlText w:val=""/>
      <w:lvlJc w:val="left"/>
      <w:pPr>
        <w:tabs>
          <w:tab w:val="num" w:pos="426"/>
        </w:tabs>
        <w:ind w:left="426"/>
      </w:pPr>
      <w:rPr>
        <w:rFonts w:ascii="Symbol" w:hAnsi="Symbol" w:cs="Symbol" w:hint="default"/>
      </w:rPr>
    </w:lvl>
    <w:lvl w:ilvl="1" w:tplc="0419000F">
      <w:start w:val="1"/>
      <w:numFmt w:val="decimal"/>
      <w:lvlText w:val="%2."/>
      <w:lvlJc w:val="left"/>
      <w:pPr>
        <w:tabs>
          <w:tab w:val="num" w:pos="2149"/>
        </w:tabs>
        <w:ind w:left="2149" w:hanging="360"/>
      </w:pPr>
      <w:rPr>
        <w:rFonts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0">
    <w:nsid w:val="6FF6078E"/>
    <w:multiLevelType w:val="hybridMultilevel"/>
    <w:tmpl w:val="87A43184"/>
    <w:lvl w:ilvl="0" w:tplc="714CDCA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nsid w:val="764E6F3C"/>
    <w:multiLevelType w:val="hybridMultilevel"/>
    <w:tmpl w:val="F328ED3C"/>
    <w:lvl w:ilvl="0" w:tplc="5BFAFD38">
      <w:start w:val="1"/>
      <w:numFmt w:val="decimal"/>
      <w:lvlText w:val="%1)"/>
      <w:lvlJc w:val="left"/>
      <w:pPr>
        <w:ind w:left="509" w:hanging="360"/>
      </w:pPr>
      <w:rPr>
        <w:rFonts w:hint="default"/>
      </w:rPr>
    </w:lvl>
    <w:lvl w:ilvl="1" w:tplc="04190019">
      <w:start w:val="1"/>
      <w:numFmt w:val="lowerLetter"/>
      <w:lvlText w:val="%2."/>
      <w:lvlJc w:val="left"/>
      <w:pPr>
        <w:ind w:left="1229" w:hanging="360"/>
      </w:pPr>
    </w:lvl>
    <w:lvl w:ilvl="2" w:tplc="0419001B">
      <w:start w:val="1"/>
      <w:numFmt w:val="lowerRoman"/>
      <w:lvlText w:val="%3."/>
      <w:lvlJc w:val="right"/>
      <w:pPr>
        <w:ind w:left="1949" w:hanging="180"/>
      </w:pPr>
    </w:lvl>
    <w:lvl w:ilvl="3" w:tplc="0419000F">
      <w:start w:val="1"/>
      <w:numFmt w:val="decimal"/>
      <w:lvlText w:val="%4."/>
      <w:lvlJc w:val="left"/>
      <w:pPr>
        <w:ind w:left="2669" w:hanging="360"/>
      </w:pPr>
    </w:lvl>
    <w:lvl w:ilvl="4" w:tplc="04190019">
      <w:start w:val="1"/>
      <w:numFmt w:val="lowerLetter"/>
      <w:lvlText w:val="%5."/>
      <w:lvlJc w:val="left"/>
      <w:pPr>
        <w:ind w:left="3389" w:hanging="360"/>
      </w:pPr>
    </w:lvl>
    <w:lvl w:ilvl="5" w:tplc="0419001B">
      <w:start w:val="1"/>
      <w:numFmt w:val="lowerRoman"/>
      <w:lvlText w:val="%6."/>
      <w:lvlJc w:val="right"/>
      <w:pPr>
        <w:ind w:left="4109" w:hanging="180"/>
      </w:pPr>
    </w:lvl>
    <w:lvl w:ilvl="6" w:tplc="0419000F">
      <w:start w:val="1"/>
      <w:numFmt w:val="decimal"/>
      <w:lvlText w:val="%7."/>
      <w:lvlJc w:val="left"/>
      <w:pPr>
        <w:ind w:left="4829" w:hanging="360"/>
      </w:pPr>
    </w:lvl>
    <w:lvl w:ilvl="7" w:tplc="04190019">
      <w:start w:val="1"/>
      <w:numFmt w:val="lowerLetter"/>
      <w:lvlText w:val="%8."/>
      <w:lvlJc w:val="left"/>
      <w:pPr>
        <w:ind w:left="5549" w:hanging="360"/>
      </w:pPr>
    </w:lvl>
    <w:lvl w:ilvl="8" w:tplc="0419001B">
      <w:start w:val="1"/>
      <w:numFmt w:val="lowerRoman"/>
      <w:lvlText w:val="%9."/>
      <w:lvlJc w:val="right"/>
      <w:pPr>
        <w:ind w:left="6269" w:hanging="180"/>
      </w:pPr>
    </w:lvl>
  </w:abstractNum>
  <w:num w:numId="1">
    <w:abstractNumId w:val="0"/>
  </w:num>
  <w:num w:numId="2">
    <w:abstractNumId w:val="0"/>
  </w:num>
  <w:num w:numId="3">
    <w:abstractNumId w:val="0"/>
  </w:num>
  <w:num w:numId="4">
    <w:abstractNumId w:val="0"/>
  </w:num>
  <w:num w:numId="5">
    <w:abstractNumId w:val="39"/>
  </w:num>
  <w:num w:numId="6">
    <w:abstractNumId w:val="31"/>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33"/>
  </w:num>
  <w:num w:numId="19">
    <w:abstractNumId w:val="12"/>
  </w:num>
  <w:num w:numId="20">
    <w:abstractNumId w:val="13"/>
  </w:num>
  <w:num w:numId="21">
    <w:abstractNumId w:val="14"/>
  </w:num>
  <w:num w:numId="22">
    <w:abstractNumId w:val="15"/>
  </w:num>
  <w:num w:numId="23">
    <w:abstractNumId w:val="16"/>
  </w:num>
  <w:num w:numId="24">
    <w:abstractNumId w:val="24"/>
  </w:num>
  <w:num w:numId="25">
    <w:abstractNumId w:val="17"/>
  </w:num>
  <w:num w:numId="26">
    <w:abstractNumId w:val="18"/>
  </w:num>
  <w:num w:numId="27">
    <w:abstractNumId w:val="19"/>
  </w:num>
  <w:num w:numId="28">
    <w:abstractNumId w:val="20"/>
  </w:num>
  <w:num w:numId="29">
    <w:abstractNumId w:val="40"/>
  </w:num>
  <w:num w:numId="30">
    <w:abstractNumId w:val="35"/>
  </w:num>
  <w:num w:numId="31">
    <w:abstractNumId w:val="36"/>
  </w:num>
  <w:num w:numId="32">
    <w:abstractNumId w:val="28"/>
  </w:num>
  <w:num w:numId="33">
    <w:abstractNumId w:val="38"/>
  </w:num>
  <w:num w:numId="34">
    <w:abstractNumId w:val="21"/>
  </w:num>
  <w:num w:numId="35">
    <w:abstractNumId w:val="37"/>
  </w:num>
  <w:num w:numId="36">
    <w:abstractNumId w:val="39"/>
  </w:num>
  <w:num w:numId="37">
    <w:abstractNumId w:val="39"/>
  </w:num>
  <w:num w:numId="38">
    <w:abstractNumId w:val="39"/>
  </w:num>
  <w:num w:numId="39">
    <w:abstractNumId w:val="25"/>
  </w:num>
  <w:num w:numId="40">
    <w:abstractNumId w:val="34"/>
  </w:num>
  <w:num w:numId="41">
    <w:abstractNumId w:val="27"/>
  </w:num>
  <w:num w:numId="42">
    <w:abstractNumId w:val="26"/>
  </w:num>
  <w:num w:numId="43">
    <w:abstractNumId w:val="41"/>
  </w:num>
  <w:num w:numId="44">
    <w:abstractNumId w:val="32"/>
  </w:num>
  <w:num w:numId="45">
    <w:abstractNumId w:val="30"/>
  </w:num>
  <w:num w:numId="46">
    <w:abstractNumId w:val="29"/>
  </w:num>
  <w:num w:numId="47">
    <w:abstractNumId w:val="23"/>
  </w:num>
  <w:num w:numId="48">
    <w:abstractNumId w:val="22"/>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drawingGridHorizontalSpacing w:val="100"/>
  <w:drawingGridVerticalSpacing w:val="6"/>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00C8"/>
    <w:rsid w:val="00000116"/>
    <w:rsid w:val="0000058F"/>
    <w:rsid w:val="00000AB7"/>
    <w:rsid w:val="000022C8"/>
    <w:rsid w:val="00003524"/>
    <w:rsid w:val="000035D7"/>
    <w:rsid w:val="00004326"/>
    <w:rsid w:val="00004FFF"/>
    <w:rsid w:val="00005531"/>
    <w:rsid w:val="000059D6"/>
    <w:rsid w:val="00005EF1"/>
    <w:rsid w:val="00007166"/>
    <w:rsid w:val="00007A6E"/>
    <w:rsid w:val="00010123"/>
    <w:rsid w:val="000101BF"/>
    <w:rsid w:val="00010421"/>
    <w:rsid w:val="00010A79"/>
    <w:rsid w:val="00010F54"/>
    <w:rsid w:val="0001155F"/>
    <w:rsid w:val="000140FF"/>
    <w:rsid w:val="000143A1"/>
    <w:rsid w:val="00016295"/>
    <w:rsid w:val="0001645D"/>
    <w:rsid w:val="00016BC9"/>
    <w:rsid w:val="00016E5A"/>
    <w:rsid w:val="0001743D"/>
    <w:rsid w:val="000177E0"/>
    <w:rsid w:val="00020C43"/>
    <w:rsid w:val="00020CD2"/>
    <w:rsid w:val="00022209"/>
    <w:rsid w:val="000246AF"/>
    <w:rsid w:val="00025A8F"/>
    <w:rsid w:val="00026AAE"/>
    <w:rsid w:val="000305B8"/>
    <w:rsid w:val="0003119E"/>
    <w:rsid w:val="00032067"/>
    <w:rsid w:val="000349D8"/>
    <w:rsid w:val="000354E7"/>
    <w:rsid w:val="00035B93"/>
    <w:rsid w:val="00036B0D"/>
    <w:rsid w:val="000406EF"/>
    <w:rsid w:val="000407ED"/>
    <w:rsid w:val="000430FB"/>
    <w:rsid w:val="00043F04"/>
    <w:rsid w:val="0004526A"/>
    <w:rsid w:val="00045554"/>
    <w:rsid w:val="00045C37"/>
    <w:rsid w:val="00045DB5"/>
    <w:rsid w:val="00046407"/>
    <w:rsid w:val="00046F0E"/>
    <w:rsid w:val="00047FF9"/>
    <w:rsid w:val="000503F2"/>
    <w:rsid w:val="00050775"/>
    <w:rsid w:val="00051EA9"/>
    <w:rsid w:val="0005224C"/>
    <w:rsid w:val="00052355"/>
    <w:rsid w:val="00052D01"/>
    <w:rsid w:val="00053197"/>
    <w:rsid w:val="00053227"/>
    <w:rsid w:val="000533B8"/>
    <w:rsid w:val="0005523F"/>
    <w:rsid w:val="00055498"/>
    <w:rsid w:val="00055AC1"/>
    <w:rsid w:val="0005799F"/>
    <w:rsid w:val="0006081D"/>
    <w:rsid w:val="00061974"/>
    <w:rsid w:val="00062C14"/>
    <w:rsid w:val="000646EE"/>
    <w:rsid w:val="0006733E"/>
    <w:rsid w:val="00067439"/>
    <w:rsid w:val="0006760E"/>
    <w:rsid w:val="00067B48"/>
    <w:rsid w:val="0007089D"/>
    <w:rsid w:val="00070F71"/>
    <w:rsid w:val="000714FF"/>
    <w:rsid w:val="000724D5"/>
    <w:rsid w:val="0007287A"/>
    <w:rsid w:val="00073B10"/>
    <w:rsid w:val="00074A05"/>
    <w:rsid w:val="00074BCD"/>
    <w:rsid w:val="00074E77"/>
    <w:rsid w:val="000751AB"/>
    <w:rsid w:val="00075A22"/>
    <w:rsid w:val="0007651C"/>
    <w:rsid w:val="000778A9"/>
    <w:rsid w:val="0007794A"/>
    <w:rsid w:val="00080300"/>
    <w:rsid w:val="0008094E"/>
    <w:rsid w:val="000814EA"/>
    <w:rsid w:val="00081DCE"/>
    <w:rsid w:val="000821E3"/>
    <w:rsid w:val="0008228D"/>
    <w:rsid w:val="000826CA"/>
    <w:rsid w:val="000835F0"/>
    <w:rsid w:val="000837F4"/>
    <w:rsid w:val="0008473C"/>
    <w:rsid w:val="000858F2"/>
    <w:rsid w:val="00086D08"/>
    <w:rsid w:val="00090027"/>
    <w:rsid w:val="000904AC"/>
    <w:rsid w:val="0009188B"/>
    <w:rsid w:val="00091B74"/>
    <w:rsid w:val="000942F9"/>
    <w:rsid w:val="00094465"/>
    <w:rsid w:val="00094AF3"/>
    <w:rsid w:val="00095A4E"/>
    <w:rsid w:val="00095B24"/>
    <w:rsid w:val="00095B8C"/>
    <w:rsid w:val="00097125"/>
    <w:rsid w:val="0009762E"/>
    <w:rsid w:val="00097A86"/>
    <w:rsid w:val="00097D0A"/>
    <w:rsid w:val="000A0B86"/>
    <w:rsid w:val="000A1198"/>
    <w:rsid w:val="000A1895"/>
    <w:rsid w:val="000A3670"/>
    <w:rsid w:val="000A48FC"/>
    <w:rsid w:val="000A506D"/>
    <w:rsid w:val="000A5C85"/>
    <w:rsid w:val="000A605B"/>
    <w:rsid w:val="000A7D35"/>
    <w:rsid w:val="000B10B1"/>
    <w:rsid w:val="000B13D4"/>
    <w:rsid w:val="000B2506"/>
    <w:rsid w:val="000B2E5B"/>
    <w:rsid w:val="000B3108"/>
    <w:rsid w:val="000B468C"/>
    <w:rsid w:val="000B51BB"/>
    <w:rsid w:val="000B63DB"/>
    <w:rsid w:val="000B6E76"/>
    <w:rsid w:val="000B7919"/>
    <w:rsid w:val="000C1CAB"/>
    <w:rsid w:val="000C219A"/>
    <w:rsid w:val="000C258D"/>
    <w:rsid w:val="000C266C"/>
    <w:rsid w:val="000C2827"/>
    <w:rsid w:val="000C2E6D"/>
    <w:rsid w:val="000C569D"/>
    <w:rsid w:val="000C6271"/>
    <w:rsid w:val="000C67C8"/>
    <w:rsid w:val="000D09FA"/>
    <w:rsid w:val="000D2B28"/>
    <w:rsid w:val="000D47F7"/>
    <w:rsid w:val="000D4937"/>
    <w:rsid w:val="000D52D3"/>
    <w:rsid w:val="000D70A0"/>
    <w:rsid w:val="000D71F7"/>
    <w:rsid w:val="000E0600"/>
    <w:rsid w:val="000E10A0"/>
    <w:rsid w:val="000E237B"/>
    <w:rsid w:val="000E304A"/>
    <w:rsid w:val="000E357A"/>
    <w:rsid w:val="000E4127"/>
    <w:rsid w:val="000E4A6B"/>
    <w:rsid w:val="000E56C9"/>
    <w:rsid w:val="000E64BF"/>
    <w:rsid w:val="000E6F45"/>
    <w:rsid w:val="000E7A03"/>
    <w:rsid w:val="000E7FCB"/>
    <w:rsid w:val="000F0D26"/>
    <w:rsid w:val="000F1735"/>
    <w:rsid w:val="000F2872"/>
    <w:rsid w:val="000F3000"/>
    <w:rsid w:val="000F41B4"/>
    <w:rsid w:val="000F5D82"/>
    <w:rsid w:val="000F63CA"/>
    <w:rsid w:val="000F7B80"/>
    <w:rsid w:val="0010088E"/>
    <w:rsid w:val="00100ABB"/>
    <w:rsid w:val="00101BF6"/>
    <w:rsid w:val="00102E26"/>
    <w:rsid w:val="00103A56"/>
    <w:rsid w:val="00103C29"/>
    <w:rsid w:val="00105449"/>
    <w:rsid w:val="0010590A"/>
    <w:rsid w:val="001063CA"/>
    <w:rsid w:val="00106A84"/>
    <w:rsid w:val="001128D2"/>
    <w:rsid w:val="00112B41"/>
    <w:rsid w:val="00113301"/>
    <w:rsid w:val="00113C92"/>
    <w:rsid w:val="00115F47"/>
    <w:rsid w:val="00117172"/>
    <w:rsid w:val="00117381"/>
    <w:rsid w:val="00120427"/>
    <w:rsid w:val="00120560"/>
    <w:rsid w:val="0012062B"/>
    <w:rsid w:val="00120BCC"/>
    <w:rsid w:val="0012105A"/>
    <w:rsid w:val="00121D92"/>
    <w:rsid w:val="001222A2"/>
    <w:rsid w:val="00122327"/>
    <w:rsid w:val="001224B1"/>
    <w:rsid w:val="00122507"/>
    <w:rsid w:val="00122651"/>
    <w:rsid w:val="00122998"/>
    <w:rsid w:val="00123CF0"/>
    <w:rsid w:val="00124066"/>
    <w:rsid w:val="00124616"/>
    <w:rsid w:val="00125162"/>
    <w:rsid w:val="001253F4"/>
    <w:rsid w:val="0012616E"/>
    <w:rsid w:val="001267E8"/>
    <w:rsid w:val="001269D8"/>
    <w:rsid w:val="00130844"/>
    <w:rsid w:val="00131B60"/>
    <w:rsid w:val="0013367F"/>
    <w:rsid w:val="001347E0"/>
    <w:rsid w:val="00135A97"/>
    <w:rsid w:val="001361A4"/>
    <w:rsid w:val="001363FB"/>
    <w:rsid w:val="001374C0"/>
    <w:rsid w:val="00137FF5"/>
    <w:rsid w:val="00140FBC"/>
    <w:rsid w:val="00141C44"/>
    <w:rsid w:val="00142BC0"/>
    <w:rsid w:val="0014411E"/>
    <w:rsid w:val="00144CE9"/>
    <w:rsid w:val="00145061"/>
    <w:rsid w:val="00145246"/>
    <w:rsid w:val="00145D59"/>
    <w:rsid w:val="00145F0D"/>
    <w:rsid w:val="001469FF"/>
    <w:rsid w:val="00147B3B"/>
    <w:rsid w:val="00147CDD"/>
    <w:rsid w:val="001506F8"/>
    <w:rsid w:val="001513D5"/>
    <w:rsid w:val="00151A8D"/>
    <w:rsid w:val="00151C07"/>
    <w:rsid w:val="0015252D"/>
    <w:rsid w:val="0015255E"/>
    <w:rsid w:val="00152C9D"/>
    <w:rsid w:val="0015429D"/>
    <w:rsid w:val="00154C81"/>
    <w:rsid w:val="00156821"/>
    <w:rsid w:val="00157599"/>
    <w:rsid w:val="00157BAD"/>
    <w:rsid w:val="00160C72"/>
    <w:rsid w:val="00161068"/>
    <w:rsid w:val="00161BD0"/>
    <w:rsid w:val="0016311F"/>
    <w:rsid w:val="001635F6"/>
    <w:rsid w:val="00163B2F"/>
    <w:rsid w:val="00163EAC"/>
    <w:rsid w:val="00164D0D"/>
    <w:rsid w:val="001653C3"/>
    <w:rsid w:val="001654BD"/>
    <w:rsid w:val="0016562D"/>
    <w:rsid w:val="00165B6A"/>
    <w:rsid w:val="00166009"/>
    <w:rsid w:val="001666D1"/>
    <w:rsid w:val="00166F4E"/>
    <w:rsid w:val="00167B7D"/>
    <w:rsid w:val="00167BC8"/>
    <w:rsid w:val="001701CF"/>
    <w:rsid w:val="00170EFD"/>
    <w:rsid w:val="001715AD"/>
    <w:rsid w:val="00172175"/>
    <w:rsid w:val="00172E4E"/>
    <w:rsid w:val="00173E49"/>
    <w:rsid w:val="001761F4"/>
    <w:rsid w:val="001765E2"/>
    <w:rsid w:val="00177366"/>
    <w:rsid w:val="0017745C"/>
    <w:rsid w:val="0018035E"/>
    <w:rsid w:val="00180E5E"/>
    <w:rsid w:val="0018181F"/>
    <w:rsid w:val="00181A26"/>
    <w:rsid w:val="00181F85"/>
    <w:rsid w:val="0018469F"/>
    <w:rsid w:val="00184DCE"/>
    <w:rsid w:val="00185C53"/>
    <w:rsid w:val="001863C6"/>
    <w:rsid w:val="00186760"/>
    <w:rsid w:val="00187675"/>
    <w:rsid w:val="001900AA"/>
    <w:rsid w:val="001911AC"/>
    <w:rsid w:val="001915A5"/>
    <w:rsid w:val="001923E1"/>
    <w:rsid w:val="00192F19"/>
    <w:rsid w:val="00193EFE"/>
    <w:rsid w:val="00194F0B"/>
    <w:rsid w:val="00195122"/>
    <w:rsid w:val="00196194"/>
    <w:rsid w:val="001969B1"/>
    <w:rsid w:val="00196A20"/>
    <w:rsid w:val="00196DF0"/>
    <w:rsid w:val="00196EB7"/>
    <w:rsid w:val="0019743D"/>
    <w:rsid w:val="001A034F"/>
    <w:rsid w:val="001A0353"/>
    <w:rsid w:val="001A1ADF"/>
    <w:rsid w:val="001A217A"/>
    <w:rsid w:val="001A2285"/>
    <w:rsid w:val="001A2740"/>
    <w:rsid w:val="001A2F6D"/>
    <w:rsid w:val="001A2F97"/>
    <w:rsid w:val="001A417C"/>
    <w:rsid w:val="001A4B8B"/>
    <w:rsid w:val="001A5063"/>
    <w:rsid w:val="001A5DDD"/>
    <w:rsid w:val="001A63CC"/>
    <w:rsid w:val="001A735A"/>
    <w:rsid w:val="001A7713"/>
    <w:rsid w:val="001B012F"/>
    <w:rsid w:val="001B0422"/>
    <w:rsid w:val="001B2174"/>
    <w:rsid w:val="001B38E4"/>
    <w:rsid w:val="001B39A7"/>
    <w:rsid w:val="001B3B52"/>
    <w:rsid w:val="001B4FAB"/>
    <w:rsid w:val="001B5248"/>
    <w:rsid w:val="001B552A"/>
    <w:rsid w:val="001B5BBE"/>
    <w:rsid w:val="001B7161"/>
    <w:rsid w:val="001B7221"/>
    <w:rsid w:val="001B7B47"/>
    <w:rsid w:val="001C0451"/>
    <w:rsid w:val="001C0683"/>
    <w:rsid w:val="001C0B09"/>
    <w:rsid w:val="001C380C"/>
    <w:rsid w:val="001C4599"/>
    <w:rsid w:val="001C472D"/>
    <w:rsid w:val="001C4C55"/>
    <w:rsid w:val="001C4D4B"/>
    <w:rsid w:val="001C4F8F"/>
    <w:rsid w:val="001C56B1"/>
    <w:rsid w:val="001C5C67"/>
    <w:rsid w:val="001C5CA1"/>
    <w:rsid w:val="001C6560"/>
    <w:rsid w:val="001C7609"/>
    <w:rsid w:val="001D0070"/>
    <w:rsid w:val="001D07A1"/>
    <w:rsid w:val="001D1E67"/>
    <w:rsid w:val="001D2265"/>
    <w:rsid w:val="001D29D8"/>
    <w:rsid w:val="001D37B9"/>
    <w:rsid w:val="001D3D7D"/>
    <w:rsid w:val="001D40D0"/>
    <w:rsid w:val="001D4DC3"/>
    <w:rsid w:val="001D52AF"/>
    <w:rsid w:val="001D6D12"/>
    <w:rsid w:val="001D78C8"/>
    <w:rsid w:val="001E1B3E"/>
    <w:rsid w:val="001E1F0F"/>
    <w:rsid w:val="001E2083"/>
    <w:rsid w:val="001E242F"/>
    <w:rsid w:val="001E2732"/>
    <w:rsid w:val="001E3316"/>
    <w:rsid w:val="001E3685"/>
    <w:rsid w:val="001E3EB9"/>
    <w:rsid w:val="001E5915"/>
    <w:rsid w:val="001E5CFB"/>
    <w:rsid w:val="001E60EC"/>
    <w:rsid w:val="001E6106"/>
    <w:rsid w:val="001E65A6"/>
    <w:rsid w:val="001E6B47"/>
    <w:rsid w:val="001E6E64"/>
    <w:rsid w:val="001E6F1B"/>
    <w:rsid w:val="001F1F09"/>
    <w:rsid w:val="001F2844"/>
    <w:rsid w:val="001F2B82"/>
    <w:rsid w:val="001F342F"/>
    <w:rsid w:val="001F3456"/>
    <w:rsid w:val="001F428B"/>
    <w:rsid w:val="001F4C85"/>
    <w:rsid w:val="001F4D48"/>
    <w:rsid w:val="001F4FF4"/>
    <w:rsid w:val="001F5209"/>
    <w:rsid w:val="001F533F"/>
    <w:rsid w:val="001F617F"/>
    <w:rsid w:val="001F7D0B"/>
    <w:rsid w:val="001F7E29"/>
    <w:rsid w:val="0020004A"/>
    <w:rsid w:val="0020061B"/>
    <w:rsid w:val="00201CC5"/>
    <w:rsid w:val="00202C51"/>
    <w:rsid w:val="00202E59"/>
    <w:rsid w:val="00203F7B"/>
    <w:rsid w:val="00204296"/>
    <w:rsid w:val="00204C78"/>
    <w:rsid w:val="0020547A"/>
    <w:rsid w:val="002066EE"/>
    <w:rsid w:val="002074CC"/>
    <w:rsid w:val="00207578"/>
    <w:rsid w:val="00211351"/>
    <w:rsid w:val="00212081"/>
    <w:rsid w:val="0021287F"/>
    <w:rsid w:val="002128FB"/>
    <w:rsid w:val="0021316D"/>
    <w:rsid w:val="0021353F"/>
    <w:rsid w:val="00213740"/>
    <w:rsid w:val="00217865"/>
    <w:rsid w:val="00217A86"/>
    <w:rsid w:val="00217CDD"/>
    <w:rsid w:val="0022057D"/>
    <w:rsid w:val="00220A7C"/>
    <w:rsid w:val="00220E64"/>
    <w:rsid w:val="00222531"/>
    <w:rsid w:val="00222569"/>
    <w:rsid w:val="00222C45"/>
    <w:rsid w:val="00225674"/>
    <w:rsid w:val="00225B8A"/>
    <w:rsid w:val="0022652B"/>
    <w:rsid w:val="002266DB"/>
    <w:rsid w:val="002272B8"/>
    <w:rsid w:val="00227C16"/>
    <w:rsid w:val="0023055F"/>
    <w:rsid w:val="002319CB"/>
    <w:rsid w:val="002322F5"/>
    <w:rsid w:val="002329EA"/>
    <w:rsid w:val="00232AFE"/>
    <w:rsid w:val="0023368D"/>
    <w:rsid w:val="00233A25"/>
    <w:rsid w:val="0023585E"/>
    <w:rsid w:val="00235912"/>
    <w:rsid w:val="002359BD"/>
    <w:rsid w:val="00235E1F"/>
    <w:rsid w:val="00240353"/>
    <w:rsid w:val="00240A0B"/>
    <w:rsid w:val="00240DBD"/>
    <w:rsid w:val="00240F16"/>
    <w:rsid w:val="00241E88"/>
    <w:rsid w:val="00243BF5"/>
    <w:rsid w:val="00243D01"/>
    <w:rsid w:val="00243DCC"/>
    <w:rsid w:val="002440CB"/>
    <w:rsid w:val="00244472"/>
    <w:rsid w:val="00245083"/>
    <w:rsid w:val="00245DE8"/>
    <w:rsid w:val="00246002"/>
    <w:rsid w:val="00246758"/>
    <w:rsid w:val="00246B7D"/>
    <w:rsid w:val="002473AB"/>
    <w:rsid w:val="0024747C"/>
    <w:rsid w:val="00250135"/>
    <w:rsid w:val="00251041"/>
    <w:rsid w:val="00251244"/>
    <w:rsid w:val="00251A36"/>
    <w:rsid w:val="00251E21"/>
    <w:rsid w:val="002528D7"/>
    <w:rsid w:val="00252E77"/>
    <w:rsid w:val="00253A6C"/>
    <w:rsid w:val="00253CE6"/>
    <w:rsid w:val="00253F8C"/>
    <w:rsid w:val="00254420"/>
    <w:rsid w:val="00255571"/>
    <w:rsid w:val="002565E6"/>
    <w:rsid w:val="002566C3"/>
    <w:rsid w:val="00256A20"/>
    <w:rsid w:val="00257BD9"/>
    <w:rsid w:val="00257EA5"/>
    <w:rsid w:val="002607BB"/>
    <w:rsid w:val="00260F28"/>
    <w:rsid w:val="00263281"/>
    <w:rsid w:val="00263779"/>
    <w:rsid w:val="00265D3F"/>
    <w:rsid w:val="00265DA5"/>
    <w:rsid w:val="00266BED"/>
    <w:rsid w:val="00267AF2"/>
    <w:rsid w:val="002700CE"/>
    <w:rsid w:val="0027048E"/>
    <w:rsid w:val="00270B4B"/>
    <w:rsid w:val="00270EC9"/>
    <w:rsid w:val="00271FEF"/>
    <w:rsid w:val="00272E1B"/>
    <w:rsid w:val="00273D3D"/>
    <w:rsid w:val="00275F04"/>
    <w:rsid w:val="002765B5"/>
    <w:rsid w:val="002777F7"/>
    <w:rsid w:val="00280366"/>
    <w:rsid w:val="00281EBD"/>
    <w:rsid w:val="0028219E"/>
    <w:rsid w:val="002827E6"/>
    <w:rsid w:val="002830C0"/>
    <w:rsid w:val="00283CC1"/>
    <w:rsid w:val="002844E3"/>
    <w:rsid w:val="002855DF"/>
    <w:rsid w:val="0028599C"/>
    <w:rsid w:val="00285A89"/>
    <w:rsid w:val="002862D5"/>
    <w:rsid w:val="00287174"/>
    <w:rsid w:val="00287735"/>
    <w:rsid w:val="002879C1"/>
    <w:rsid w:val="002901FD"/>
    <w:rsid w:val="00290756"/>
    <w:rsid w:val="00290903"/>
    <w:rsid w:val="0029172E"/>
    <w:rsid w:val="002935A3"/>
    <w:rsid w:val="00294004"/>
    <w:rsid w:val="0029429F"/>
    <w:rsid w:val="00296CA7"/>
    <w:rsid w:val="002973EB"/>
    <w:rsid w:val="00297C44"/>
    <w:rsid w:val="00297C4C"/>
    <w:rsid w:val="002A0722"/>
    <w:rsid w:val="002A09FA"/>
    <w:rsid w:val="002A17F3"/>
    <w:rsid w:val="002A19BB"/>
    <w:rsid w:val="002A1DD4"/>
    <w:rsid w:val="002A1F0A"/>
    <w:rsid w:val="002A20F3"/>
    <w:rsid w:val="002A2B7A"/>
    <w:rsid w:val="002A30AD"/>
    <w:rsid w:val="002A43CA"/>
    <w:rsid w:val="002A4733"/>
    <w:rsid w:val="002A4C83"/>
    <w:rsid w:val="002A5622"/>
    <w:rsid w:val="002A58D2"/>
    <w:rsid w:val="002A5F42"/>
    <w:rsid w:val="002A7041"/>
    <w:rsid w:val="002B066E"/>
    <w:rsid w:val="002B0998"/>
    <w:rsid w:val="002B2375"/>
    <w:rsid w:val="002B2785"/>
    <w:rsid w:val="002B2B8C"/>
    <w:rsid w:val="002B2C0E"/>
    <w:rsid w:val="002B3667"/>
    <w:rsid w:val="002B3763"/>
    <w:rsid w:val="002B5D3A"/>
    <w:rsid w:val="002B7D2E"/>
    <w:rsid w:val="002B7F49"/>
    <w:rsid w:val="002C0E55"/>
    <w:rsid w:val="002C1F5E"/>
    <w:rsid w:val="002C2323"/>
    <w:rsid w:val="002C3B1A"/>
    <w:rsid w:val="002C44E6"/>
    <w:rsid w:val="002C5035"/>
    <w:rsid w:val="002C5959"/>
    <w:rsid w:val="002C5E55"/>
    <w:rsid w:val="002C70D5"/>
    <w:rsid w:val="002C7120"/>
    <w:rsid w:val="002C7484"/>
    <w:rsid w:val="002C74C9"/>
    <w:rsid w:val="002D2C8B"/>
    <w:rsid w:val="002D2D56"/>
    <w:rsid w:val="002D35F4"/>
    <w:rsid w:val="002D3C12"/>
    <w:rsid w:val="002D6C93"/>
    <w:rsid w:val="002D6E4C"/>
    <w:rsid w:val="002D7203"/>
    <w:rsid w:val="002D79B1"/>
    <w:rsid w:val="002E031B"/>
    <w:rsid w:val="002E18E6"/>
    <w:rsid w:val="002E1A63"/>
    <w:rsid w:val="002E1B70"/>
    <w:rsid w:val="002E1FE8"/>
    <w:rsid w:val="002E2736"/>
    <w:rsid w:val="002E3A13"/>
    <w:rsid w:val="002E45B0"/>
    <w:rsid w:val="002E53EA"/>
    <w:rsid w:val="002E5AF8"/>
    <w:rsid w:val="002E5B74"/>
    <w:rsid w:val="002E68AC"/>
    <w:rsid w:val="002F059C"/>
    <w:rsid w:val="002F179E"/>
    <w:rsid w:val="002F1899"/>
    <w:rsid w:val="002F25DE"/>
    <w:rsid w:val="002F3635"/>
    <w:rsid w:val="002F3EA8"/>
    <w:rsid w:val="002F5019"/>
    <w:rsid w:val="002F5B8A"/>
    <w:rsid w:val="002F7E86"/>
    <w:rsid w:val="00300FBF"/>
    <w:rsid w:val="00301906"/>
    <w:rsid w:val="0030245F"/>
    <w:rsid w:val="0030307E"/>
    <w:rsid w:val="003041B2"/>
    <w:rsid w:val="00304214"/>
    <w:rsid w:val="00307982"/>
    <w:rsid w:val="00310641"/>
    <w:rsid w:val="00311DAD"/>
    <w:rsid w:val="00312BA4"/>
    <w:rsid w:val="00313569"/>
    <w:rsid w:val="00313EF7"/>
    <w:rsid w:val="00313F99"/>
    <w:rsid w:val="00314102"/>
    <w:rsid w:val="00314180"/>
    <w:rsid w:val="00314659"/>
    <w:rsid w:val="00314D02"/>
    <w:rsid w:val="00314E11"/>
    <w:rsid w:val="003153A0"/>
    <w:rsid w:val="00315A8A"/>
    <w:rsid w:val="00315C9C"/>
    <w:rsid w:val="00316D36"/>
    <w:rsid w:val="00317176"/>
    <w:rsid w:val="003200A3"/>
    <w:rsid w:val="00320C36"/>
    <w:rsid w:val="003214B0"/>
    <w:rsid w:val="00322364"/>
    <w:rsid w:val="003230D7"/>
    <w:rsid w:val="00323F68"/>
    <w:rsid w:val="003261A2"/>
    <w:rsid w:val="0032659E"/>
    <w:rsid w:val="00326793"/>
    <w:rsid w:val="0032693B"/>
    <w:rsid w:val="00326AB4"/>
    <w:rsid w:val="0032796A"/>
    <w:rsid w:val="00330015"/>
    <w:rsid w:val="00330B59"/>
    <w:rsid w:val="00331B8B"/>
    <w:rsid w:val="0033298E"/>
    <w:rsid w:val="00333573"/>
    <w:rsid w:val="00333944"/>
    <w:rsid w:val="003342E7"/>
    <w:rsid w:val="00335476"/>
    <w:rsid w:val="0033634F"/>
    <w:rsid w:val="0033690D"/>
    <w:rsid w:val="00337263"/>
    <w:rsid w:val="0033752A"/>
    <w:rsid w:val="003375C7"/>
    <w:rsid w:val="0034036E"/>
    <w:rsid w:val="003418E2"/>
    <w:rsid w:val="00341995"/>
    <w:rsid w:val="00343E78"/>
    <w:rsid w:val="00343F0D"/>
    <w:rsid w:val="003444D7"/>
    <w:rsid w:val="00344577"/>
    <w:rsid w:val="003446CB"/>
    <w:rsid w:val="00344E38"/>
    <w:rsid w:val="00345192"/>
    <w:rsid w:val="00346C93"/>
    <w:rsid w:val="00353761"/>
    <w:rsid w:val="003537A4"/>
    <w:rsid w:val="00354142"/>
    <w:rsid w:val="0035416F"/>
    <w:rsid w:val="00354183"/>
    <w:rsid w:val="003545E1"/>
    <w:rsid w:val="00354736"/>
    <w:rsid w:val="003555CA"/>
    <w:rsid w:val="00356117"/>
    <w:rsid w:val="003564D7"/>
    <w:rsid w:val="00357AAE"/>
    <w:rsid w:val="0036063D"/>
    <w:rsid w:val="00360DDC"/>
    <w:rsid w:val="00360E05"/>
    <w:rsid w:val="00361112"/>
    <w:rsid w:val="003616F2"/>
    <w:rsid w:val="00361A5A"/>
    <w:rsid w:val="00361A6C"/>
    <w:rsid w:val="00364529"/>
    <w:rsid w:val="003646C5"/>
    <w:rsid w:val="003647DB"/>
    <w:rsid w:val="00365858"/>
    <w:rsid w:val="003658F8"/>
    <w:rsid w:val="003659E0"/>
    <w:rsid w:val="00365AB0"/>
    <w:rsid w:val="00365D44"/>
    <w:rsid w:val="00365E2E"/>
    <w:rsid w:val="003661AB"/>
    <w:rsid w:val="00366C1C"/>
    <w:rsid w:val="0036748F"/>
    <w:rsid w:val="0036779B"/>
    <w:rsid w:val="003677F4"/>
    <w:rsid w:val="003678E0"/>
    <w:rsid w:val="00372173"/>
    <w:rsid w:val="00372222"/>
    <w:rsid w:val="00372C0E"/>
    <w:rsid w:val="003741A6"/>
    <w:rsid w:val="00374557"/>
    <w:rsid w:val="003746EB"/>
    <w:rsid w:val="00374C6E"/>
    <w:rsid w:val="00374CE1"/>
    <w:rsid w:val="00374EC0"/>
    <w:rsid w:val="0037516A"/>
    <w:rsid w:val="00377671"/>
    <w:rsid w:val="003778C9"/>
    <w:rsid w:val="003803C4"/>
    <w:rsid w:val="00380431"/>
    <w:rsid w:val="00380AD6"/>
    <w:rsid w:val="00383082"/>
    <w:rsid w:val="003831B2"/>
    <w:rsid w:val="00383523"/>
    <w:rsid w:val="00383574"/>
    <w:rsid w:val="00383AA4"/>
    <w:rsid w:val="00385314"/>
    <w:rsid w:val="00385706"/>
    <w:rsid w:val="00385C0B"/>
    <w:rsid w:val="00386053"/>
    <w:rsid w:val="003864F5"/>
    <w:rsid w:val="003876A1"/>
    <w:rsid w:val="00390C64"/>
    <w:rsid w:val="0039350B"/>
    <w:rsid w:val="00393CC0"/>
    <w:rsid w:val="00393CD3"/>
    <w:rsid w:val="00393D52"/>
    <w:rsid w:val="00394210"/>
    <w:rsid w:val="00394AE1"/>
    <w:rsid w:val="00394DA0"/>
    <w:rsid w:val="00394DA3"/>
    <w:rsid w:val="003955DF"/>
    <w:rsid w:val="00395B53"/>
    <w:rsid w:val="00395DDB"/>
    <w:rsid w:val="003966A0"/>
    <w:rsid w:val="00396C81"/>
    <w:rsid w:val="003A0047"/>
    <w:rsid w:val="003A0EE3"/>
    <w:rsid w:val="003A0F5D"/>
    <w:rsid w:val="003A16BD"/>
    <w:rsid w:val="003A176A"/>
    <w:rsid w:val="003A1A60"/>
    <w:rsid w:val="003A271A"/>
    <w:rsid w:val="003A2FAD"/>
    <w:rsid w:val="003A305F"/>
    <w:rsid w:val="003A31FE"/>
    <w:rsid w:val="003A372F"/>
    <w:rsid w:val="003A459E"/>
    <w:rsid w:val="003A4C98"/>
    <w:rsid w:val="003A5EC2"/>
    <w:rsid w:val="003A6666"/>
    <w:rsid w:val="003A67AD"/>
    <w:rsid w:val="003A6CFE"/>
    <w:rsid w:val="003B0C06"/>
    <w:rsid w:val="003B15E9"/>
    <w:rsid w:val="003B1A36"/>
    <w:rsid w:val="003B2648"/>
    <w:rsid w:val="003B268A"/>
    <w:rsid w:val="003B33A5"/>
    <w:rsid w:val="003B44CB"/>
    <w:rsid w:val="003B57DE"/>
    <w:rsid w:val="003B7B49"/>
    <w:rsid w:val="003B7B96"/>
    <w:rsid w:val="003C0DF2"/>
    <w:rsid w:val="003C1ADB"/>
    <w:rsid w:val="003C2685"/>
    <w:rsid w:val="003C2AB0"/>
    <w:rsid w:val="003C3BE9"/>
    <w:rsid w:val="003C3C38"/>
    <w:rsid w:val="003C5953"/>
    <w:rsid w:val="003C5B7C"/>
    <w:rsid w:val="003C65B2"/>
    <w:rsid w:val="003C65F9"/>
    <w:rsid w:val="003C676E"/>
    <w:rsid w:val="003C724E"/>
    <w:rsid w:val="003C75E7"/>
    <w:rsid w:val="003D0069"/>
    <w:rsid w:val="003D0964"/>
    <w:rsid w:val="003D1D74"/>
    <w:rsid w:val="003D2C18"/>
    <w:rsid w:val="003D30FF"/>
    <w:rsid w:val="003D3FF5"/>
    <w:rsid w:val="003D4ED1"/>
    <w:rsid w:val="003D5951"/>
    <w:rsid w:val="003D5DD7"/>
    <w:rsid w:val="003D6851"/>
    <w:rsid w:val="003D6BDE"/>
    <w:rsid w:val="003D6BF7"/>
    <w:rsid w:val="003D71FA"/>
    <w:rsid w:val="003D7694"/>
    <w:rsid w:val="003D7B71"/>
    <w:rsid w:val="003E1DB9"/>
    <w:rsid w:val="003E1DEB"/>
    <w:rsid w:val="003E2592"/>
    <w:rsid w:val="003E29A7"/>
    <w:rsid w:val="003E2C78"/>
    <w:rsid w:val="003E2E62"/>
    <w:rsid w:val="003E2FFD"/>
    <w:rsid w:val="003E343E"/>
    <w:rsid w:val="003E4699"/>
    <w:rsid w:val="003E5D79"/>
    <w:rsid w:val="003E65B7"/>
    <w:rsid w:val="003E70E6"/>
    <w:rsid w:val="003E7A7F"/>
    <w:rsid w:val="003E7E65"/>
    <w:rsid w:val="003F08DD"/>
    <w:rsid w:val="003F1424"/>
    <w:rsid w:val="003F1FA0"/>
    <w:rsid w:val="003F2A88"/>
    <w:rsid w:val="003F2B56"/>
    <w:rsid w:val="003F3843"/>
    <w:rsid w:val="003F3E09"/>
    <w:rsid w:val="003F3F49"/>
    <w:rsid w:val="003F4CF9"/>
    <w:rsid w:val="003F5691"/>
    <w:rsid w:val="003F5A91"/>
    <w:rsid w:val="003F6227"/>
    <w:rsid w:val="003F7C79"/>
    <w:rsid w:val="004000CA"/>
    <w:rsid w:val="00400198"/>
    <w:rsid w:val="00404C00"/>
    <w:rsid w:val="00405383"/>
    <w:rsid w:val="00405463"/>
    <w:rsid w:val="00405B9D"/>
    <w:rsid w:val="00406B86"/>
    <w:rsid w:val="004070F3"/>
    <w:rsid w:val="00407463"/>
    <w:rsid w:val="00407626"/>
    <w:rsid w:val="00407EBD"/>
    <w:rsid w:val="00410A78"/>
    <w:rsid w:val="00410D43"/>
    <w:rsid w:val="004111D0"/>
    <w:rsid w:val="00411555"/>
    <w:rsid w:val="00412AA5"/>
    <w:rsid w:val="00412D5D"/>
    <w:rsid w:val="00414230"/>
    <w:rsid w:val="00415E9D"/>
    <w:rsid w:val="00416F35"/>
    <w:rsid w:val="0042090E"/>
    <w:rsid w:val="00421237"/>
    <w:rsid w:val="004215DF"/>
    <w:rsid w:val="00423A97"/>
    <w:rsid w:val="00424C37"/>
    <w:rsid w:val="00424C5A"/>
    <w:rsid w:val="004252C1"/>
    <w:rsid w:val="0042533E"/>
    <w:rsid w:val="0042595F"/>
    <w:rsid w:val="00425CE4"/>
    <w:rsid w:val="0042637D"/>
    <w:rsid w:val="00426F1F"/>
    <w:rsid w:val="00430218"/>
    <w:rsid w:val="00431B0A"/>
    <w:rsid w:val="004324C9"/>
    <w:rsid w:val="004326E9"/>
    <w:rsid w:val="00432928"/>
    <w:rsid w:val="00432BF8"/>
    <w:rsid w:val="0043540A"/>
    <w:rsid w:val="00436744"/>
    <w:rsid w:val="004368F1"/>
    <w:rsid w:val="004404E4"/>
    <w:rsid w:val="0044113D"/>
    <w:rsid w:val="0044167F"/>
    <w:rsid w:val="00442904"/>
    <w:rsid w:val="00442E82"/>
    <w:rsid w:val="0044416D"/>
    <w:rsid w:val="0044437E"/>
    <w:rsid w:val="00444A93"/>
    <w:rsid w:val="00444D8B"/>
    <w:rsid w:val="004458EC"/>
    <w:rsid w:val="004465D9"/>
    <w:rsid w:val="004513AC"/>
    <w:rsid w:val="004517E1"/>
    <w:rsid w:val="00452874"/>
    <w:rsid w:val="0045333A"/>
    <w:rsid w:val="0045337C"/>
    <w:rsid w:val="00454874"/>
    <w:rsid w:val="004549E1"/>
    <w:rsid w:val="00454F49"/>
    <w:rsid w:val="004550FF"/>
    <w:rsid w:val="0045685D"/>
    <w:rsid w:val="00456C7D"/>
    <w:rsid w:val="0045730D"/>
    <w:rsid w:val="004607D3"/>
    <w:rsid w:val="0046092E"/>
    <w:rsid w:val="00460B8D"/>
    <w:rsid w:val="00460E6C"/>
    <w:rsid w:val="004616ED"/>
    <w:rsid w:val="00461BD2"/>
    <w:rsid w:val="00462490"/>
    <w:rsid w:val="0046280A"/>
    <w:rsid w:val="004634D1"/>
    <w:rsid w:val="00463A84"/>
    <w:rsid w:val="00464C2D"/>
    <w:rsid w:val="0046518E"/>
    <w:rsid w:val="0046556A"/>
    <w:rsid w:val="0046709B"/>
    <w:rsid w:val="004700CB"/>
    <w:rsid w:val="0047012D"/>
    <w:rsid w:val="00470A90"/>
    <w:rsid w:val="00471247"/>
    <w:rsid w:val="0047179E"/>
    <w:rsid w:val="004722BD"/>
    <w:rsid w:val="00472E81"/>
    <w:rsid w:val="0047379A"/>
    <w:rsid w:val="004754AB"/>
    <w:rsid w:val="00475E78"/>
    <w:rsid w:val="00475EC7"/>
    <w:rsid w:val="00476167"/>
    <w:rsid w:val="00476765"/>
    <w:rsid w:val="00476FC7"/>
    <w:rsid w:val="00477C8E"/>
    <w:rsid w:val="00480313"/>
    <w:rsid w:val="00482232"/>
    <w:rsid w:val="0048315D"/>
    <w:rsid w:val="00483811"/>
    <w:rsid w:val="00483814"/>
    <w:rsid w:val="004840C8"/>
    <w:rsid w:val="0048529A"/>
    <w:rsid w:val="004870B3"/>
    <w:rsid w:val="0048747F"/>
    <w:rsid w:val="00487618"/>
    <w:rsid w:val="00490256"/>
    <w:rsid w:val="004910E3"/>
    <w:rsid w:val="00491818"/>
    <w:rsid w:val="00491FD9"/>
    <w:rsid w:val="00492137"/>
    <w:rsid w:val="00492AA1"/>
    <w:rsid w:val="00493524"/>
    <w:rsid w:val="004951F7"/>
    <w:rsid w:val="0049593B"/>
    <w:rsid w:val="00495D47"/>
    <w:rsid w:val="004A17E0"/>
    <w:rsid w:val="004A22F3"/>
    <w:rsid w:val="004A25B8"/>
    <w:rsid w:val="004A48DA"/>
    <w:rsid w:val="004A4B61"/>
    <w:rsid w:val="004A54C0"/>
    <w:rsid w:val="004A6AA5"/>
    <w:rsid w:val="004A7035"/>
    <w:rsid w:val="004A7156"/>
    <w:rsid w:val="004A7ECE"/>
    <w:rsid w:val="004B2162"/>
    <w:rsid w:val="004B21B8"/>
    <w:rsid w:val="004B2D30"/>
    <w:rsid w:val="004B2E5D"/>
    <w:rsid w:val="004B35A6"/>
    <w:rsid w:val="004B36CE"/>
    <w:rsid w:val="004B46E2"/>
    <w:rsid w:val="004B53AC"/>
    <w:rsid w:val="004B563F"/>
    <w:rsid w:val="004B5CFA"/>
    <w:rsid w:val="004B6A94"/>
    <w:rsid w:val="004B6DE7"/>
    <w:rsid w:val="004B7563"/>
    <w:rsid w:val="004B7829"/>
    <w:rsid w:val="004B7C39"/>
    <w:rsid w:val="004C004C"/>
    <w:rsid w:val="004C0703"/>
    <w:rsid w:val="004C20EB"/>
    <w:rsid w:val="004C24BA"/>
    <w:rsid w:val="004C3674"/>
    <w:rsid w:val="004C46CA"/>
    <w:rsid w:val="004C4C4F"/>
    <w:rsid w:val="004C4DDF"/>
    <w:rsid w:val="004C52BF"/>
    <w:rsid w:val="004C76E1"/>
    <w:rsid w:val="004C7B25"/>
    <w:rsid w:val="004D0632"/>
    <w:rsid w:val="004D0741"/>
    <w:rsid w:val="004D1C43"/>
    <w:rsid w:val="004D23A3"/>
    <w:rsid w:val="004D2B08"/>
    <w:rsid w:val="004D3C6B"/>
    <w:rsid w:val="004D42C6"/>
    <w:rsid w:val="004D4DD0"/>
    <w:rsid w:val="004D4EBC"/>
    <w:rsid w:val="004D545D"/>
    <w:rsid w:val="004D6E77"/>
    <w:rsid w:val="004D7BD9"/>
    <w:rsid w:val="004E0E44"/>
    <w:rsid w:val="004E14D9"/>
    <w:rsid w:val="004E1D4C"/>
    <w:rsid w:val="004E1E29"/>
    <w:rsid w:val="004E3181"/>
    <w:rsid w:val="004E35E1"/>
    <w:rsid w:val="004E43FB"/>
    <w:rsid w:val="004E4A27"/>
    <w:rsid w:val="004E50CF"/>
    <w:rsid w:val="004E71A2"/>
    <w:rsid w:val="004E778B"/>
    <w:rsid w:val="004F0673"/>
    <w:rsid w:val="004F0C3D"/>
    <w:rsid w:val="004F1302"/>
    <w:rsid w:val="004F231E"/>
    <w:rsid w:val="004F2C09"/>
    <w:rsid w:val="004F2D78"/>
    <w:rsid w:val="004F47C7"/>
    <w:rsid w:val="004F514E"/>
    <w:rsid w:val="004F55BC"/>
    <w:rsid w:val="004F6139"/>
    <w:rsid w:val="004F6AEC"/>
    <w:rsid w:val="004F73FB"/>
    <w:rsid w:val="004F781F"/>
    <w:rsid w:val="0050073D"/>
    <w:rsid w:val="005022BF"/>
    <w:rsid w:val="0050376B"/>
    <w:rsid w:val="00503D54"/>
    <w:rsid w:val="005046CC"/>
    <w:rsid w:val="00506236"/>
    <w:rsid w:val="00506A93"/>
    <w:rsid w:val="005107EA"/>
    <w:rsid w:val="00510B5B"/>
    <w:rsid w:val="00511B1D"/>
    <w:rsid w:val="00511B3F"/>
    <w:rsid w:val="00512207"/>
    <w:rsid w:val="00512E58"/>
    <w:rsid w:val="0051388B"/>
    <w:rsid w:val="00515C76"/>
    <w:rsid w:val="00515EF5"/>
    <w:rsid w:val="00517246"/>
    <w:rsid w:val="00520183"/>
    <w:rsid w:val="00520B72"/>
    <w:rsid w:val="00521267"/>
    <w:rsid w:val="005228E3"/>
    <w:rsid w:val="00523D41"/>
    <w:rsid w:val="00524001"/>
    <w:rsid w:val="00524326"/>
    <w:rsid w:val="00524916"/>
    <w:rsid w:val="00524971"/>
    <w:rsid w:val="00524AA5"/>
    <w:rsid w:val="00524AFF"/>
    <w:rsid w:val="00526CC1"/>
    <w:rsid w:val="00527385"/>
    <w:rsid w:val="00527AB9"/>
    <w:rsid w:val="005308F9"/>
    <w:rsid w:val="00532A68"/>
    <w:rsid w:val="00532C9A"/>
    <w:rsid w:val="0053362F"/>
    <w:rsid w:val="00533BB1"/>
    <w:rsid w:val="00535DF3"/>
    <w:rsid w:val="00536116"/>
    <w:rsid w:val="00540D7D"/>
    <w:rsid w:val="00540F02"/>
    <w:rsid w:val="005411B8"/>
    <w:rsid w:val="00541764"/>
    <w:rsid w:val="00541855"/>
    <w:rsid w:val="005423F7"/>
    <w:rsid w:val="00543240"/>
    <w:rsid w:val="00543E0B"/>
    <w:rsid w:val="00543E1C"/>
    <w:rsid w:val="00543FC7"/>
    <w:rsid w:val="00544D58"/>
    <w:rsid w:val="00545776"/>
    <w:rsid w:val="005459DD"/>
    <w:rsid w:val="00546525"/>
    <w:rsid w:val="00546526"/>
    <w:rsid w:val="00546941"/>
    <w:rsid w:val="00546DD8"/>
    <w:rsid w:val="00546FF0"/>
    <w:rsid w:val="00547D7F"/>
    <w:rsid w:val="00550D2B"/>
    <w:rsid w:val="005516A3"/>
    <w:rsid w:val="00551B4D"/>
    <w:rsid w:val="00554FC4"/>
    <w:rsid w:val="00555CB0"/>
    <w:rsid w:val="00556368"/>
    <w:rsid w:val="0055707C"/>
    <w:rsid w:val="00560206"/>
    <w:rsid w:val="00560A33"/>
    <w:rsid w:val="0056134B"/>
    <w:rsid w:val="005620BA"/>
    <w:rsid w:val="0056225F"/>
    <w:rsid w:val="005622A3"/>
    <w:rsid w:val="00562792"/>
    <w:rsid w:val="00562C18"/>
    <w:rsid w:val="00563901"/>
    <w:rsid w:val="00563F6B"/>
    <w:rsid w:val="00564305"/>
    <w:rsid w:val="00564C40"/>
    <w:rsid w:val="00565068"/>
    <w:rsid w:val="005652B2"/>
    <w:rsid w:val="00565914"/>
    <w:rsid w:val="00566967"/>
    <w:rsid w:val="00567A8B"/>
    <w:rsid w:val="00570D06"/>
    <w:rsid w:val="00570F79"/>
    <w:rsid w:val="00572C70"/>
    <w:rsid w:val="00573340"/>
    <w:rsid w:val="00573957"/>
    <w:rsid w:val="0057422F"/>
    <w:rsid w:val="00574840"/>
    <w:rsid w:val="00574B8C"/>
    <w:rsid w:val="0057523B"/>
    <w:rsid w:val="0057545D"/>
    <w:rsid w:val="005765D6"/>
    <w:rsid w:val="005768EB"/>
    <w:rsid w:val="00576BC3"/>
    <w:rsid w:val="005804A8"/>
    <w:rsid w:val="00580BD5"/>
    <w:rsid w:val="00581198"/>
    <w:rsid w:val="00582043"/>
    <w:rsid w:val="0058351F"/>
    <w:rsid w:val="00584A6C"/>
    <w:rsid w:val="0058617E"/>
    <w:rsid w:val="005862EF"/>
    <w:rsid w:val="00590E39"/>
    <w:rsid w:val="00590EC0"/>
    <w:rsid w:val="005910E1"/>
    <w:rsid w:val="0059145F"/>
    <w:rsid w:val="005917F6"/>
    <w:rsid w:val="005918A3"/>
    <w:rsid w:val="00591FE8"/>
    <w:rsid w:val="00592100"/>
    <w:rsid w:val="0059237D"/>
    <w:rsid w:val="00592608"/>
    <w:rsid w:val="0059268F"/>
    <w:rsid w:val="00592F05"/>
    <w:rsid w:val="00593276"/>
    <w:rsid w:val="005937CE"/>
    <w:rsid w:val="00594931"/>
    <w:rsid w:val="00594B03"/>
    <w:rsid w:val="00595432"/>
    <w:rsid w:val="005954AE"/>
    <w:rsid w:val="005959C8"/>
    <w:rsid w:val="00595C6D"/>
    <w:rsid w:val="005962FA"/>
    <w:rsid w:val="0059650E"/>
    <w:rsid w:val="00597C69"/>
    <w:rsid w:val="00597CF2"/>
    <w:rsid w:val="005A0238"/>
    <w:rsid w:val="005A1466"/>
    <w:rsid w:val="005A14F2"/>
    <w:rsid w:val="005A2C94"/>
    <w:rsid w:val="005A2E73"/>
    <w:rsid w:val="005A42CB"/>
    <w:rsid w:val="005A486B"/>
    <w:rsid w:val="005A48DD"/>
    <w:rsid w:val="005A546C"/>
    <w:rsid w:val="005A5F2B"/>
    <w:rsid w:val="005A7036"/>
    <w:rsid w:val="005A7633"/>
    <w:rsid w:val="005A7B85"/>
    <w:rsid w:val="005B07F2"/>
    <w:rsid w:val="005B0AD6"/>
    <w:rsid w:val="005B0B03"/>
    <w:rsid w:val="005B0DC4"/>
    <w:rsid w:val="005B0F1B"/>
    <w:rsid w:val="005B0FB7"/>
    <w:rsid w:val="005B132D"/>
    <w:rsid w:val="005B24A7"/>
    <w:rsid w:val="005B2616"/>
    <w:rsid w:val="005B282C"/>
    <w:rsid w:val="005B37C1"/>
    <w:rsid w:val="005B5182"/>
    <w:rsid w:val="005B55C6"/>
    <w:rsid w:val="005B572F"/>
    <w:rsid w:val="005B5962"/>
    <w:rsid w:val="005B5A36"/>
    <w:rsid w:val="005B5A76"/>
    <w:rsid w:val="005B6942"/>
    <w:rsid w:val="005B6D7D"/>
    <w:rsid w:val="005B7CD1"/>
    <w:rsid w:val="005C0B1F"/>
    <w:rsid w:val="005C1339"/>
    <w:rsid w:val="005C395A"/>
    <w:rsid w:val="005C4A49"/>
    <w:rsid w:val="005C5A0A"/>
    <w:rsid w:val="005C6EEE"/>
    <w:rsid w:val="005C7AEE"/>
    <w:rsid w:val="005D16FF"/>
    <w:rsid w:val="005D1E80"/>
    <w:rsid w:val="005D20B8"/>
    <w:rsid w:val="005D21DF"/>
    <w:rsid w:val="005D2419"/>
    <w:rsid w:val="005D269C"/>
    <w:rsid w:val="005D3284"/>
    <w:rsid w:val="005D3CAF"/>
    <w:rsid w:val="005D4088"/>
    <w:rsid w:val="005D45AF"/>
    <w:rsid w:val="005D4D6C"/>
    <w:rsid w:val="005D4FAC"/>
    <w:rsid w:val="005D72E9"/>
    <w:rsid w:val="005D7585"/>
    <w:rsid w:val="005E1B0B"/>
    <w:rsid w:val="005E2003"/>
    <w:rsid w:val="005E3281"/>
    <w:rsid w:val="005E3E2B"/>
    <w:rsid w:val="005E43C6"/>
    <w:rsid w:val="005E5016"/>
    <w:rsid w:val="005E5657"/>
    <w:rsid w:val="005E5F28"/>
    <w:rsid w:val="005E5FFE"/>
    <w:rsid w:val="005E6650"/>
    <w:rsid w:val="005E6F96"/>
    <w:rsid w:val="005E779D"/>
    <w:rsid w:val="005E7D43"/>
    <w:rsid w:val="005E7F6E"/>
    <w:rsid w:val="005F0BD9"/>
    <w:rsid w:val="005F12B3"/>
    <w:rsid w:val="005F1C9E"/>
    <w:rsid w:val="005F22DC"/>
    <w:rsid w:val="005F24F2"/>
    <w:rsid w:val="005F2C13"/>
    <w:rsid w:val="005F42D4"/>
    <w:rsid w:val="005F44FD"/>
    <w:rsid w:val="005F4EF4"/>
    <w:rsid w:val="005F6575"/>
    <w:rsid w:val="005F71E0"/>
    <w:rsid w:val="005F7B11"/>
    <w:rsid w:val="005F7FD8"/>
    <w:rsid w:val="00600325"/>
    <w:rsid w:val="00600714"/>
    <w:rsid w:val="00601006"/>
    <w:rsid w:val="0060126C"/>
    <w:rsid w:val="00602505"/>
    <w:rsid w:val="00602CC6"/>
    <w:rsid w:val="00604100"/>
    <w:rsid w:val="00607FDA"/>
    <w:rsid w:val="00610D9E"/>
    <w:rsid w:val="00611AE6"/>
    <w:rsid w:val="00612B26"/>
    <w:rsid w:val="006136FB"/>
    <w:rsid w:val="00613B96"/>
    <w:rsid w:val="00614172"/>
    <w:rsid w:val="006142D3"/>
    <w:rsid w:val="0061486C"/>
    <w:rsid w:val="006153B2"/>
    <w:rsid w:val="00616623"/>
    <w:rsid w:val="00617432"/>
    <w:rsid w:val="00617681"/>
    <w:rsid w:val="0062007D"/>
    <w:rsid w:val="0062009B"/>
    <w:rsid w:val="00620299"/>
    <w:rsid w:val="006214A1"/>
    <w:rsid w:val="00621DF9"/>
    <w:rsid w:val="006223FC"/>
    <w:rsid w:val="00622583"/>
    <w:rsid w:val="00622B6E"/>
    <w:rsid w:val="00622D6B"/>
    <w:rsid w:val="006230BF"/>
    <w:rsid w:val="0062342A"/>
    <w:rsid w:val="00624B46"/>
    <w:rsid w:val="00625DC1"/>
    <w:rsid w:val="006271ED"/>
    <w:rsid w:val="00627CFD"/>
    <w:rsid w:val="00630429"/>
    <w:rsid w:val="00632044"/>
    <w:rsid w:val="00632524"/>
    <w:rsid w:val="00632703"/>
    <w:rsid w:val="00632777"/>
    <w:rsid w:val="00633320"/>
    <w:rsid w:val="00633811"/>
    <w:rsid w:val="00633D72"/>
    <w:rsid w:val="006341EA"/>
    <w:rsid w:val="00634F59"/>
    <w:rsid w:val="006357DC"/>
    <w:rsid w:val="00635CD6"/>
    <w:rsid w:val="00636DA7"/>
    <w:rsid w:val="00637397"/>
    <w:rsid w:val="00637480"/>
    <w:rsid w:val="00640785"/>
    <w:rsid w:val="00640940"/>
    <w:rsid w:val="00640C9A"/>
    <w:rsid w:val="00640E09"/>
    <w:rsid w:val="006423D9"/>
    <w:rsid w:val="00642A73"/>
    <w:rsid w:val="00643169"/>
    <w:rsid w:val="00644AB9"/>
    <w:rsid w:val="00644E33"/>
    <w:rsid w:val="00645272"/>
    <w:rsid w:val="00646085"/>
    <w:rsid w:val="0064620B"/>
    <w:rsid w:val="00646879"/>
    <w:rsid w:val="00646A16"/>
    <w:rsid w:val="00647478"/>
    <w:rsid w:val="00650502"/>
    <w:rsid w:val="006513FC"/>
    <w:rsid w:val="00652A71"/>
    <w:rsid w:val="00652B59"/>
    <w:rsid w:val="0065348F"/>
    <w:rsid w:val="0065354E"/>
    <w:rsid w:val="00653DA5"/>
    <w:rsid w:val="00654F9E"/>
    <w:rsid w:val="00657030"/>
    <w:rsid w:val="0066062B"/>
    <w:rsid w:val="00661950"/>
    <w:rsid w:val="00662320"/>
    <w:rsid w:val="0066263F"/>
    <w:rsid w:val="00664A33"/>
    <w:rsid w:val="00665B1B"/>
    <w:rsid w:val="006666F4"/>
    <w:rsid w:val="0066679F"/>
    <w:rsid w:val="006704F3"/>
    <w:rsid w:val="006713FF"/>
    <w:rsid w:val="0067231D"/>
    <w:rsid w:val="006726B7"/>
    <w:rsid w:val="006726E5"/>
    <w:rsid w:val="00672840"/>
    <w:rsid w:val="00672C5B"/>
    <w:rsid w:val="00673BCD"/>
    <w:rsid w:val="00673BDE"/>
    <w:rsid w:val="0067533A"/>
    <w:rsid w:val="00675CC3"/>
    <w:rsid w:val="00676019"/>
    <w:rsid w:val="00677153"/>
    <w:rsid w:val="00677A49"/>
    <w:rsid w:val="0068191B"/>
    <w:rsid w:val="00682794"/>
    <w:rsid w:val="00683567"/>
    <w:rsid w:val="00684A5F"/>
    <w:rsid w:val="00684B1D"/>
    <w:rsid w:val="00684C82"/>
    <w:rsid w:val="006861DA"/>
    <w:rsid w:val="00687D84"/>
    <w:rsid w:val="006922B4"/>
    <w:rsid w:val="006926E9"/>
    <w:rsid w:val="00692F7E"/>
    <w:rsid w:val="0069466C"/>
    <w:rsid w:val="00694E9D"/>
    <w:rsid w:val="00694EA8"/>
    <w:rsid w:val="006953E0"/>
    <w:rsid w:val="006956D0"/>
    <w:rsid w:val="00695986"/>
    <w:rsid w:val="00695FD9"/>
    <w:rsid w:val="006970B1"/>
    <w:rsid w:val="006972C7"/>
    <w:rsid w:val="006A3396"/>
    <w:rsid w:val="006A42E2"/>
    <w:rsid w:val="006A4D89"/>
    <w:rsid w:val="006A4FB2"/>
    <w:rsid w:val="006A50EC"/>
    <w:rsid w:val="006A5C31"/>
    <w:rsid w:val="006A5F46"/>
    <w:rsid w:val="006A5F66"/>
    <w:rsid w:val="006A7C7A"/>
    <w:rsid w:val="006B0454"/>
    <w:rsid w:val="006B053B"/>
    <w:rsid w:val="006B1855"/>
    <w:rsid w:val="006B2261"/>
    <w:rsid w:val="006B2E16"/>
    <w:rsid w:val="006B327E"/>
    <w:rsid w:val="006B3525"/>
    <w:rsid w:val="006B43DC"/>
    <w:rsid w:val="006B5123"/>
    <w:rsid w:val="006B5289"/>
    <w:rsid w:val="006B5426"/>
    <w:rsid w:val="006B5FC1"/>
    <w:rsid w:val="006B7A04"/>
    <w:rsid w:val="006B7B1B"/>
    <w:rsid w:val="006B7D5E"/>
    <w:rsid w:val="006B7EA9"/>
    <w:rsid w:val="006C07EB"/>
    <w:rsid w:val="006C0F50"/>
    <w:rsid w:val="006C1240"/>
    <w:rsid w:val="006C2957"/>
    <w:rsid w:val="006C36FA"/>
    <w:rsid w:val="006C5D2A"/>
    <w:rsid w:val="006C69AD"/>
    <w:rsid w:val="006D1D67"/>
    <w:rsid w:val="006D1F59"/>
    <w:rsid w:val="006D3ABE"/>
    <w:rsid w:val="006D3BAD"/>
    <w:rsid w:val="006D3D99"/>
    <w:rsid w:val="006D45D5"/>
    <w:rsid w:val="006D4681"/>
    <w:rsid w:val="006D582F"/>
    <w:rsid w:val="006D5F4F"/>
    <w:rsid w:val="006D67CB"/>
    <w:rsid w:val="006D6B98"/>
    <w:rsid w:val="006D799A"/>
    <w:rsid w:val="006E03AB"/>
    <w:rsid w:val="006E0776"/>
    <w:rsid w:val="006E0A65"/>
    <w:rsid w:val="006E107A"/>
    <w:rsid w:val="006E125F"/>
    <w:rsid w:val="006E1585"/>
    <w:rsid w:val="006E1A08"/>
    <w:rsid w:val="006E460A"/>
    <w:rsid w:val="006E4744"/>
    <w:rsid w:val="006E5C38"/>
    <w:rsid w:val="006E64B1"/>
    <w:rsid w:val="006E6C38"/>
    <w:rsid w:val="006E7406"/>
    <w:rsid w:val="006E79B7"/>
    <w:rsid w:val="006F0018"/>
    <w:rsid w:val="006F01DA"/>
    <w:rsid w:val="006F03B0"/>
    <w:rsid w:val="006F12D8"/>
    <w:rsid w:val="006F1513"/>
    <w:rsid w:val="006F1839"/>
    <w:rsid w:val="006F1917"/>
    <w:rsid w:val="006F202B"/>
    <w:rsid w:val="006F20DE"/>
    <w:rsid w:val="006F2B69"/>
    <w:rsid w:val="006F3265"/>
    <w:rsid w:val="006F3711"/>
    <w:rsid w:val="006F3A6C"/>
    <w:rsid w:val="006F3E00"/>
    <w:rsid w:val="006F412A"/>
    <w:rsid w:val="006F42B9"/>
    <w:rsid w:val="006F4DAE"/>
    <w:rsid w:val="006F6502"/>
    <w:rsid w:val="006F7518"/>
    <w:rsid w:val="006F7593"/>
    <w:rsid w:val="0070086B"/>
    <w:rsid w:val="0070101C"/>
    <w:rsid w:val="00702E9A"/>
    <w:rsid w:val="00703018"/>
    <w:rsid w:val="007033B4"/>
    <w:rsid w:val="0070470B"/>
    <w:rsid w:val="00704BF4"/>
    <w:rsid w:val="00705FFF"/>
    <w:rsid w:val="007079AD"/>
    <w:rsid w:val="00710E06"/>
    <w:rsid w:val="00711EF0"/>
    <w:rsid w:val="007127E9"/>
    <w:rsid w:val="00713FAD"/>
    <w:rsid w:val="007140F3"/>
    <w:rsid w:val="007147B2"/>
    <w:rsid w:val="007156AA"/>
    <w:rsid w:val="0071771F"/>
    <w:rsid w:val="00717864"/>
    <w:rsid w:val="00720DF6"/>
    <w:rsid w:val="00720E03"/>
    <w:rsid w:val="00721845"/>
    <w:rsid w:val="007227A1"/>
    <w:rsid w:val="00722BFD"/>
    <w:rsid w:val="00722DBE"/>
    <w:rsid w:val="00722E20"/>
    <w:rsid w:val="00725112"/>
    <w:rsid w:val="007255EF"/>
    <w:rsid w:val="00725B5B"/>
    <w:rsid w:val="00726222"/>
    <w:rsid w:val="00726591"/>
    <w:rsid w:val="007271C9"/>
    <w:rsid w:val="007302D7"/>
    <w:rsid w:val="007305AE"/>
    <w:rsid w:val="007306C5"/>
    <w:rsid w:val="0073182E"/>
    <w:rsid w:val="00731B32"/>
    <w:rsid w:val="00731BD6"/>
    <w:rsid w:val="00732703"/>
    <w:rsid w:val="00732D21"/>
    <w:rsid w:val="007331C5"/>
    <w:rsid w:val="007335BE"/>
    <w:rsid w:val="00734022"/>
    <w:rsid w:val="0073546C"/>
    <w:rsid w:val="007359F4"/>
    <w:rsid w:val="00735FF9"/>
    <w:rsid w:val="00737146"/>
    <w:rsid w:val="00737D32"/>
    <w:rsid w:val="0074015A"/>
    <w:rsid w:val="007419BD"/>
    <w:rsid w:val="007421FD"/>
    <w:rsid w:val="007431B9"/>
    <w:rsid w:val="007437D4"/>
    <w:rsid w:val="0074447E"/>
    <w:rsid w:val="00745B76"/>
    <w:rsid w:val="00746198"/>
    <w:rsid w:val="007468C1"/>
    <w:rsid w:val="00747D0A"/>
    <w:rsid w:val="007506AF"/>
    <w:rsid w:val="007506E8"/>
    <w:rsid w:val="00752267"/>
    <w:rsid w:val="007539D3"/>
    <w:rsid w:val="00753B3F"/>
    <w:rsid w:val="00753CD5"/>
    <w:rsid w:val="007559BC"/>
    <w:rsid w:val="007560F2"/>
    <w:rsid w:val="0075714E"/>
    <w:rsid w:val="007602D6"/>
    <w:rsid w:val="00760FA6"/>
    <w:rsid w:val="007613E1"/>
    <w:rsid w:val="007619AB"/>
    <w:rsid w:val="00762C73"/>
    <w:rsid w:val="0076304D"/>
    <w:rsid w:val="00763815"/>
    <w:rsid w:val="00763A3B"/>
    <w:rsid w:val="007640DD"/>
    <w:rsid w:val="0076467A"/>
    <w:rsid w:val="00764CD2"/>
    <w:rsid w:val="00765673"/>
    <w:rsid w:val="007659CE"/>
    <w:rsid w:val="00765DAB"/>
    <w:rsid w:val="00766658"/>
    <w:rsid w:val="00767363"/>
    <w:rsid w:val="00767A1D"/>
    <w:rsid w:val="00767AC6"/>
    <w:rsid w:val="00770A16"/>
    <w:rsid w:val="00770B68"/>
    <w:rsid w:val="00770C94"/>
    <w:rsid w:val="00770F50"/>
    <w:rsid w:val="00772032"/>
    <w:rsid w:val="00772EB2"/>
    <w:rsid w:val="00773C01"/>
    <w:rsid w:val="007759C9"/>
    <w:rsid w:val="007765F8"/>
    <w:rsid w:val="007777EB"/>
    <w:rsid w:val="00777809"/>
    <w:rsid w:val="00781215"/>
    <w:rsid w:val="007819E9"/>
    <w:rsid w:val="00781E69"/>
    <w:rsid w:val="00784769"/>
    <w:rsid w:val="0078483C"/>
    <w:rsid w:val="00786191"/>
    <w:rsid w:val="007867E9"/>
    <w:rsid w:val="00787605"/>
    <w:rsid w:val="00790B4E"/>
    <w:rsid w:val="00791468"/>
    <w:rsid w:val="00791536"/>
    <w:rsid w:val="007916BF"/>
    <w:rsid w:val="0079208E"/>
    <w:rsid w:val="007923A8"/>
    <w:rsid w:val="00794B14"/>
    <w:rsid w:val="00794C7D"/>
    <w:rsid w:val="007958FD"/>
    <w:rsid w:val="0079652F"/>
    <w:rsid w:val="00797507"/>
    <w:rsid w:val="007A04A9"/>
    <w:rsid w:val="007A0534"/>
    <w:rsid w:val="007A06B3"/>
    <w:rsid w:val="007A1AEE"/>
    <w:rsid w:val="007A2554"/>
    <w:rsid w:val="007A3163"/>
    <w:rsid w:val="007A44F1"/>
    <w:rsid w:val="007A49DC"/>
    <w:rsid w:val="007A5D6E"/>
    <w:rsid w:val="007A6006"/>
    <w:rsid w:val="007A621C"/>
    <w:rsid w:val="007A7ADC"/>
    <w:rsid w:val="007B0396"/>
    <w:rsid w:val="007B079F"/>
    <w:rsid w:val="007B0E8E"/>
    <w:rsid w:val="007B12C0"/>
    <w:rsid w:val="007B1EA7"/>
    <w:rsid w:val="007B3413"/>
    <w:rsid w:val="007B3A68"/>
    <w:rsid w:val="007B4075"/>
    <w:rsid w:val="007B4A48"/>
    <w:rsid w:val="007B4A86"/>
    <w:rsid w:val="007B4DBF"/>
    <w:rsid w:val="007B4DEC"/>
    <w:rsid w:val="007B523B"/>
    <w:rsid w:val="007B60C4"/>
    <w:rsid w:val="007B610F"/>
    <w:rsid w:val="007B6903"/>
    <w:rsid w:val="007B7648"/>
    <w:rsid w:val="007B766C"/>
    <w:rsid w:val="007C0266"/>
    <w:rsid w:val="007C0BD6"/>
    <w:rsid w:val="007C2A2E"/>
    <w:rsid w:val="007C37EF"/>
    <w:rsid w:val="007C440E"/>
    <w:rsid w:val="007C4C84"/>
    <w:rsid w:val="007C57E1"/>
    <w:rsid w:val="007C612E"/>
    <w:rsid w:val="007C67F5"/>
    <w:rsid w:val="007C7106"/>
    <w:rsid w:val="007C7986"/>
    <w:rsid w:val="007D21C9"/>
    <w:rsid w:val="007D24B9"/>
    <w:rsid w:val="007D2ECF"/>
    <w:rsid w:val="007D34C5"/>
    <w:rsid w:val="007D3D76"/>
    <w:rsid w:val="007D4101"/>
    <w:rsid w:val="007D4788"/>
    <w:rsid w:val="007D560A"/>
    <w:rsid w:val="007D565F"/>
    <w:rsid w:val="007D5D32"/>
    <w:rsid w:val="007D6022"/>
    <w:rsid w:val="007D7643"/>
    <w:rsid w:val="007D7BC6"/>
    <w:rsid w:val="007E04F6"/>
    <w:rsid w:val="007E12AD"/>
    <w:rsid w:val="007E1DB8"/>
    <w:rsid w:val="007E1EF5"/>
    <w:rsid w:val="007E256A"/>
    <w:rsid w:val="007E34F0"/>
    <w:rsid w:val="007E3A9F"/>
    <w:rsid w:val="007E439B"/>
    <w:rsid w:val="007E5404"/>
    <w:rsid w:val="007E674B"/>
    <w:rsid w:val="007E6FC8"/>
    <w:rsid w:val="007F14E6"/>
    <w:rsid w:val="007F2910"/>
    <w:rsid w:val="007F33BD"/>
    <w:rsid w:val="007F3DD4"/>
    <w:rsid w:val="007F3DE7"/>
    <w:rsid w:val="007F432C"/>
    <w:rsid w:val="007F53DA"/>
    <w:rsid w:val="007F5D96"/>
    <w:rsid w:val="007F6D39"/>
    <w:rsid w:val="007F7BF3"/>
    <w:rsid w:val="008002EA"/>
    <w:rsid w:val="00800F63"/>
    <w:rsid w:val="00801B21"/>
    <w:rsid w:val="00801C55"/>
    <w:rsid w:val="00801F3E"/>
    <w:rsid w:val="00802B8A"/>
    <w:rsid w:val="00803BEF"/>
    <w:rsid w:val="00804015"/>
    <w:rsid w:val="008041CE"/>
    <w:rsid w:val="00804936"/>
    <w:rsid w:val="00804E4B"/>
    <w:rsid w:val="0080517B"/>
    <w:rsid w:val="00805400"/>
    <w:rsid w:val="00805476"/>
    <w:rsid w:val="008055BD"/>
    <w:rsid w:val="00805763"/>
    <w:rsid w:val="00806661"/>
    <w:rsid w:val="00806CD3"/>
    <w:rsid w:val="00806D29"/>
    <w:rsid w:val="00807DE6"/>
    <w:rsid w:val="00811483"/>
    <w:rsid w:val="00811C3A"/>
    <w:rsid w:val="00811D81"/>
    <w:rsid w:val="0081230E"/>
    <w:rsid w:val="0081333A"/>
    <w:rsid w:val="0081362A"/>
    <w:rsid w:val="00813BE2"/>
    <w:rsid w:val="00814C0C"/>
    <w:rsid w:val="008155F0"/>
    <w:rsid w:val="00815EFB"/>
    <w:rsid w:val="00820428"/>
    <w:rsid w:val="00821590"/>
    <w:rsid w:val="00822A00"/>
    <w:rsid w:val="00822BF5"/>
    <w:rsid w:val="008230AE"/>
    <w:rsid w:val="0082334E"/>
    <w:rsid w:val="00823718"/>
    <w:rsid w:val="008240C8"/>
    <w:rsid w:val="008240F3"/>
    <w:rsid w:val="00824155"/>
    <w:rsid w:val="00824945"/>
    <w:rsid w:val="00826315"/>
    <w:rsid w:val="008268AE"/>
    <w:rsid w:val="008315EE"/>
    <w:rsid w:val="00833180"/>
    <w:rsid w:val="0083471B"/>
    <w:rsid w:val="00834C72"/>
    <w:rsid w:val="008354A8"/>
    <w:rsid w:val="00835FF8"/>
    <w:rsid w:val="0083737C"/>
    <w:rsid w:val="00837A58"/>
    <w:rsid w:val="00840931"/>
    <w:rsid w:val="00840E8D"/>
    <w:rsid w:val="00840F0C"/>
    <w:rsid w:val="00841265"/>
    <w:rsid w:val="00842E0C"/>
    <w:rsid w:val="00842F61"/>
    <w:rsid w:val="00843699"/>
    <w:rsid w:val="00844317"/>
    <w:rsid w:val="008448A6"/>
    <w:rsid w:val="00846510"/>
    <w:rsid w:val="00846773"/>
    <w:rsid w:val="00847724"/>
    <w:rsid w:val="00847782"/>
    <w:rsid w:val="00847DB0"/>
    <w:rsid w:val="00850ED6"/>
    <w:rsid w:val="008510DB"/>
    <w:rsid w:val="008520B4"/>
    <w:rsid w:val="00852806"/>
    <w:rsid w:val="008543CC"/>
    <w:rsid w:val="0085497A"/>
    <w:rsid w:val="008556BD"/>
    <w:rsid w:val="00856421"/>
    <w:rsid w:val="00857128"/>
    <w:rsid w:val="00857362"/>
    <w:rsid w:val="00860432"/>
    <w:rsid w:val="00860A00"/>
    <w:rsid w:val="00860D28"/>
    <w:rsid w:val="00860D33"/>
    <w:rsid w:val="008610F2"/>
    <w:rsid w:val="0086238D"/>
    <w:rsid w:val="008625C2"/>
    <w:rsid w:val="00862D79"/>
    <w:rsid w:val="008631D0"/>
    <w:rsid w:val="0086335F"/>
    <w:rsid w:val="00863EF4"/>
    <w:rsid w:val="00865548"/>
    <w:rsid w:val="008661D7"/>
    <w:rsid w:val="00866976"/>
    <w:rsid w:val="00866F27"/>
    <w:rsid w:val="008670B9"/>
    <w:rsid w:val="00870014"/>
    <w:rsid w:val="00870307"/>
    <w:rsid w:val="00870737"/>
    <w:rsid w:val="00871746"/>
    <w:rsid w:val="0087297A"/>
    <w:rsid w:val="00873B1B"/>
    <w:rsid w:val="008749DF"/>
    <w:rsid w:val="00875412"/>
    <w:rsid w:val="0087542C"/>
    <w:rsid w:val="008763C3"/>
    <w:rsid w:val="00877325"/>
    <w:rsid w:val="008778E0"/>
    <w:rsid w:val="00877A5A"/>
    <w:rsid w:val="00877FA4"/>
    <w:rsid w:val="00880662"/>
    <w:rsid w:val="00880E0C"/>
    <w:rsid w:val="008831DC"/>
    <w:rsid w:val="008832FC"/>
    <w:rsid w:val="008835F1"/>
    <w:rsid w:val="00883768"/>
    <w:rsid w:val="0088448E"/>
    <w:rsid w:val="0088584D"/>
    <w:rsid w:val="00886DCA"/>
    <w:rsid w:val="008870D4"/>
    <w:rsid w:val="0088730A"/>
    <w:rsid w:val="00887981"/>
    <w:rsid w:val="00887C61"/>
    <w:rsid w:val="008925F2"/>
    <w:rsid w:val="00892AB3"/>
    <w:rsid w:val="00892DBB"/>
    <w:rsid w:val="00893024"/>
    <w:rsid w:val="00893550"/>
    <w:rsid w:val="00894055"/>
    <w:rsid w:val="008959D8"/>
    <w:rsid w:val="00896D23"/>
    <w:rsid w:val="0089797B"/>
    <w:rsid w:val="008A13E1"/>
    <w:rsid w:val="008A1408"/>
    <w:rsid w:val="008A1F5A"/>
    <w:rsid w:val="008A201B"/>
    <w:rsid w:val="008A2212"/>
    <w:rsid w:val="008A2BE4"/>
    <w:rsid w:val="008A41ED"/>
    <w:rsid w:val="008A6FCD"/>
    <w:rsid w:val="008A77D5"/>
    <w:rsid w:val="008A77D9"/>
    <w:rsid w:val="008B0345"/>
    <w:rsid w:val="008B0BC5"/>
    <w:rsid w:val="008B1BE8"/>
    <w:rsid w:val="008B1E22"/>
    <w:rsid w:val="008B24E7"/>
    <w:rsid w:val="008B31D3"/>
    <w:rsid w:val="008B56A2"/>
    <w:rsid w:val="008B56BF"/>
    <w:rsid w:val="008B5813"/>
    <w:rsid w:val="008B5E41"/>
    <w:rsid w:val="008B6ED0"/>
    <w:rsid w:val="008B7B16"/>
    <w:rsid w:val="008C0395"/>
    <w:rsid w:val="008C052C"/>
    <w:rsid w:val="008C063A"/>
    <w:rsid w:val="008C06E0"/>
    <w:rsid w:val="008C0CC0"/>
    <w:rsid w:val="008C1326"/>
    <w:rsid w:val="008C16B6"/>
    <w:rsid w:val="008C24FF"/>
    <w:rsid w:val="008C4152"/>
    <w:rsid w:val="008C5C95"/>
    <w:rsid w:val="008C7031"/>
    <w:rsid w:val="008C70ED"/>
    <w:rsid w:val="008D21E8"/>
    <w:rsid w:val="008D2C45"/>
    <w:rsid w:val="008D4B68"/>
    <w:rsid w:val="008D5C8F"/>
    <w:rsid w:val="008D7D37"/>
    <w:rsid w:val="008E0314"/>
    <w:rsid w:val="008E03BC"/>
    <w:rsid w:val="008E1085"/>
    <w:rsid w:val="008E10BC"/>
    <w:rsid w:val="008E18CF"/>
    <w:rsid w:val="008E1CD6"/>
    <w:rsid w:val="008E37D1"/>
    <w:rsid w:val="008E4770"/>
    <w:rsid w:val="008E4957"/>
    <w:rsid w:val="008E605E"/>
    <w:rsid w:val="008E6122"/>
    <w:rsid w:val="008E696A"/>
    <w:rsid w:val="008E69CF"/>
    <w:rsid w:val="008E6C17"/>
    <w:rsid w:val="008E6F8C"/>
    <w:rsid w:val="008E7583"/>
    <w:rsid w:val="008E7FE9"/>
    <w:rsid w:val="008F0228"/>
    <w:rsid w:val="008F0483"/>
    <w:rsid w:val="008F0670"/>
    <w:rsid w:val="008F0A5D"/>
    <w:rsid w:val="008F15F9"/>
    <w:rsid w:val="008F16B1"/>
    <w:rsid w:val="008F2190"/>
    <w:rsid w:val="008F2E05"/>
    <w:rsid w:val="008F2EFD"/>
    <w:rsid w:val="008F317C"/>
    <w:rsid w:val="008F4DDB"/>
    <w:rsid w:val="008F55AF"/>
    <w:rsid w:val="008F6233"/>
    <w:rsid w:val="008F6600"/>
    <w:rsid w:val="008F6FB8"/>
    <w:rsid w:val="008F72CC"/>
    <w:rsid w:val="00900C0E"/>
    <w:rsid w:val="0090203B"/>
    <w:rsid w:val="00902780"/>
    <w:rsid w:val="00903952"/>
    <w:rsid w:val="00903C63"/>
    <w:rsid w:val="00904201"/>
    <w:rsid w:val="009048C8"/>
    <w:rsid w:val="009049C0"/>
    <w:rsid w:val="0090599F"/>
    <w:rsid w:val="009062F6"/>
    <w:rsid w:val="0090688A"/>
    <w:rsid w:val="00906D41"/>
    <w:rsid w:val="009102BF"/>
    <w:rsid w:val="00910368"/>
    <w:rsid w:val="0091084F"/>
    <w:rsid w:val="0091123B"/>
    <w:rsid w:val="00911D0F"/>
    <w:rsid w:val="0091310B"/>
    <w:rsid w:val="00913234"/>
    <w:rsid w:val="00913D28"/>
    <w:rsid w:val="00913D38"/>
    <w:rsid w:val="00914209"/>
    <w:rsid w:val="009149E6"/>
    <w:rsid w:val="009154F7"/>
    <w:rsid w:val="00915F50"/>
    <w:rsid w:val="009167DB"/>
    <w:rsid w:val="009208E4"/>
    <w:rsid w:val="00920AF4"/>
    <w:rsid w:val="00921519"/>
    <w:rsid w:val="00921D1A"/>
    <w:rsid w:val="009221E3"/>
    <w:rsid w:val="0092287B"/>
    <w:rsid w:val="00922E04"/>
    <w:rsid w:val="00923034"/>
    <w:rsid w:val="00924495"/>
    <w:rsid w:val="00924701"/>
    <w:rsid w:val="00925891"/>
    <w:rsid w:val="0092596B"/>
    <w:rsid w:val="00930005"/>
    <w:rsid w:val="00930DA2"/>
    <w:rsid w:val="00930EE7"/>
    <w:rsid w:val="009310B7"/>
    <w:rsid w:val="009312FD"/>
    <w:rsid w:val="00932D52"/>
    <w:rsid w:val="00933A2E"/>
    <w:rsid w:val="00933DA7"/>
    <w:rsid w:val="00934E48"/>
    <w:rsid w:val="00934F6B"/>
    <w:rsid w:val="00935088"/>
    <w:rsid w:val="0093687F"/>
    <w:rsid w:val="00936A9E"/>
    <w:rsid w:val="00936BE5"/>
    <w:rsid w:val="00937494"/>
    <w:rsid w:val="00937662"/>
    <w:rsid w:val="00937B58"/>
    <w:rsid w:val="0094130D"/>
    <w:rsid w:val="009413F6"/>
    <w:rsid w:val="009418EE"/>
    <w:rsid w:val="00941DF0"/>
    <w:rsid w:val="00943143"/>
    <w:rsid w:val="0094324F"/>
    <w:rsid w:val="0094389C"/>
    <w:rsid w:val="00943E33"/>
    <w:rsid w:val="00944358"/>
    <w:rsid w:val="009449D3"/>
    <w:rsid w:val="009455D3"/>
    <w:rsid w:val="0094596F"/>
    <w:rsid w:val="0094730E"/>
    <w:rsid w:val="00950EF9"/>
    <w:rsid w:val="00951558"/>
    <w:rsid w:val="009518DA"/>
    <w:rsid w:val="00951AFD"/>
    <w:rsid w:val="00952118"/>
    <w:rsid w:val="00954327"/>
    <w:rsid w:val="00956163"/>
    <w:rsid w:val="0095641C"/>
    <w:rsid w:val="00956EAA"/>
    <w:rsid w:val="00956F14"/>
    <w:rsid w:val="00957D52"/>
    <w:rsid w:val="00957EC8"/>
    <w:rsid w:val="00960B43"/>
    <w:rsid w:val="00962172"/>
    <w:rsid w:val="00962CBF"/>
    <w:rsid w:val="009631D8"/>
    <w:rsid w:val="00963853"/>
    <w:rsid w:val="00964004"/>
    <w:rsid w:val="00964809"/>
    <w:rsid w:val="00964A0A"/>
    <w:rsid w:val="0096601E"/>
    <w:rsid w:val="0096734C"/>
    <w:rsid w:val="0096751A"/>
    <w:rsid w:val="009706CB"/>
    <w:rsid w:val="00970886"/>
    <w:rsid w:val="00971131"/>
    <w:rsid w:val="00971943"/>
    <w:rsid w:val="009722A1"/>
    <w:rsid w:val="00973710"/>
    <w:rsid w:val="009737BF"/>
    <w:rsid w:val="00973B21"/>
    <w:rsid w:val="00974655"/>
    <w:rsid w:val="00975EC3"/>
    <w:rsid w:val="0097717A"/>
    <w:rsid w:val="00977203"/>
    <w:rsid w:val="00977BF0"/>
    <w:rsid w:val="009826C9"/>
    <w:rsid w:val="0098435C"/>
    <w:rsid w:val="00984503"/>
    <w:rsid w:val="0098457C"/>
    <w:rsid w:val="0098541A"/>
    <w:rsid w:val="00986618"/>
    <w:rsid w:val="00991583"/>
    <w:rsid w:val="00992AB3"/>
    <w:rsid w:val="00992CC7"/>
    <w:rsid w:val="009935F2"/>
    <w:rsid w:val="00993F55"/>
    <w:rsid w:val="00994BE0"/>
    <w:rsid w:val="00995DBD"/>
    <w:rsid w:val="00995E60"/>
    <w:rsid w:val="009962C1"/>
    <w:rsid w:val="0099749F"/>
    <w:rsid w:val="009976E1"/>
    <w:rsid w:val="00997EF8"/>
    <w:rsid w:val="009A0063"/>
    <w:rsid w:val="009A0C5D"/>
    <w:rsid w:val="009A1034"/>
    <w:rsid w:val="009A15AD"/>
    <w:rsid w:val="009A17AB"/>
    <w:rsid w:val="009A3463"/>
    <w:rsid w:val="009A391A"/>
    <w:rsid w:val="009A3D8A"/>
    <w:rsid w:val="009A4119"/>
    <w:rsid w:val="009A47E5"/>
    <w:rsid w:val="009A4918"/>
    <w:rsid w:val="009A5D89"/>
    <w:rsid w:val="009A618E"/>
    <w:rsid w:val="009A650C"/>
    <w:rsid w:val="009A679A"/>
    <w:rsid w:val="009A6961"/>
    <w:rsid w:val="009A746D"/>
    <w:rsid w:val="009A79B4"/>
    <w:rsid w:val="009A7C06"/>
    <w:rsid w:val="009B0373"/>
    <w:rsid w:val="009B03A3"/>
    <w:rsid w:val="009B151D"/>
    <w:rsid w:val="009B2AF9"/>
    <w:rsid w:val="009B3AF7"/>
    <w:rsid w:val="009B3B9B"/>
    <w:rsid w:val="009B595E"/>
    <w:rsid w:val="009B5EE8"/>
    <w:rsid w:val="009B7498"/>
    <w:rsid w:val="009B7632"/>
    <w:rsid w:val="009B76A3"/>
    <w:rsid w:val="009C0121"/>
    <w:rsid w:val="009C0214"/>
    <w:rsid w:val="009C0BE7"/>
    <w:rsid w:val="009C0E79"/>
    <w:rsid w:val="009C17DA"/>
    <w:rsid w:val="009C2717"/>
    <w:rsid w:val="009C2B96"/>
    <w:rsid w:val="009C3DBC"/>
    <w:rsid w:val="009C4598"/>
    <w:rsid w:val="009C4612"/>
    <w:rsid w:val="009C62D4"/>
    <w:rsid w:val="009C6323"/>
    <w:rsid w:val="009D0165"/>
    <w:rsid w:val="009D1C99"/>
    <w:rsid w:val="009D1CD4"/>
    <w:rsid w:val="009D2B14"/>
    <w:rsid w:val="009D32EA"/>
    <w:rsid w:val="009D364A"/>
    <w:rsid w:val="009D38F3"/>
    <w:rsid w:val="009D3CB8"/>
    <w:rsid w:val="009D6376"/>
    <w:rsid w:val="009D6743"/>
    <w:rsid w:val="009D68F3"/>
    <w:rsid w:val="009D7400"/>
    <w:rsid w:val="009E06CB"/>
    <w:rsid w:val="009E1A17"/>
    <w:rsid w:val="009E1FF9"/>
    <w:rsid w:val="009E344C"/>
    <w:rsid w:val="009E47EC"/>
    <w:rsid w:val="009E6509"/>
    <w:rsid w:val="009E6BC3"/>
    <w:rsid w:val="009E77C9"/>
    <w:rsid w:val="009E7C3F"/>
    <w:rsid w:val="009F0A81"/>
    <w:rsid w:val="009F113D"/>
    <w:rsid w:val="009F2F62"/>
    <w:rsid w:val="009F333A"/>
    <w:rsid w:val="009F346C"/>
    <w:rsid w:val="009F3E16"/>
    <w:rsid w:val="009F47C5"/>
    <w:rsid w:val="009F4D60"/>
    <w:rsid w:val="009F551F"/>
    <w:rsid w:val="009F6226"/>
    <w:rsid w:val="009F6839"/>
    <w:rsid w:val="009F68D0"/>
    <w:rsid w:val="009F697A"/>
    <w:rsid w:val="009F6F34"/>
    <w:rsid w:val="009F7B77"/>
    <w:rsid w:val="00A00532"/>
    <w:rsid w:val="00A00C8F"/>
    <w:rsid w:val="00A019A2"/>
    <w:rsid w:val="00A01BBE"/>
    <w:rsid w:val="00A02868"/>
    <w:rsid w:val="00A02E23"/>
    <w:rsid w:val="00A04260"/>
    <w:rsid w:val="00A052F4"/>
    <w:rsid w:val="00A05FCB"/>
    <w:rsid w:val="00A06155"/>
    <w:rsid w:val="00A07AE9"/>
    <w:rsid w:val="00A07CE6"/>
    <w:rsid w:val="00A07FAC"/>
    <w:rsid w:val="00A13481"/>
    <w:rsid w:val="00A13FA6"/>
    <w:rsid w:val="00A14082"/>
    <w:rsid w:val="00A143D8"/>
    <w:rsid w:val="00A152EE"/>
    <w:rsid w:val="00A1625C"/>
    <w:rsid w:val="00A164A7"/>
    <w:rsid w:val="00A17553"/>
    <w:rsid w:val="00A20422"/>
    <w:rsid w:val="00A20EA6"/>
    <w:rsid w:val="00A20EA8"/>
    <w:rsid w:val="00A21AED"/>
    <w:rsid w:val="00A23126"/>
    <w:rsid w:val="00A236FC"/>
    <w:rsid w:val="00A238A6"/>
    <w:rsid w:val="00A23BB7"/>
    <w:rsid w:val="00A24A77"/>
    <w:rsid w:val="00A24DAF"/>
    <w:rsid w:val="00A30652"/>
    <w:rsid w:val="00A30DD7"/>
    <w:rsid w:val="00A321A1"/>
    <w:rsid w:val="00A322DF"/>
    <w:rsid w:val="00A324D5"/>
    <w:rsid w:val="00A32900"/>
    <w:rsid w:val="00A32D63"/>
    <w:rsid w:val="00A332CD"/>
    <w:rsid w:val="00A344EF"/>
    <w:rsid w:val="00A34B29"/>
    <w:rsid w:val="00A358D0"/>
    <w:rsid w:val="00A3595A"/>
    <w:rsid w:val="00A36BB1"/>
    <w:rsid w:val="00A36FC1"/>
    <w:rsid w:val="00A37543"/>
    <w:rsid w:val="00A375CB"/>
    <w:rsid w:val="00A377BC"/>
    <w:rsid w:val="00A37B3D"/>
    <w:rsid w:val="00A37B41"/>
    <w:rsid w:val="00A37F6A"/>
    <w:rsid w:val="00A4035F"/>
    <w:rsid w:val="00A40445"/>
    <w:rsid w:val="00A41AA3"/>
    <w:rsid w:val="00A41C64"/>
    <w:rsid w:val="00A442BC"/>
    <w:rsid w:val="00A44401"/>
    <w:rsid w:val="00A44F50"/>
    <w:rsid w:val="00A453B8"/>
    <w:rsid w:val="00A46AAA"/>
    <w:rsid w:val="00A46C04"/>
    <w:rsid w:val="00A46DF2"/>
    <w:rsid w:val="00A472D5"/>
    <w:rsid w:val="00A47D59"/>
    <w:rsid w:val="00A506A3"/>
    <w:rsid w:val="00A51FF8"/>
    <w:rsid w:val="00A522BE"/>
    <w:rsid w:val="00A52726"/>
    <w:rsid w:val="00A53F71"/>
    <w:rsid w:val="00A54D79"/>
    <w:rsid w:val="00A56A09"/>
    <w:rsid w:val="00A5769D"/>
    <w:rsid w:val="00A60055"/>
    <w:rsid w:val="00A607D6"/>
    <w:rsid w:val="00A60DC6"/>
    <w:rsid w:val="00A64BB4"/>
    <w:rsid w:val="00A64E2B"/>
    <w:rsid w:val="00A66D41"/>
    <w:rsid w:val="00A67625"/>
    <w:rsid w:val="00A67B4C"/>
    <w:rsid w:val="00A67DDC"/>
    <w:rsid w:val="00A7159F"/>
    <w:rsid w:val="00A71730"/>
    <w:rsid w:val="00A7213E"/>
    <w:rsid w:val="00A722F3"/>
    <w:rsid w:val="00A72485"/>
    <w:rsid w:val="00A72522"/>
    <w:rsid w:val="00A73242"/>
    <w:rsid w:val="00A732A6"/>
    <w:rsid w:val="00A733D5"/>
    <w:rsid w:val="00A739CD"/>
    <w:rsid w:val="00A746F7"/>
    <w:rsid w:val="00A7564E"/>
    <w:rsid w:val="00A762E8"/>
    <w:rsid w:val="00A76307"/>
    <w:rsid w:val="00A76618"/>
    <w:rsid w:val="00A77803"/>
    <w:rsid w:val="00A77C71"/>
    <w:rsid w:val="00A800C8"/>
    <w:rsid w:val="00A80260"/>
    <w:rsid w:val="00A802C8"/>
    <w:rsid w:val="00A816DA"/>
    <w:rsid w:val="00A821EC"/>
    <w:rsid w:val="00A823C6"/>
    <w:rsid w:val="00A8280F"/>
    <w:rsid w:val="00A829B9"/>
    <w:rsid w:val="00A8316A"/>
    <w:rsid w:val="00A83A46"/>
    <w:rsid w:val="00A84048"/>
    <w:rsid w:val="00A84079"/>
    <w:rsid w:val="00A85ABD"/>
    <w:rsid w:val="00A866FF"/>
    <w:rsid w:val="00A86B59"/>
    <w:rsid w:val="00A87CEF"/>
    <w:rsid w:val="00A90516"/>
    <w:rsid w:val="00A90BFF"/>
    <w:rsid w:val="00A91281"/>
    <w:rsid w:val="00A919DD"/>
    <w:rsid w:val="00A91CA7"/>
    <w:rsid w:val="00A93B8D"/>
    <w:rsid w:val="00A93C7E"/>
    <w:rsid w:val="00A95449"/>
    <w:rsid w:val="00A96BB4"/>
    <w:rsid w:val="00A96C60"/>
    <w:rsid w:val="00AA0634"/>
    <w:rsid w:val="00AA0CFD"/>
    <w:rsid w:val="00AA1484"/>
    <w:rsid w:val="00AA1878"/>
    <w:rsid w:val="00AA1921"/>
    <w:rsid w:val="00AA1D35"/>
    <w:rsid w:val="00AA27BE"/>
    <w:rsid w:val="00AA3F55"/>
    <w:rsid w:val="00AA47FD"/>
    <w:rsid w:val="00AA4E99"/>
    <w:rsid w:val="00AA50C6"/>
    <w:rsid w:val="00AA57C8"/>
    <w:rsid w:val="00AA5889"/>
    <w:rsid w:val="00AA6392"/>
    <w:rsid w:val="00AA7757"/>
    <w:rsid w:val="00AA7B86"/>
    <w:rsid w:val="00AB0665"/>
    <w:rsid w:val="00AB0800"/>
    <w:rsid w:val="00AB1208"/>
    <w:rsid w:val="00AB2CA3"/>
    <w:rsid w:val="00AB3130"/>
    <w:rsid w:val="00AB3377"/>
    <w:rsid w:val="00AB508A"/>
    <w:rsid w:val="00AB643D"/>
    <w:rsid w:val="00AB6A6B"/>
    <w:rsid w:val="00AB6B3F"/>
    <w:rsid w:val="00AB77E0"/>
    <w:rsid w:val="00AB7ADA"/>
    <w:rsid w:val="00AB7B90"/>
    <w:rsid w:val="00AB7D6E"/>
    <w:rsid w:val="00AC1A69"/>
    <w:rsid w:val="00AC1BBD"/>
    <w:rsid w:val="00AC1C25"/>
    <w:rsid w:val="00AC211E"/>
    <w:rsid w:val="00AC22BD"/>
    <w:rsid w:val="00AC46FE"/>
    <w:rsid w:val="00AC5421"/>
    <w:rsid w:val="00AC543A"/>
    <w:rsid w:val="00AC5EA6"/>
    <w:rsid w:val="00AC69E3"/>
    <w:rsid w:val="00AD04F6"/>
    <w:rsid w:val="00AD0F9E"/>
    <w:rsid w:val="00AD17BB"/>
    <w:rsid w:val="00AD181D"/>
    <w:rsid w:val="00AD1BB6"/>
    <w:rsid w:val="00AD23E9"/>
    <w:rsid w:val="00AD2B8D"/>
    <w:rsid w:val="00AD2DD3"/>
    <w:rsid w:val="00AD3BD9"/>
    <w:rsid w:val="00AD473E"/>
    <w:rsid w:val="00AD50EF"/>
    <w:rsid w:val="00AD529D"/>
    <w:rsid w:val="00AD5A80"/>
    <w:rsid w:val="00AD67CF"/>
    <w:rsid w:val="00AD762A"/>
    <w:rsid w:val="00AE0808"/>
    <w:rsid w:val="00AE086C"/>
    <w:rsid w:val="00AE1AD1"/>
    <w:rsid w:val="00AE1E45"/>
    <w:rsid w:val="00AE2007"/>
    <w:rsid w:val="00AE2671"/>
    <w:rsid w:val="00AE4812"/>
    <w:rsid w:val="00AE4A62"/>
    <w:rsid w:val="00AE68C1"/>
    <w:rsid w:val="00AE6A74"/>
    <w:rsid w:val="00AE70C9"/>
    <w:rsid w:val="00AE72F9"/>
    <w:rsid w:val="00AF134C"/>
    <w:rsid w:val="00AF1355"/>
    <w:rsid w:val="00AF2D12"/>
    <w:rsid w:val="00AF3FD8"/>
    <w:rsid w:val="00AF4B6C"/>
    <w:rsid w:val="00AF5215"/>
    <w:rsid w:val="00AF6138"/>
    <w:rsid w:val="00AF6612"/>
    <w:rsid w:val="00AF68A0"/>
    <w:rsid w:val="00AF7CE2"/>
    <w:rsid w:val="00B0030F"/>
    <w:rsid w:val="00B01EB5"/>
    <w:rsid w:val="00B027D4"/>
    <w:rsid w:val="00B03238"/>
    <w:rsid w:val="00B0482E"/>
    <w:rsid w:val="00B049E2"/>
    <w:rsid w:val="00B053F1"/>
    <w:rsid w:val="00B0654A"/>
    <w:rsid w:val="00B06A5D"/>
    <w:rsid w:val="00B103D3"/>
    <w:rsid w:val="00B1086D"/>
    <w:rsid w:val="00B112B1"/>
    <w:rsid w:val="00B113E2"/>
    <w:rsid w:val="00B11723"/>
    <w:rsid w:val="00B11B54"/>
    <w:rsid w:val="00B12600"/>
    <w:rsid w:val="00B1307F"/>
    <w:rsid w:val="00B13155"/>
    <w:rsid w:val="00B1351D"/>
    <w:rsid w:val="00B142AC"/>
    <w:rsid w:val="00B14819"/>
    <w:rsid w:val="00B14F23"/>
    <w:rsid w:val="00B151D4"/>
    <w:rsid w:val="00B160B5"/>
    <w:rsid w:val="00B16120"/>
    <w:rsid w:val="00B2044E"/>
    <w:rsid w:val="00B20FA4"/>
    <w:rsid w:val="00B22120"/>
    <w:rsid w:val="00B22268"/>
    <w:rsid w:val="00B22763"/>
    <w:rsid w:val="00B2392A"/>
    <w:rsid w:val="00B240D0"/>
    <w:rsid w:val="00B240DB"/>
    <w:rsid w:val="00B243EE"/>
    <w:rsid w:val="00B247C4"/>
    <w:rsid w:val="00B27425"/>
    <w:rsid w:val="00B32935"/>
    <w:rsid w:val="00B32DE8"/>
    <w:rsid w:val="00B341A3"/>
    <w:rsid w:val="00B342B2"/>
    <w:rsid w:val="00B3514E"/>
    <w:rsid w:val="00B35B92"/>
    <w:rsid w:val="00B364AA"/>
    <w:rsid w:val="00B37A29"/>
    <w:rsid w:val="00B40B0F"/>
    <w:rsid w:val="00B41106"/>
    <w:rsid w:val="00B414AF"/>
    <w:rsid w:val="00B4154A"/>
    <w:rsid w:val="00B41B7A"/>
    <w:rsid w:val="00B42482"/>
    <w:rsid w:val="00B42518"/>
    <w:rsid w:val="00B42DCB"/>
    <w:rsid w:val="00B4369E"/>
    <w:rsid w:val="00B43CC1"/>
    <w:rsid w:val="00B45091"/>
    <w:rsid w:val="00B458AC"/>
    <w:rsid w:val="00B45D0E"/>
    <w:rsid w:val="00B45F49"/>
    <w:rsid w:val="00B467EF"/>
    <w:rsid w:val="00B46867"/>
    <w:rsid w:val="00B47847"/>
    <w:rsid w:val="00B5132B"/>
    <w:rsid w:val="00B51DF7"/>
    <w:rsid w:val="00B51FF6"/>
    <w:rsid w:val="00B5224D"/>
    <w:rsid w:val="00B53A77"/>
    <w:rsid w:val="00B54029"/>
    <w:rsid w:val="00B54B58"/>
    <w:rsid w:val="00B55617"/>
    <w:rsid w:val="00B571E3"/>
    <w:rsid w:val="00B62422"/>
    <w:rsid w:val="00B624CB"/>
    <w:rsid w:val="00B62DBD"/>
    <w:rsid w:val="00B6328A"/>
    <w:rsid w:val="00B63893"/>
    <w:rsid w:val="00B66578"/>
    <w:rsid w:val="00B6767A"/>
    <w:rsid w:val="00B67B1E"/>
    <w:rsid w:val="00B70248"/>
    <w:rsid w:val="00B71743"/>
    <w:rsid w:val="00B71DF2"/>
    <w:rsid w:val="00B7228F"/>
    <w:rsid w:val="00B72712"/>
    <w:rsid w:val="00B72FF6"/>
    <w:rsid w:val="00B73994"/>
    <w:rsid w:val="00B73A94"/>
    <w:rsid w:val="00B73FBA"/>
    <w:rsid w:val="00B743C7"/>
    <w:rsid w:val="00B75DD6"/>
    <w:rsid w:val="00B7601E"/>
    <w:rsid w:val="00B7637D"/>
    <w:rsid w:val="00B764FB"/>
    <w:rsid w:val="00B76BA0"/>
    <w:rsid w:val="00B779E4"/>
    <w:rsid w:val="00B77F30"/>
    <w:rsid w:val="00B820BA"/>
    <w:rsid w:val="00B84C37"/>
    <w:rsid w:val="00B84FE6"/>
    <w:rsid w:val="00B865CC"/>
    <w:rsid w:val="00B86801"/>
    <w:rsid w:val="00B86892"/>
    <w:rsid w:val="00B8760C"/>
    <w:rsid w:val="00B87DDB"/>
    <w:rsid w:val="00B92D35"/>
    <w:rsid w:val="00B93225"/>
    <w:rsid w:val="00BA04F5"/>
    <w:rsid w:val="00BA0A57"/>
    <w:rsid w:val="00BA426A"/>
    <w:rsid w:val="00BA49A6"/>
    <w:rsid w:val="00BA4F4A"/>
    <w:rsid w:val="00BA57C8"/>
    <w:rsid w:val="00BA5E39"/>
    <w:rsid w:val="00BA6117"/>
    <w:rsid w:val="00BA6792"/>
    <w:rsid w:val="00BB01C6"/>
    <w:rsid w:val="00BB1C9E"/>
    <w:rsid w:val="00BB26F6"/>
    <w:rsid w:val="00BB2DC6"/>
    <w:rsid w:val="00BB65D0"/>
    <w:rsid w:val="00BB68F9"/>
    <w:rsid w:val="00BB724C"/>
    <w:rsid w:val="00BB7FC1"/>
    <w:rsid w:val="00BC03B3"/>
    <w:rsid w:val="00BC068A"/>
    <w:rsid w:val="00BC1731"/>
    <w:rsid w:val="00BC2121"/>
    <w:rsid w:val="00BC2EF6"/>
    <w:rsid w:val="00BC39C1"/>
    <w:rsid w:val="00BC44A4"/>
    <w:rsid w:val="00BC47C8"/>
    <w:rsid w:val="00BC5084"/>
    <w:rsid w:val="00BC6A4D"/>
    <w:rsid w:val="00BC6B0C"/>
    <w:rsid w:val="00BC7557"/>
    <w:rsid w:val="00BD0527"/>
    <w:rsid w:val="00BD097C"/>
    <w:rsid w:val="00BD0E41"/>
    <w:rsid w:val="00BD1F05"/>
    <w:rsid w:val="00BD3216"/>
    <w:rsid w:val="00BD3CB5"/>
    <w:rsid w:val="00BD3D4E"/>
    <w:rsid w:val="00BD4012"/>
    <w:rsid w:val="00BD7200"/>
    <w:rsid w:val="00BD7542"/>
    <w:rsid w:val="00BD75C2"/>
    <w:rsid w:val="00BE2666"/>
    <w:rsid w:val="00BE26E8"/>
    <w:rsid w:val="00BE2991"/>
    <w:rsid w:val="00BE4C1B"/>
    <w:rsid w:val="00BE5F13"/>
    <w:rsid w:val="00BE604D"/>
    <w:rsid w:val="00BE7AF9"/>
    <w:rsid w:val="00BE7DB2"/>
    <w:rsid w:val="00BF01DA"/>
    <w:rsid w:val="00BF09F9"/>
    <w:rsid w:val="00BF1CCA"/>
    <w:rsid w:val="00BF1E34"/>
    <w:rsid w:val="00BF2522"/>
    <w:rsid w:val="00BF3259"/>
    <w:rsid w:val="00BF3F84"/>
    <w:rsid w:val="00BF4895"/>
    <w:rsid w:val="00BF64DF"/>
    <w:rsid w:val="00BF6915"/>
    <w:rsid w:val="00C01442"/>
    <w:rsid w:val="00C01B7C"/>
    <w:rsid w:val="00C03119"/>
    <w:rsid w:val="00C03695"/>
    <w:rsid w:val="00C04078"/>
    <w:rsid w:val="00C04903"/>
    <w:rsid w:val="00C04BC3"/>
    <w:rsid w:val="00C072E5"/>
    <w:rsid w:val="00C074D4"/>
    <w:rsid w:val="00C10024"/>
    <w:rsid w:val="00C109FE"/>
    <w:rsid w:val="00C113C8"/>
    <w:rsid w:val="00C1319E"/>
    <w:rsid w:val="00C14F92"/>
    <w:rsid w:val="00C15254"/>
    <w:rsid w:val="00C15ACC"/>
    <w:rsid w:val="00C15D45"/>
    <w:rsid w:val="00C16209"/>
    <w:rsid w:val="00C16E14"/>
    <w:rsid w:val="00C20148"/>
    <w:rsid w:val="00C21031"/>
    <w:rsid w:val="00C21DEB"/>
    <w:rsid w:val="00C236B1"/>
    <w:rsid w:val="00C2408B"/>
    <w:rsid w:val="00C2454B"/>
    <w:rsid w:val="00C24E71"/>
    <w:rsid w:val="00C26070"/>
    <w:rsid w:val="00C262B2"/>
    <w:rsid w:val="00C2631D"/>
    <w:rsid w:val="00C26F75"/>
    <w:rsid w:val="00C26F89"/>
    <w:rsid w:val="00C271CC"/>
    <w:rsid w:val="00C2732D"/>
    <w:rsid w:val="00C27568"/>
    <w:rsid w:val="00C27825"/>
    <w:rsid w:val="00C337E4"/>
    <w:rsid w:val="00C3478D"/>
    <w:rsid w:val="00C348AB"/>
    <w:rsid w:val="00C3511B"/>
    <w:rsid w:val="00C356D9"/>
    <w:rsid w:val="00C3670C"/>
    <w:rsid w:val="00C37959"/>
    <w:rsid w:val="00C37D8F"/>
    <w:rsid w:val="00C41116"/>
    <w:rsid w:val="00C42061"/>
    <w:rsid w:val="00C428CA"/>
    <w:rsid w:val="00C42C40"/>
    <w:rsid w:val="00C43262"/>
    <w:rsid w:val="00C44F13"/>
    <w:rsid w:val="00C4704A"/>
    <w:rsid w:val="00C50FE2"/>
    <w:rsid w:val="00C5127D"/>
    <w:rsid w:val="00C51362"/>
    <w:rsid w:val="00C51398"/>
    <w:rsid w:val="00C51528"/>
    <w:rsid w:val="00C51599"/>
    <w:rsid w:val="00C526DA"/>
    <w:rsid w:val="00C539EA"/>
    <w:rsid w:val="00C53E69"/>
    <w:rsid w:val="00C55190"/>
    <w:rsid w:val="00C559BB"/>
    <w:rsid w:val="00C56D2B"/>
    <w:rsid w:val="00C6050E"/>
    <w:rsid w:val="00C610B2"/>
    <w:rsid w:val="00C63AD5"/>
    <w:rsid w:val="00C63B80"/>
    <w:rsid w:val="00C63E75"/>
    <w:rsid w:val="00C643F6"/>
    <w:rsid w:val="00C656C1"/>
    <w:rsid w:val="00C664E1"/>
    <w:rsid w:val="00C66902"/>
    <w:rsid w:val="00C67800"/>
    <w:rsid w:val="00C67DEA"/>
    <w:rsid w:val="00C705C8"/>
    <w:rsid w:val="00C70A7D"/>
    <w:rsid w:val="00C710ED"/>
    <w:rsid w:val="00C72504"/>
    <w:rsid w:val="00C727B7"/>
    <w:rsid w:val="00C73340"/>
    <w:rsid w:val="00C73513"/>
    <w:rsid w:val="00C73BFF"/>
    <w:rsid w:val="00C73E17"/>
    <w:rsid w:val="00C75EDB"/>
    <w:rsid w:val="00C762F0"/>
    <w:rsid w:val="00C76545"/>
    <w:rsid w:val="00C76996"/>
    <w:rsid w:val="00C76F93"/>
    <w:rsid w:val="00C802CF"/>
    <w:rsid w:val="00C8155F"/>
    <w:rsid w:val="00C821BD"/>
    <w:rsid w:val="00C8220C"/>
    <w:rsid w:val="00C82932"/>
    <w:rsid w:val="00C84064"/>
    <w:rsid w:val="00C844C6"/>
    <w:rsid w:val="00C84EEE"/>
    <w:rsid w:val="00C850E4"/>
    <w:rsid w:val="00C852CA"/>
    <w:rsid w:val="00C86563"/>
    <w:rsid w:val="00C907F0"/>
    <w:rsid w:val="00C9089E"/>
    <w:rsid w:val="00C9259E"/>
    <w:rsid w:val="00C92851"/>
    <w:rsid w:val="00C935DA"/>
    <w:rsid w:val="00C95C95"/>
    <w:rsid w:val="00C964FD"/>
    <w:rsid w:val="00C97B4E"/>
    <w:rsid w:val="00C97CBC"/>
    <w:rsid w:val="00C97DE5"/>
    <w:rsid w:val="00CA0413"/>
    <w:rsid w:val="00CA0486"/>
    <w:rsid w:val="00CA09C4"/>
    <w:rsid w:val="00CA0C7C"/>
    <w:rsid w:val="00CA0EEF"/>
    <w:rsid w:val="00CA1A98"/>
    <w:rsid w:val="00CA29C8"/>
    <w:rsid w:val="00CA2AC5"/>
    <w:rsid w:val="00CA2BAF"/>
    <w:rsid w:val="00CA2D0A"/>
    <w:rsid w:val="00CA2E03"/>
    <w:rsid w:val="00CA30EE"/>
    <w:rsid w:val="00CA7981"/>
    <w:rsid w:val="00CB007E"/>
    <w:rsid w:val="00CB0A6C"/>
    <w:rsid w:val="00CB1279"/>
    <w:rsid w:val="00CB16B2"/>
    <w:rsid w:val="00CB184A"/>
    <w:rsid w:val="00CB2633"/>
    <w:rsid w:val="00CB2C47"/>
    <w:rsid w:val="00CB439D"/>
    <w:rsid w:val="00CB496A"/>
    <w:rsid w:val="00CB4B3F"/>
    <w:rsid w:val="00CB59BF"/>
    <w:rsid w:val="00CB6F32"/>
    <w:rsid w:val="00CB796E"/>
    <w:rsid w:val="00CC0605"/>
    <w:rsid w:val="00CC115C"/>
    <w:rsid w:val="00CC196C"/>
    <w:rsid w:val="00CC2951"/>
    <w:rsid w:val="00CC308F"/>
    <w:rsid w:val="00CC351F"/>
    <w:rsid w:val="00CC3619"/>
    <w:rsid w:val="00CC3D21"/>
    <w:rsid w:val="00CC452F"/>
    <w:rsid w:val="00CC4CD1"/>
    <w:rsid w:val="00CC5902"/>
    <w:rsid w:val="00CC6ECE"/>
    <w:rsid w:val="00CC7B71"/>
    <w:rsid w:val="00CC7C90"/>
    <w:rsid w:val="00CD0122"/>
    <w:rsid w:val="00CD0487"/>
    <w:rsid w:val="00CD08EB"/>
    <w:rsid w:val="00CD1DFA"/>
    <w:rsid w:val="00CD319B"/>
    <w:rsid w:val="00CD3D71"/>
    <w:rsid w:val="00CD4112"/>
    <w:rsid w:val="00CD4C04"/>
    <w:rsid w:val="00CD53FA"/>
    <w:rsid w:val="00CD578B"/>
    <w:rsid w:val="00CD60FF"/>
    <w:rsid w:val="00CD7F5F"/>
    <w:rsid w:val="00CE02E0"/>
    <w:rsid w:val="00CE2621"/>
    <w:rsid w:val="00CE2942"/>
    <w:rsid w:val="00CE2B1D"/>
    <w:rsid w:val="00CE30D1"/>
    <w:rsid w:val="00CE3268"/>
    <w:rsid w:val="00CE4A84"/>
    <w:rsid w:val="00CE4B52"/>
    <w:rsid w:val="00CE4D3B"/>
    <w:rsid w:val="00CE6107"/>
    <w:rsid w:val="00CE7667"/>
    <w:rsid w:val="00CF0922"/>
    <w:rsid w:val="00CF0B87"/>
    <w:rsid w:val="00CF1080"/>
    <w:rsid w:val="00CF223B"/>
    <w:rsid w:val="00CF3D91"/>
    <w:rsid w:val="00CF49E3"/>
    <w:rsid w:val="00CF51BC"/>
    <w:rsid w:val="00CF5C1C"/>
    <w:rsid w:val="00CF6199"/>
    <w:rsid w:val="00CF7014"/>
    <w:rsid w:val="00D002D8"/>
    <w:rsid w:val="00D01AAA"/>
    <w:rsid w:val="00D01C3C"/>
    <w:rsid w:val="00D0246D"/>
    <w:rsid w:val="00D0606D"/>
    <w:rsid w:val="00D06BA5"/>
    <w:rsid w:val="00D077AC"/>
    <w:rsid w:val="00D07E00"/>
    <w:rsid w:val="00D110E6"/>
    <w:rsid w:val="00D11336"/>
    <w:rsid w:val="00D1189B"/>
    <w:rsid w:val="00D11BD9"/>
    <w:rsid w:val="00D11E23"/>
    <w:rsid w:val="00D12BFC"/>
    <w:rsid w:val="00D13D84"/>
    <w:rsid w:val="00D13E08"/>
    <w:rsid w:val="00D144AC"/>
    <w:rsid w:val="00D14615"/>
    <w:rsid w:val="00D14C12"/>
    <w:rsid w:val="00D15BCF"/>
    <w:rsid w:val="00D15D31"/>
    <w:rsid w:val="00D15EC7"/>
    <w:rsid w:val="00D16190"/>
    <w:rsid w:val="00D173FA"/>
    <w:rsid w:val="00D17FE5"/>
    <w:rsid w:val="00D20535"/>
    <w:rsid w:val="00D20BC6"/>
    <w:rsid w:val="00D21654"/>
    <w:rsid w:val="00D21D6A"/>
    <w:rsid w:val="00D2241D"/>
    <w:rsid w:val="00D231EB"/>
    <w:rsid w:val="00D24590"/>
    <w:rsid w:val="00D253F6"/>
    <w:rsid w:val="00D25B80"/>
    <w:rsid w:val="00D26EBC"/>
    <w:rsid w:val="00D275DA"/>
    <w:rsid w:val="00D30EBD"/>
    <w:rsid w:val="00D316A2"/>
    <w:rsid w:val="00D31712"/>
    <w:rsid w:val="00D33201"/>
    <w:rsid w:val="00D37C5C"/>
    <w:rsid w:val="00D37DB9"/>
    <w:rsid w:val="00D401F0"/>
    <w:rsid w:val="00D40248"/>
    <w:rsid w:val="00D40F26"/>
    <w:rsid w:val="00D41308"/>
    <w:rsid w:val="00D414E3"/>
    <w:rsid w:val="00D422D2"/>
    <w:rsid w:val="00D4292A"/>
    <w:rsid w:val="00D42AC8"/>
    <w:rsid w:val="00D432BF"/>
    <w:rsid w:val="00D45C8B"/>
    <w:rsid w:val="00D4610A"/>
    <w:rsid w:val="00D464C1"/>
    <w:rsid w:val="00D46A1A"/>
    <w:rsid w:val="00D46CAE"/>
    <w:rsid w:val="00D46F29"/>
    <w:rsid w:val="00D47C34"/>
    <w:rsid w:val="00D47D3B"/>
    <w:rsid w:val="00D50EC1"/>
    <w:rsid w:val="00D50FB5"/>
    <w:rsid w:val="00D51BB7"/>
    <w:rsid w:val="00D51E7C"/>
    <w:rsid w:val="00D5317C"/>
    <w:rsid w:val="00D5363B"/>
    <w:rsid w:val="00D53AA8"/>
    <w:rsid w:val="00D53BF9"/>
    <w:rsid w:val="00D54CE5"/>
    <w:rsid w:val="00D5527F"/>
    <w:rsid w:val="00D55B5A"/>
    <w:rsid w:val="00D562E2"/>
    <w:rsid w:val="00D57024"/>
    <w:rsid w:val="00D570ED"/>
    <w:rsid w:val="00D578D1"/>
    <w:rsid w:val="00D6043C"/>
    <w:rsid w:val="00D62707"/>
    <w:rsid w:val="00D6298B"/>
    <w:rsid w:val="00D638AF"/>
    <w:rsid w:val="00D644C2"/>
    <w:rsid w:val="00D64D5F"/>
    <w:rsid w:val="00D65B37"/>
    <w:rsid w:val="00D65D58"/>
    <w:rsid w:val="00D66F90"/>
    <w:rsid w:val="00D70139"/>
    <w:rsid w:val="00D70251"/>
    <w:rsid w:val="00D70D99"/>
    <w:rsid w:val="00D723D0"/>
    <w:rsid w:val="00D7258C"/>
    <w:rsid w:val="00D729CD"/>
    <w:rsid w:val="00D73CF3"/>
    <w:rsid w:val="00D752B4"/>
    <w:rsid w:val="00D7595A"/>
    <w:rsid w:val="00D760F3"/>
    <w:rsid w:val="00D76483"/>
    <w:rsid w:val="00D76A43"/>
    <w:rsid w:val="00D772F7"/>
    <w:rsid w:val="00D77738"/>
    <w:rsid w:val="00D77809"/>
    <w:rsid w:val="00D8002D"/>
    <w:rsid w:val="00D813B2"/>
    <w:rsid w:val="00D826B7"/>
    <w:rsid w:val="00D834A4"/>
    <w:rsid w:val="00D8391B"/>
    <w:rsid w:val="00D84F2E"/>
    <w:rsid w:val="00D85814"/>
    <w:rsid w:val="00D85847"/>
    <w:rsid w:val="00D8624B"/>
    <w:rsid w:val="00D86719"/>
    <w:rsid w:val="00D86AE1"/>
    <w:rsid w:val="00D87371"/>
    <w:rsid w:val="00D90975"/>
    <w:rsid w:val="00D91E34"/>
    <w:rsid w:val="00D92047"/>
    <w:rsid w:val="00D9364B"/>
    <w:rsid w:val="00D93D53"/>
    <w:rsid w:val="00D94007"/>
    <w:rsid w:val="00D94202"/>
    <w:rsid w:val="00D9658B"/>
    <w:rsid w:val="00D970C6"/>
    <w:rsid w:val="00DA28E9"/>
    <w:rsid w:val="00DA29C2"/>
    <w:rsid w:val="00DA2BA1"/>
    <w:rsid w:val="00DA32E5"/>
    <w:rsid w:val="00DA4237"/>
    <w:rsid w:val="00DA4CC6"/>
    <w:rsid w:val="00DA5BEC"/>
    <w:rsid w:val="00DA6788"/>
    <w:rsid w:val="00DA6920"/>
    <w:rsid w:val="00DA6B7E"/>
    <w:rsid w:val="00DB0258"/>
    <w:rsid w:val="00DB0948"/>
    <w:rsid w:val="00DB0D9F"/>
    <w:rsid w:val="00DB0FF8"/>
    <w:rsid w:val="00DB102B"/>
    <w:rsid w:val="00DB1B1E"/>
    <w:rsid w:val="00DB2DA5"/>
    <w:rsid w:val="00DB2F46"/>
    <w:rsid w:val="00DB3053"/>
    <w:rsid w:val="00DB3864"/>
    <w:rsid w:val="00DB4692"/>
    <w:rsid w:val="00DB4935"/>
    <w:rsid w:val="00DB4ED4"/>
    <w:rsid w:val="00DB54F0"/>
    <w:rsid w:val="00DB6051"/>
    <w:rsid w:val="00DB62BE"/>
    <w:rsid w:val="00DB6F12"/>
    <w:rsid w:val="00DB7454"/>
    <w:rsid w:val="00DC1127"/>
    <w:rsid w:val="00DC1B2E"/>
    <w:rsid w:val="00DC23A3"/>
    <w:rsid w:val="00DC2F93"/>
    <w:rsid w:val="00DC4F04"/>
    <w:rsid w:val="00DC51BF"/>
    <w:rsid w:val="00DC5E52"/>
    <w:rsid w:val="00DC5E58"/>
    <w:rsid w:val="00DC6809"/>
    <w:rsid w:val="00DC787D"/>
    <w:rsid w:val="00DD3001"/>
    <w:rsid w:val="00DD4265"/>
    <w:rsid w:val="00DD457A"/>
    <w:rsid w:val="00DD4C08"/>
    <w:rsid w:val="00DD4CF5"/>
    <w:rsid w:val="00DD5BA0"/>
    <w:rsid w:val="00DD5DB4"/>
    <w:rsid w:val="00DD60DA"/>
    <w:rsid w:val="00DD69A4"/>
    <w:rsid w:val="00DE0397"/>
    <w:rsid w:val="00DE1769"/>
    <w:rsid w:val="00DE46D4"/>
    <w:rsid w:val="00DE46F0"/>
    <w:rsid w:val="00DE46F5"/>
    <w:rsid w:val="00DE5611"/>
    <w:rsid w:val="00DE570D"/>
    <w:rsid w:val="00DE5D68"/>
    <w:rsid w:val="00DE6F65"/>
    <w:rsid w:val="00DE7D3C"/>
    <w:rsid w:val="00DE7D6C"/>
    <w:rsid w:val="00DF0A5F"/>
    <w:rsid w:val="00DF0FD7"/>
    <w:rsid w:val="00DF11A0"/>
    <w:rsid w:val="00DF25FF"/>
    <w:rsid w:val="00DF2694"/>
    <w:rsid w:val="00DF2AEE"/>
    <w:rsid w:val="00DF2E82"/>
    <w:rsid w:val="00DF4319"/>
    <w:rsid w:val="00DF4911"/>
    <w:rsid w:val="00DF54F7"/>
    <w:rsid w:val="00DF5714"/>
    <w:rsid w:val="00DF5C2B"/>
    <w:rsid w:val="00DF7406"/>
    <w:rsid w:val="00DF76A6"/>
    <w:rsid w:val="00DF7B8F"/>
    <w:rsid w:val="00DF7CCD"/>
    <w:rsid w:val="00E00CF0"/>
    <w:rsid w:val="00E03360"/>
    <w:rsid w:val="00E03B6F"/>
    <w:rsid w:val="00E04191"/>
    <w:rsid w:val="00E05499"/>
    <w:rsid w:val="00E059AD"/>
    <w:rsid w:val="00E063BD"/>
    <w:rsid w:val="00E074FF"/>
    <w:rsid w:val="00E07A59"/>
    <w:rsid w:val="00E101E0"/>
    <w:rsid w:val="00E11E7A"/>
    <w:rsid w:val="00E12BDC"/>
    <w:rsid w:val="00E131BA"/>
    <w:rsid w:val="00E13457"/>
    <w:rsid w:val="00E1652F"/>
    <w:rsid w:val="00E165EF"/>
    <w:rsid w:val="00E16C65"/>
    <w:rsid w:val="00E1703A"/>
    <w:rsid w:val="00E1713E"/>
    <w:rsid w:val="00E20285"/>
    <w:rsid w:val="00E2264C"/>
    <w:rsid w:val="00E22776"/>
    <w:rsid w:val="00E22877"/>
    <w:rsid w:val="00E2355E"/>
    <w:rsid w:val="00E249AA"/>
    <w:rsid w:val="00E25B86"/>
    <w:rsid w:val="00E25F20"/>
    <w:rsid w:val="00E26C61"/>
    <w:rsid w:val="00E27F4E"/>
    <w:rsid w:val="00E30BC4"/>
    <w:rsid w:val="00E31425"/>
    <w:rsid w:val="00E31FEE"/>
    <w:rsid w:val="00E32B0B"/>
    <w:rsid w:val="00E33172"/>
    <w:rsid w:val="00E33A58"/>
    <w:rsid w:val="00E34E28"/>
    <w:rsid w:val="00E353E0"/>
    <w:rsid w:val="00E36890"/>
    <w:rsid w:val="00E40186"/>
    <w:rsid w:val="00E403D8"/>
    <w:rsid w:val="00E411B1"/>
    <w:rsid w:val="00E418E1"/>
    <w:rsid w:val="00E41C9B"/>
    <w:rsid w:val="00E42A36"/>
    <w:rsid w:val="00E44D03"/>
    <w:rsid w:val="00E452C9"/>
    <w:rsid w:val="00E454D1"/>
    <w:rsid w:val="00E45E88"/>
    <w:rsid w:val="00E45EFE"/>
    <w:rsid w:val="00E46134"/>
    <w:rsid w:val="00E46609"/>
    <w:rsid w:val="00E4772A"/>
    <w:rsid w:val="00E500E1"/>
    <w:rsid w:val="00E50F84"/>
    <w:rsid w:val="00E5131C"/>
    <w:rsid w:val="00E51604"/>
    <w:rsid w:val="00E52F95"/>
    <w:rsid w:val="00E531DB"/>
    <w:rsid w:val="00E538C6"/>
    <w:rsid w:val="00E53E45"/>
    <w:rsid w:val="00E55EAF"/>
    <w:rsid w:val="00E5661A"/>
    <w:rsid w:val="00E56CDF"/>
    <w:rsid w:val="00E56DE0"/>
    <w:rsid w:val="00E57195"/>
    <w:rsid w:val="00E60EC6"/>
    <w:rsid w:val="00E64E9C"/>
    <w:rsid w:val="00E6550A"/>
    <w:rsid w:val="00E66A7B"/>
    <w:rsid w:val="00E67714"/>
    <w:rsid w:val="00E67A3A"/>
    <w:rsid w:val="00E67F53"/>
    <w:rsid w:val="00E71571"/>
    <w:rsid w:val="00E71B17"/>
    <w:rsid w:val="00E72BCC"/>
    <w:rsid w:val="00E742D7"/>
    <w:rsid w:val="00E7466B"/>
    <w:rsid w:val="00E74C03"/>
    <w:rsid w:val="00E75951"/>
    <w:rsid w:val="00E764EE"/>
    <w:rsid w:val="00E76C63"/>
    <w:rsid w:val="00E76DE9"/>
    <w:rsid w:val="00E77011"/>
    <w:rsid w:val="00E77A78"/>
    <w:rsid w:val="00E77C78"/>
    <w:rsid w:val="00E8120D"/>
    <w:rsid w:val="00E81CD1"/>
    <w:rsid w:val="00E8240B"/>
    <w:rsid w:val="00E824C8"/>
    <w:rsid w:val="00E82920"/>
    <w:rsid w:val="00E82B2B"/>
    <w:rsid w:val="00E83672"/>
    <w:rsid w:val="00E843A9"/>
    <w:rsid w:val="00E8495B"/>
    <w:rsid w:val="00E85C8D"/>
    <w:rsid w:val="00E85DDD"/>
    <w:rsid w:val="00E860D8"/>
    <w:rsid w:val="00E862EB"/>
    <w:rsid w:val="00E87132"/>
    <w:rsid w:val="00E87901"/>
    <w:rsid w:val="00E87F62"/>
    <w:rsid w:val="00E92289"/>
    <w:rsid w:val="00E9288C"/>
    <w:rsid w:val="00E931DB"/>
    <w:rsid w:val="00E94207"/>
    <w:rsid w:val="00E9510B"/>
    <w:rsid w:val="00E959A7"/>
    <w:rsid w:val="00E97477"/>
    <w:rsid w:val="00EA07C0"/>
    <w:rsid w:val="00EA12A7"/>
    <w:rsid w:val="00EA39FB"/>
    <w:rsid w:val="00EA412D"/>
    <w:rsid w:val="00EA4473"/>
    <w:rsid w:val="00EA467A"/>
    <w:rsid w:val="00EA4D00"/>
    <w:rsid w:val="00EA54AB"/>
    <w:rsid w:val="00EA573E"/>
    <w:rsid w:val="00EA7257"/>
    <w:rsid w:val="00EA7EDF"/>
    <w:rsid w:val="00EB2015"/>
    <w:rsid w:val="00EB2433"/>
    <w:rsid w:val="00EB3480"/>
    <w:rsid w:val="00EB3F47"/>
    <w:rsid w:val="00EB59FA"/>
    <w:rsid w:val="00EB5D60"/>
    <w:rsid w:val="00EB5F9A"/>
    <w:rsid w:val="00EB66FB"/>
    <w:rsid w:val="00EB7594"/>
    <w:rsid w:val="00EC0CCE"/>
    <w:rsid w:val="00EC1367"/>
    <w:rsid w:val="00EC1944"/>
    <w:rsid w:val="00EC3043"/>
    <w:rsid w:val="00EC3138"/>
    <w:rsid w:val="00EC40F7"/>
    <w:rsid w:val="00EC4C86"/>
    <w:rsid w:val="00EC5455"/>
    <w:rsid w:val="00EC59C1"/>
    <w:rsid w:val="00EC5F11"/>
    <w:rsid w:val="00EC60B3"/>
    <w:rsid w:val="00EC652D"/>
    <w:rsid w:val="00EC677C"/>
    <w:rsid w:val="00EC6980"/>
    <w:rsid w:val="00EC7314"/>
    <w:rsid w:val="00EC748B"/>
    <w:rsid w:val="00ED02DD"/>
    <w:rsid w:val="00ED0F5F"/>
    <w:rsid w:val="00ED11FA"/>
    <w:rsid w:val="00ED2069"/>
    <w:rsid w:val="00ED27E4"/>
    <w:rsid w:val="00ED2917"/>
    <w:rsid w:val="00ED2A7C"/>
    <w:rsid w:val="00ED2B8E"/>
    <w:rsid w:val="00ED31BE"/>
    <w:rsid w:val="00ED364A"/>
    <w:rsid w:val="00ED3A72"/>
    <w:rsid w:val="00ED4266"/>
    <w:rsid w:val="00ED48D4"/>
    <w:rsid w:val="00ED4C00"/>
    <w:rsid w:val="00ED67FD"/>
    <w:rsid w:val="00ED73ED"/>
    <w:rsid w:val="00ED75B8"/>
    <w:rsid w:val="00EE038E"/>
    <w:rsid w:val="00EE0C6B"/>
    <w:rsid w:val="00EE0F8E"/>
    <w:rsid w:val="00EE13EF"/>
    <w:rsid w:val="00EE234E"/>
    <w:rsid w:val="00EE37D8"/>
    <w:rsid w:val="00EE38BC"/>
    <w:rsid w:val="00EE43C0"/>
    <w:rsid w:val="00EE5C77"/>
    <w:rsid w:val="00EE5FFB"/>
    <w:rsid w:val="00EE70C1"/>
    <w:rsid w:val="00EF0ED0"/>
    <w:rsid w:val="00EF137B"/>
    <w:rsid w:val="00EF1FF0"/>
    <w:rsid w:val="00EF2646"/>
    <w:rsid w:val="00EF28C0"/>
    <w:rsid w:val="00EF2F78"/>
    <w:rsid w:val="00EF35A8"/>
    <w:rsid w:val="00EF3F40"/>
    <w:rsid w:val="00EF4366"/>
    <w:rsid w:val="00EF49F6"/>
    <w:rsid w:val="00EF523D"/>
    <w:rsid w:val="00EF541A"/>
    <w:rsid w:val="00EF5B39"/>
    <w:rsid w:val="00EF65E6"/>
    <w:rsid w:val="00EF7B30"/>
    <w:rsid w:val="00EF7D15"/>
    <w:rsid w:val="00F004EE"/>
    <w:rsid w:val="00F018FA"/>
    <w:rsid w:val="00F01E72"/>
    <w:rsid w:val="00F033FE"/>
    <w:rsid w:val="00F03846"/>
    <w:rsid w:val="00F03CAF"/>
    <w:rsid w:val="00F03CEE"/>
    <w:rsid w:val="00F05269"/>
    <w:rsid w:val="00F05A14"/>
    <w:rsid w:val="00F05C6C"/>
    <w:rsid w:val="00F063BF"/>
    <w:rsid w:val="00F07335"/>
    <w:rsid w:val="00F076FA"/>
    <w:rsid w:val="00F079DF"/>
    <w:rsid w:val="00F07EC7"/>
    <w:rsid w:val="00F1051F"/>
    <w:rsid w:val="00F11103"/>
    <w:rsid w:val="00F115D8"/>
    <w:rsid w:val="00F11E4C"/>
    <w:rsid w:val="00F12E14"/>
    <w:rsid w:val="00F138EC"/>
    <w:rsid w:val="00F140EF"/>
    <w:rsid w:val="00F14227"/>
    <w:rsid w:val="00F1424A"/>
    <w:rsid w:val="00F146F6"/>
    <w:rsid w:val="00F1482A"/>
    <w:rsid w:val="00F149C6"/>
    <w:rsid w:val="00F14B48"/>
    <w:rsid w:val="00F16864"/>
    <w:rsid w:val="00F17A8F"/>
    <w:rsid w:val="00F17D07"/>
    <w:rsid w:val="00F207DF"/>
    <w:rsid w:val="00F21146"/>
    <w:rsid w:val="00F21491"/>
    <w:rsid w:val="00F2173C"/>
    <w:rsid w:val="00F22D84"/>
    <w:rsid w:val="00F23254"/>
    <w:rsid w:val="00F27AEB"/>
    <w:rsid w:val="00F27FBC"/>
    <w:rsid w:val="00F30A8A"/>
    <w:rsid w:val="00F3216C"/>
    <w:rsid w:val="00F34124"/>
    <w:rsid w:val="00F35354"/>
    <w:rsid w:val="00F35B0F"/>
    <w:rsid w:val="00F35F23"/>
    <w:rsid w:val="00F36C77"/>
    <w:rsid w:val="00F3711C"/>
    <w:rsid w:val="00F37C41"/>
    <w:rsid w:val="00F4052C"/>
    <w:rsid w:val="00F42619"/>
    <w:rsid w:val="00F438A3"/>
    <w:rsid w:val="00F443C0"/>
    <w:rsid w:val="00F447AE"/>
    <w:rsid w:val="00F44D62"/>
    <w:rsid w:val="00F44D99"/>
    <w:rsid w:val="00F45865"/>
    <w:rsid w:val="00F45A0F"/>
    <w:rsid w:val="00F45DAE"/>
    <w:rsid w:val="00F464B9"/>
    <w:rsid w:val="00F46D07"/>
    <w:rsid w:val="00F47263"/>
    <w:rsid w:val="00F47BA7"/>
    <w:rsid w:val="00F47E7A"/>
    <w:rsid w:val="00F47EAE"/>
    <w:rsid w:val="00F53813"/>
    <w:rsid w:val="00F54311"/>
    <w:rsid w:val="00F54EBA"/>
    <w:rsid w:val="00F565CB"/>
    <w:rsid w:val="00F56C16"/>
    <w:rsid w:val="00F5748C"/>
    <w:rsid w:val="00F57F33"/>
    <w:rsid w:val="00F6022B"/>
    <w:rsid w:val="00F60794"/>
    <w:rsid w:val="00F630D4"/>
    <w:rsid w:val="00F65CBB"/>
    <w:rsid w:val="00F66D1A"/>
    <w:rsid w:val="00F6768B"/>
    <w:rsid w:val="00F70CE6"/>
    <w:rsid w:val="00F72B0C"/>
    <w:rsid w:val="00F72D39"/>
    <w:rsid w:val="00F74488"/>
    <w:rsid w:val="00F7459A"/>
    <w:rsid w:val="00F753B4"/>
    <w:rsid w:val="00F76189"/>
    <w:rsid w:val="00F76B3B"/>
    <w:rsid w:val="00F76BD4"/>
    <w:rsid w:val="00F76BEE"/>
    <w:rsid w:val="00F76F7B"/>
    <w:rsid w:val="00F774F3"/>
    <w:rsid w:val="00F77D18"/>
    <w:rsid w:val="00F80236"/>
    <w:rsid w:val="00F80E87"/>
    <w:rsid w:val="00F8149E"/>
    <w:rsid w:val="00F822A1"/>
    <w:rsid w:val="00F8311B"/>
    <w:rsid w:val="00F83203"/>
    <w:rsid w:val="00F83ED2"/>
    <w:rsid w:val="00F8483E"/>
    <w:rsid w:val="00F866FB"/>
    <w:rsid w:val="00F8684E"/>
    <w:rsid w:val="00F900A8"/>
    <w:rsid w:val="00F91A11"/>
    <w:rsid w:val="00F92014"/>
    <w:rsid w:val="00F9212B"/>
    <w:rsid w:val="00F93870"/>
    <w:rsid w:val="00F94C60"/>
    <w:rsid w:val="00F954BC"/>
    <w:rsid w:val="00F95552"/>
    <w:rsid w:val="00F95EC9"/>
    <w:rsid w:val="00F96333"/>
    <w:rsid w:val="00F966C6"/>
    <w:rsid w:val="00F96976"/>
    <w:rsid w:val="00FA1DD1"/>
    <w:rsid w:val="00FA2688"/>
    <w:rsid w:val="00FA2AAE"/>
    <w:rsid w:val="00FA4402"/>
    <w:rsid w:val="00FA48D5"/>
    <w:rsid w:val="00FA4BC8"/>
    <w:rsid w:val="00FA5AEC"/>
    <w:rsid w:val="00FA6A05"/>
    <w:rsid w:val="00FA6D26"/>
    <w:rsid w:val="00FA6F8F"/>
    <w:rsid w:val="00FA7C3B"/>
    <w:rsid w:val="00FB17A8"/>
    <w:rsid w:val="00FB1C24"/>
    <w:rsid w:val="00FB1E55"/>
    <w:rsid w:val="00FB276D"/>
    <w:rsid w:val="00FB393E"/>
    <w:rsid w:val="00FB3A1C"/>
    <w:rsid w:val="00FB4EB0"/>
    <w:rsid w:val="00FB4EBB"/>
    <w:rsid w:val="00FB5474"/>
    <w:rsid w:val="00FB6953"/>
    <w:rsid w:val="00FB6CCD"/>
    <w:rsid w:val="00FC09E7"/>
    <w:rsid w:val="00FC324F"/>
    <w:rsid w:val="00FC510F"/>
    <w:rsid w:val="00FC6F20"/>
    <w:rsid w:val="00FC7708"/>
    <w:rsid w:val="00FC786A"/>
    <w:rsid w:val="00FC7D4D"/>
    <w:rsid w:val="00FD0ECC"/>
    <w:rsid w:val="00FD108B"/>
    <w:rsid w:val="00FD1DC2"/>
    <w:rsid w:val="00FD2644"/>
    <w:rsid w:val="00FD3684"/>
    <w:rsid w:val="00FD3AB6"/>
    <w:rsid w:val="00FD4C1C"/>
    <w:rsid w:val="00FD4DA2"/>
    <w:rsid w:val="00FD6638"/>
    <w:rsid w:val="00FD7358"/>
    <w:rsid w:val="00FD7A28"/>
    <w:rsid w:val="00FD7D4C"/>
    <w:rsid w:val="00FE1FCE"/>
    <w:rsid w:val="00FE2585"/>
    <w:rsid w:val="00FE319C"/>
    <w:rsid w:val="00FE359C"/>
    <w:rsid w:val="00FE359F"/>
    <w:rsid w:val="00FE3D02"/>
    <w:rsid w:val="00FE4467"/>
    <w:rsid w:val="00FE44D4"/>
    <w:rsid w:val="00FE45FD"/>
    <w:rsid w:val="00FE4D0A"/>
    <w:rsid w:val="00FE5EE2"/>
    <w:rsid w:val="00FE6335"/>
    <w:rsid w:val="00FE6672"/>
    <w:rsid w:val="00FE6CE2"/>
    <w:rsid w:val="00FF17F5"/>
    <w:rsid w:val="00FF1989"/>
    <w:rsid w:val="00FF1F8B"/>
    <w:rsid w:val="00FF313D"/>
    <w:rsid w:val="00FF31C4"/>
    <w:rsid w:val="00FF40D5"/>
    <w:rsid w:val="00FF4C3B"/>
    <w:rsid w:val="00FF4E99"/>
    <w:rsid w:val="00FF5DF3"/>
    <w:rsid w:val="00FF7123"/>
    <w:rsid w:val="00FF7DA8"/>
    <w:rsid w:val="00FF7E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D2ECF"/>
    <w:rPr>
      <w:rFonts w:ascii="Verdana" w:hAnsi="Verdana" w:cs="Verdana"/>
      <w:sz w:val="20"/>
      <w:szCs w:val="20"/>
    </w:rPr>
  </w:style>
  <w:style w:type="paragraph" w:styleId="Heading1">
    <w:name w:val="heading 1"/>
    <w:basedOn w:val="Normal"/>
    <w:next w:val="Normal"/>
    <w:link w:val="Heading1Char"/>
    <w:uiPriority w:val="99"/>
    <w:qFormat/>
    <w:rsid w:val="00640C9A"/>
    <w:pPr>
      <w:keepNext/>
      <w:widowControl w:val="0"/>
      <w:autoSpaceDE w:val="0"/>
      <w:autoSpaceDN w:val="0"/>
      <w:adjustRightInd w:val="0"/>
      <w:spacing w:before="240" w:after="60"/>
      <w:outlineLvl w:val="0"/>
    </w:pPr>
    <w:rPr>
      <w:b/>
      <w:bCs/>
      <w:kern w:val="32"/>
      <w:sz w:val="32"/>
      <w:szCs w:val="32"/>
    </w:rPr>
  </w:style>
  <w:style w:type="paragraph" w:styleId="Heading2">
    <w:name w:val="heading 2"/>
    <w:basedOn w:val="Normal"/>
    <w:next w:val="Normal"/>
    <w:link w:val="Heading2Char"/>
    <w:uiPriority w:val="99"/>
    <w:qFormat/>
    <w:rsid w:val="00640C9A"/>
    <w:pPr>
      <w:keepNext/>
      <w:spacing w:before="240" w:after="60"/>
      <w:outlineLvl w:val="1"/>
    </w:pPr>
    <w:rPr>
      <w:b/>
      <w:bCs/>
      <w:i/>
      <w:iCs/>
      <w:sz w:val="32"/>
      <w:szCs w:val="32"/>
      <w:u w:val="single"/>
    </w:rPr>
  </w:style>
  <w:style w:type="paragraph" w:styleId="Heading3">
    <w:name w:val="heading 3"/>
    <w:basedOn w:val="Normal"/>
    <w:next w:val="Normal"/>
    <w:link w:val="Heading3Char"/>
    <w:uiPriority w:val="99"/>
    <w:qFormat/>
    <w:rsid w:val="00640C9A"/>
    <w:pPr>
      <w:keepNext/>
      <w:tabs>
        <w:tab w:val="left" w:pos="851"/>
      </w:tabs>
      <w:jc w:val="both"/>
      <w:outlineLvl w:val="2"/>
    </w:pPr>
    <w:rPr>
      <w:b/>
      <w:bCs/>
      <w:sz w:val="28"/>
      <w:szCs w:val="28"/>
    </w:rPr>
  </w:style>
  <w:style w:type="paragraph" w:styleId="Heading4">
    <w:name w:val="heading 4"/>
    <w:basedOn w:val="Normal"/>
    <w:next w:val="Normal"/>
    <w:link w:val="Heading4Char"/>
    <w:uiPriority w:val="99"/>
    <w:qFormat/>
    <w:rsid w:val="009D2B14"/>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rsid w:val="00A93B8D"/>
    <w:pPr>
      <w:widowControl w:val="0"/>
      <w:autoSpaceDE w:val="0"/>
      <w:autoSpaceDN w:val="0"/>
      <w:adjustRightInd w:val="0"/>
      <w:spacing w:before="240" w:after="60"/>
      <w:outlineLvl w:val="4"/>
    </w:pPr>
    <w:rPr>
      <w:b/>
      <w:bCs/>
      <w:i/>
      <w:iCs/>
      <w:sz w:val="26"/>
      <w:szCs w:val="26"/>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0C9A"/>
    <w:rPr>
      <w:b/>
      <w:bCs/>
      <w:kern w:val="32"/>
      <w:sz w:val="32"/>
      <w:szCs w:val="32"/>
    </w:rPr>
  </w:style>
  <w:style w:type="character" w:customStyle="1" w:styleId="Heading2Char">
    <w:name w:val="Heading 2 Char"/>
    <w:basedOn w:val="DefaultParagraphFont"/>
    <w:link w:val="Heading2"/>
    <w:uiPriority w:val="99"/>
    <w:locked/>
    <w:rsid w:val="00640C9A"/>
    <w:rPr>
      <w:b/>
      <w:bCs/>
      <w:i/>
      <w:iCs/>
      <w:sz w:val="28"/>
      <w:szCs w:val="28"/>
      <w:u w:val="single"/>
    </w:rPr>
  </w:style>
  <w:style w:type="character" w:customStyle="1" w:styleId="Heading3Char">
    <w:name w:val="Heading 3 Char"/>
    <w:basedOn w:val="DefaultParagraphFont"/>
    <w:link w:val="Heading3"/>
    <w:uiPriority w:val="99"/>
    <w:locked/>
    <w:rsid w:val="00640C9A"/>
    <w:rPr>
      <w:b/>
      <w:bCs/>
      <w:sz w:val="24"/>
      <w:szCs w:val="24"/>
    </w:rPr>
  </w:style>
  <w:style w:type="character" w:customStyle="1" w:styleId="Heading4Char">
    <w:name w:val="Heading 4 Char"/>
    <w:basedOn w:val="DefaultParagraphFont"/>
    <w:link w:val="Heading4"/>
    <w:uiPriority w:val="99"/>
    <w:semiHidden/>
    <w:locked/>
    <w:rsid w:val="009D2B14"/>
    <w:rPr>
      <w:rFonts w:ascii="Calibri" w:hAnsi="Calibri" w:cs="Calibri"/>
      <w:b/>
      <w:bCs/>
      <w:sz w:val="28"/>
      <w:szCs w:val="28"/>
    </w:rPr>
  </w:style>
  <w:style w:type="character" w:customStyle="1" w:styleId="Heading5Char">
    <w:name w:val="Heading 5 Char"/>
    <w:basedOn w:val="DefaultParagraphFont"/>
    <w:link w:val="Heading5"/>
    <w:uiPriority w:val="99"/>
    <w:locked/>
    <w:rsid w:val="00A93B8D"/>
    <w:rPr>
      <w:b/>
      <w:bCs/>
      <w:i/>
      <w:iCs/>
      <w:sz w:val="26"/>
      <w:szCs w:val="26"/>
      <w:u w:val="single"/>
    </w:rPr>
  </w:style>
  <w:style w:type="paragraph" w:styleId="NormalWeb">
    <w:name w:val="Normal (Web)"/>
    <w:basedOn w:val="Normal"/>
    <w:uiPriority w:val="99"/>
    <w:rsid w:val="00A800C8"/>
    <w:pPr>
      <w:spacing w:before="16" w:after="16"/>
      <w:ind w:firstLine="160"/>
      <w:jc w:val="both"/>
    </w:pPr>
    <w:rPr>
      <w:rFonts w:ascii="Arial" w:hAnsi="Arial" w:cs="Arial"/>
      <w:sz w:val="18"/>
      <w:szCs w:val="18"/>
    </w:rPr>
  </w:style>
  <w:style w:type="paragraph" w:customStyle="1" w:styleId="titlepage">
    <w:name w:val="titlepage"/>
    <w:basedOn w:val="Normal"/>
    <w:uiPriority w:val="99"/>
    <w:rsid w:val="00A800C8"/>
    <w:pPr>
      <w:spacing w:before="48" w:after="48"/>
      <w:ind w:firstLine="160"/>
      <w:jc w:val="center"/>
    </w:pPr>
    <w:rPr>
      <w:rFonts w:ascii="Arial" w:hAnsi="Arial" w:cs="Arial"/>
      <w:b/>
      <w:bCs/>
      <w:caps/>
      <w:color w:val="B00000"/>
      <w:sz w:val="24"/>
      <w:szCs w:val="24"/>
    </w:rPr>
  </w:style>
  <w:style w:type="paragraph" w:customStyle="1" w:styleId="zagc-0">
    <w:name w:val="zagc-0"/>
    <w:basedOn w:val="Normal"/>
    <w:uiPriority w:val="99"/>
    <w:rsid w:val="00A800C8"/>
    <w:pPr>
      <w:spacing w:before="192" w:after="64"/>
      <w:ind w:firstLine="160"/>
      <w:jc w:val="center"/>
    </w:pPr>
    <w:rPr>
      <w:rFonts w:ascii="Arial" w:hAnsi="Arial" w:cs="Arial"/>
      <w:b/>
      <w:bCs/>
      <w:caps/>
      <w:color w:val="29211E"/>
      <w:sz w:val="24"/>
      <w:szCs w:val="24"/>
    </w:rPr>
  </w:style>
  <w:style w:type="paragraph" w:customStyle="1" w:styleId="zagc-1">
    <w:name w:val="zagc-1"/>
    <w:basedOn w:val="Normal"/>
    <w:uiPriority w:val="99"/>
    <w:rsid w:val="00A800C8"/>
    <w:pPr>
      <w:spacing w:before="144" w:after="64"/>
      <w:ind w:firstLine="160"/>
      <w:jc w:val="center"/>
    </w:pPr>
    <w:rPr>
      <w:rFonts w:ascii="Arial" w:hAnsi="Arial" w:cs="Arial"/>
      <w:b/>
      <w:bCs/>
      <w:caps/>
      <w:color w:val="29211E"/>
    </w:rPr>
  </w:style>
  <w:style w:type="paragraph" w:customStyle="1" w:styleId="zagl-2">
    <w:name w:val="zagl-2"/>
    <w:basedOn w:val="Normal"/>
    <w:uiPriority w:val="99"/>
    <w:rsid w:val="00A800C8"/>
    <w:pPr>
      <w:spacing w:before="96" w:after="64"/>
      <w:ind w:firstLine="160"/>
    </w:pPr>
    <w:rPr>
      <w:rFonts w:ascii="Arial" w:hAnsi="Arial" w:cs="Arial"/>
      <w:b/>
      <w:bCs/>
      <w:color w:val="29211E"/>
      <w:sz w:val="18"/>
      <w:szCs w:val="18"/>
    </w:rPr>
  </w:style>
  <w:style w:type="character" w:styleId="Strong">
    <w:name w:val="Strong"/>
    <w:basedOn w:val="DefaultParagraphFont"/>
    <w:uiPriority w:val="99"/>
    <w:qFormat/>
    <w:rsid w:val="00A800C8"/>
    <w:rPr>
      <w:b/>
      <w:bCs/>
    </w:rPr>
  </w:style>
  <w:style w:type="character" w:styleId="Emphasis">
    <w:name w:val="Emphasis"/>
    <w:basedOn w:val="DefaultParagraphFont"/>
    <w:uiPriority w:val="99"/>
    <w:qFormat/>
    <w:rsid w:val="00A800C8"/>
    <w:rPr>
      <w:i/>
      <w:iCs/>
    </w:rPr>
  </w:style>
  <w:style w:type="paragraph" w:customStyle="1" w:styleId="podpis">
    <w:name w:val="podpis"/>
    <w:basedOn w:val="Normal"/>
    <w:uiPriority w:val="99"/>
    <w:rsid w:val="00DA4CC6"/>
    <w:pPr>
      <w:spacing w:before="80" w:after="80"/>
      <w:ind w:firstLine="160"/>
      <w:jc w:val="right"/>
    </w:pPr>
    <w:rPr>
      <w:rFonts w:ascii="Arial" w:hAnsi="Arial" w:cs="Arial"/>
      <w:b/>
      <w:bCs/>
      <w:sz w:val="18"/>
      <w:szCs w:val="18"/>
    </w:rPr>
  </w:style>
  <w:style w:type="character" w:styleId="Hyperlink">
    <w:name w:val="Hyperlink"/>
    <w:basedOn w:val="DefaultParagraphFont"/>
    <w:uiPriority w:val="99"/>
    <w:rsid w:val="00DA4CC6"/>
    <w:rPr>
      <w:color w:val="B00000"/>
      <w:u w:val="single"/>
    </w:rPr>
  </w:style>
  <w:style w:type="paragraph" w:customStyle="1" w:styleId="edit">
    <w:name w:val="edit"/>
    <w:basedOn w:val="Normal"/>
    <w:uiPriority w:val="99"/>
    <w:rsid w:val="00C3478D"/>
    <w:pPr>
      <w:spacing w:before="16" w:after="16"/>
      <w:ind w:firstLine="160"/>
      <w:jc w:val="both"/>
    </w:pPr>
    <w:rPr>
      <w:rFonts w:ascii="Arial" w:hAnsi="Arial" w:cs="Arial"/>
      <w:sz w:val="18"/>
      <w:szCs w:val="18"/>
    </w:rPr>
  </w:style>
  <w:style w:type="paragraph" w:customStyle="1" w:styleId="imgheader">
    <w:name w:val="img_header"/>
    <w:basedOn w:val="Normal"/>
    <w:uiPriority w:val="99"/>
    <w:rsid w:val="00C3478D"/>
    <w:pPr>
      <w:shd w:val="clear" w:color="auto" w:fill="8D494B"/>
      <w:spacing w:before="16" w:after="16"/>
      <w:ind w:firstLine="160"/>
    </w:pPr>
    <w:rPr>
      <w:rFonts w:ascii="Arial" w:hAnsi="Arial" w:cs="Arial"/>
      <w:color w:val="FFFFFF"/>
      <w:sz w:val="18"/>
      <w:szCs w:val="18"/>
    </w:rPr>
  </w:style>
  <w:style w:type="paragraph" w:customStyle="1" w:styleId="zagc-2">
    <w:name w:val="zagc-2"/>
    <w:basedOn w:val="Normal"/>
    <w:uiPriority w:val="99"/>
    <w:rsid w:val="000F7B80"/>
    <w:pPr>
      <w:spacing w:before="96" w:after="64"/>
      <w:ind w:firstLine="160"/>
      <w:jc w:val="center"/>
    </w:pPr>
    <w:rPr>
      <w:rFonts w:ascii="Arial" w:hAnsi="Arial" w:cs="Arial"/>
      <w:b/>
      <w:bCs/>
      <w:color w:val="29211E"/>
      <w:sz w:val="18"/>
      <w:szCs w:val="18"/>
    </w:rPr>
  </w:style>
  <w:style w:type="paragraph" w:customStyle="1" w:styleId="21">
    <w:name w:val="Основной текст 21"/>
    <w:basedOn w:val="Normal"/>
    <w:uiPriority w:val="99"/>
    <w:rsid w:val="008B7B16"/>
    <w:pPr>
      <w:jc w:val="center"/>
    </w:pPr>
    <w:rPr>
      <w:sz w:val="28"/>
      <w:szCs w:val="28"/>
    </w:rPr>
  </w:style>
  <w:style w:type="paragraph" w:styleId="BodyTextIndent3">
    <w:name w:val="Body Text Indent 3"/>
    <w:basedOn w:val="Normal"/>
    <w:link w:val="BodyTextIndent3Char"/>
    <w:uiPriority w:val="99"/>
    <w:rsid w:val="008B7B16"/>
    <w:pPr>
      <w:numPr>
        <w:ilvl w:val="12"/>
      </w:numPr>
      <w:spacing w:before="100"/>
      <w:ind w:firstLine="697"/>
      <w:jc w:val="both"/>
    </w:pPr>
    <w:rPr>
      <w:sz w:val="28"/>
      <w:szCs w:val="28"/>
    </w:rPr>
  </w:style>
  <w:style w:type="character" w:customStyle="1" w:styleId="BodyTextIndent3Char">
    <w:name w:val="Body Text Indent 3 Char"/>
    <w:basedOn w:val="DefaultParagraphFont"/>
    <w:link w:val="BodyTextIndent3"/>
    <w:uiPriority w:val="99"/>
    <w:locked/>
    <w:rsid w:val="008B7B16"/>
    <w:rPr>
      <w:sz w:val="28"/>
      <w:szCs w:val="28"/>
    </w:rPr>
  </w:style>
  <w:style w:type="paragraph" w:styleId="BodyTextIndent2">
    <w:name w:val="Body Text Indent 2"/>
    <w:basedOn w:val="Normal"/>
    <w:link w:val="BodyTextIndent2Char"/>
    <w:uiPriority w:val="99"/>
    <w:rsid w:val="008A201B"/>
    <w:pPr>
      <w:spacing w:after="120" w:line="480" w:lineRule="auto"/>
      <w:ind w:left="283"/>
    </w:pPr>
  </w:style>
  <w:style w:type="character" w:customStyle="1" w:styleId="BodyTextIndent2Char">
    <w:name w:val="Body Text Indent 2 Char"/>
    <w:basedOn w:val="DefaultParagraphFont"/>
    <w:link w:val="BodyTextIndent2"/>
    <w:uiPriority w:val="99"/>
    <w:locked/>
    <w:rsid w:val="008A201B"/>
    <w:rPr>
      <w:rFonts w:ascii="Verdana" w:hAnsi="Verdana" w:cs="Verdana"/>
    </w:rPr>
  </w:style>
  <w:style w:type="paragraph" w:customStyle="1" w:styleId="ConsPlusNormal">
    <w:name w:val="ConsPlusNormal"/>
    <w:link w:val="ConsPlusNormal0"/>
    <w:uiPriority w:val="99"/>
    <w:rsid w:val="008A201B"/>
    <w:pPr>
      <w:widowControl w:val="0"/>
      <w:autoSpaceDE w:val="0"/>
      <w:autoSpaceDN w:val="0"/>
      <w:adjustRightInd w:val="0"/>
      <w:ind w:firstLine="720"/>
    </w:pPr>
    <w:rPr>
      <w:rFonts w:ascii="Arial" w:hAnsi="Arial" w:cs="Arial"/>
    </w:rPr>
  </w:style>
  <w:style w:type="table" w:styleId="TableGrid">
    <w:name w:val="Table Grid"/>
    <w:basedOn w:val="TableNormal"/>
    <w:uiPriority w:val="99"/>
    <w:rsid w:val="00AD181D"/>
    <w:rPr>
      <w:rFonts w:ascii="Verdana" w:hAnsi="Verdana" w:cs="Verdan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A83A46"/>
    <w:pPr>
      <w:tabs>
        <w:tab w:val="center" w:pos="4677"/>
        <w:tab w:val="right" w:pos="9355"/>
      </w:tabs>
      <w:spacing w:line="360" w:lineRule="auto"/>
      <w:ind w:firstLine="709"/>
      <w:jc w:val="both"/>
    </w:pPr>
    <w:rPr>
      <w:sz w:val="24"/>
      <w:szCs w:val="24"/>
    </w:rPr>
  </w:style>
  <w:style w:type="character" w:customStyle="1" w:styleId="FooterChar">
    <w:name w:val="Footer Char"/>
    <w:basedOn w:val="DefaultParagraphFont"/>
    <w:link w:val="Footer"/>
    <w:uiPriority w:val="99"/>
    <w:locked/>
    <w:rsid w:val="00A83A46"/>
    <w:rPr>
      <w:sz w:val="24"/>
      <w:szCs w:val="24"/>
    </w:rPr>
  </w:style>
  <w:style w:type="character" w:styleId="PageNumber">
    <w:name w:val="page number"/>
    <w:basedOn w:val="DefaultParagraphFont"/>
    <w:uiPriority w:val="99"/>
    <w:rsid w:val="00A83A46"/>
  </w:style>
  <w:style w:type="paragraph" w:customStyle="1" w:styleId="S">
    <w:name w:val="S_Обычный"/>
    <w:basedOn w:val="Normal"/>
    <w:link w:val="S0"/>
    <w:uiPriority w:val="99"/>
    <w:rsid w:val="00A83A46"/>
    <w:pPr>
      <w:spacing w:line="360" w:lineRule="auto"/>
      <w:ind w:firstLine="709"/>
      <w:jc w:val="both"/>
    </w:pPr>
    <w:rPr>
      <w:rFonts w:cs="Times New Roman"/>
      <w:sz w:val="24"/>
      <w:szCs w:val="24"/>
    </w:rPr>
  </w:style>
  <w:style w:type="character" w:customStyle="1" w:styleId="S0">
    <w:name w:val="S_Обычный Знак"/>
    <w:link w:val="S"/>
    <w:uiPriority w:val="99"/>
    <w:locked/>
    <w:rsid w:val="00A83A46"/>
    <w:rPr>
      <w:sz w:val="24"/>
      <w:szCs w:val="24"/>
    </w:rPr>
  </w:style>
  <w:style w:type="paragraph" w:customStyle="1" w:styleId="S1">
    <w:name w:val="S_Титульный"/>
    <w:basedOn w:val="Normal"/>
    <w:uiPriority w:val="99"/>
    <w:rsid w:val="00A83A46"/>
    <w:pPr>
      <w:spacing w:line="360" w:lineRule="auto"/>
      <w:ind w:left="3060"/>
      <w:jc w:val="right"/>
    </w:pPr>
    <w:rPr>
      <w:b/>
      <w:bCs/>
      <w:caps/>
      <w:sz w:val="24"/>
      <w:szCs w:val="24"/>
    </w:rPr>
  </w:style>
  <w:style w:type="character" w:styleId="IntenseReference">
    <w:name w:val="Intense Reference"/>
    <w:basedOn w:val="DefaultParagraphFont"/>
    <w:uiPriority w:val="99"/>
    <w:qFormat/>
    <w:rsid w:val="00A83A46"/>
    <w:rPr>
      <w:b/>
      <w:bCs/>
      <w:smallCaps/>
      <w:color w:val="auto"/>
      <w:spacing w:val="5"/>
      <w:u w:val="single"/>
    </w:rPr>
  </w:style>
  <w:style w:type="paragraph" w:styleId="Header">
    <w:name w:val="header"/>
    <w:basedOn w:val="Normal"/>
    <w:link w:val="HeaderChar"/>
    <w:uiPriority w:val="99"/>
    <w:rsid w:val="00E46134"/>
    <w:pPr>
      <w:tabs>
        <w:tab w:val="center" w:pos="4677"/>
        <w:tab w:val="right" w:pos="9355"/>
      </w:tabs>
    </w:pPr>
  </w:style>
  <w:style w:type="character" w:customStyle="1" w:styleId="HeaderChar">
    <w:name w:val="Header Char"/>
    <w:basedOn w:val="DefaultParagraphFont"/>
    <w:link w:val="Header"/>
    <w:uiPriority w:val="99"/>
    <w:locked/>
    <w:rsid w:val="00E46134"/>
    <w:rPr>
      <w:rFonts w:ascii="Verdana" w:hAnsi="Verdana" w:cs="Verdana"/>
    </w:rPr>
  </w:style>
  <w:style w:type="paragraph" w:customStyle="1" w:styleId="a">
    <w:name w:val="Îáû÷íûé"/>
    <w:uiPriority w:val="99"/>
    <w:rsid w:val="00043F04"/>
    <w:pPr>
      <w:widowControl w:val="0"/>
    </w:pPr>
    <w:rPr>
      <w:rFonts w:ascii="Calibri" w:hAnsi="Calibri" w:cs="Calibri"/>
      <w:sz w:val="28"/>
      <w:szCs w:val="28"/>
    </w:rPr>
  </w:style>
  <w:style w:type="paragraph" w:customStyle="1" w:styleId="Iauiue">
    <w:name w:val="Iau?iue"/>
    <w:uiPriority w:val="99"/>
    <w:rsid w:val="0087297A"/>
    <w:pPr>
      <w:widowControl w:val="0"/>
    </w:pPr>
    <w:rPr>
      <w:rFonts w:ascii="Calibri" w:hAnsi="Calibri" w:cs="Calibri"/>
      <w:sz w:val="20"/>
      <w:szCs w:val="20"/>
    </w:rPr>
  </w:style>
  <w:style w:type="paragraph" w:customStyle="1" w:styleId="nienie">
    <w:name w:val="nienie"/>
    <w:basedOn w:val="Iauiue"/>
    <w:uiPriority w:val="99"/>
    <w:rsid w:val="009C2B96"/>
    <w:pPr>
      <w:keepLines/>
      <w:ind w:left="709" w:hanging="284"/>
      <w:jc w:val="both"/>
    </w:pPr>
    <w:rPr>
      <w:rFonts w:ascii="Peterburg" w:hAnsi="Peterburg" w:cs="Peterburg"/>
      <w:sz w:val="24"/>
      <w:szCs w:val="24"/>
    </w:rPr>
  </w:style>
  <w:style w:type="paragraph" w:styleId="BalloonText">
    <w:name w:val="Balloon Text"/>
    <w:basedOn w:val="Normal"/>
    <w:link w:val="BalloonTextChar"/>
    <w:uiPriority w:val="99"/>
    <w:semiHidden/>
    <w:rsid w:val="009C2B96"/>
    <w:rPr>
      <w:rFonts w:ascii="Tahoma" w:hAnsi="Tahoma" w:cs="Tahoma"/>
      <w:sz w:val="16"/>
      <w:szCs w:val="16"/>
    </w:rPr>
  </w:style>
  <w:style w:type="character" w:customStyle="1" w:styleId="BalloonTextChar">
    <w:name w:val="Balloon Text Char"/>
    <w:basedOn w:val="DefaultParagraphFont"/>
    <w:link w:val="BalloonText"/>
    <w:uiPriority w:val="99"/>
    <w:locked/>
    <w:rsid w:val="009C2B96"/>
    <w:rPr>
      <w:rFonts w:ascii="Tahoma" w:hAnsi="Tahoma" w:cs="Tahoma"/>
      <w:sz w:val="16"/>
      <w:szCs w:val="16"/>
    </w:rPr>
  </w:style>
  <w:style w:type="paragraph" w:styleId="Revision">
    <w:name w:val="Revision"/>
    <w:hidden/>
    <w:uiPriority w:val="99"/>
    <w:semiHidden/>
    <w:rsid w:val="00267AF2"/>
    <w:rPr>
      <w:rFonts w:ascii="Verdana" w:hAnsi="Verdana" w:cs="Verdana"/>
      <w:sz w:val="20"/>
      <w:szCs w:val="20"/>
    </w:rPr>
  </w:style>
  <w:style w:type="paragraph" w:styleId="BodyText2">
    <w:name w:val="Body Text 2"/>
    <w:basedOn w:val="Normal"/>
    <w:link w:val="BodyText2Char"/>
    <w:uiPriority w:val="99"/>
    <w:rsid w:val="003D30FF"/>
    <w:pPr>
      <w:widowControl w:val="0"/>
      <w:autoSpaceDE w:val="0"/>
      <w:autoSpaceDN w:val="0"/>
      <w:adjustRightInd w:val="0"/>
      <w:spacing w:after="120" w:line="480" w:lineRule="auto"/>
    </w:pPr>
  </w:style>
  <w:style w:type="character" w:customStyle="1" w:styleId="BodyText2Char">
    <w:name w:val="Body Text 2 Char"/>
    <w:basedOn w:val="DefaultParagraphFont"/>
    <w:link w:val="BodyText2"/>
    <w:uiPriority w:val="99"/>
    <w:locked/>
    <w:rsid w:val="003D30FF"/>
  </w:style>
  <w:style w:type="paragraph" w:styleId="BodyText">
    <w:name w:val="Body Text"/>
    <w:basedOn w:val="Normal"/>
    <w:link w:val="BodyTextChar"/>
    <w:uiPriority w:val="99"/>
    <w:rsid w:val="003D30FF"/>
    <w:pPr>
      <w:widowControl w:val="0"/>
      <w:autoSpaceDE w:val="0"/>
      <w:autoSpaceDN w:val="0"/>
      <w:adjustRightInd w:val="0"/>
      <w:spacing w:after="120"/>
    </w:pPr>
  </w:style>
  <w:style w:type="character" w:customStyle="1" w:styleId="BodyTextChar">
    <w:name w:val="Body Text Char"/>
    <w:basedOn w:val="DefaultParagraphFont"/>
    <w:link w:val="BodyText"/>
    <w:uiPriority w:val="99"/>
    <w:locked/>
    <w:rsid w:val="003D30FF"/>
  </w:style>
  <w:style w:type="paragraph" w:customStyle="1" w:styleId="a0">
    <w:name w:val="основной"/>
    <w:basedOn w:val="Normal"/>
    <w:uiPriority w:val="99"/>
    <w:rsid w:val="003D30FF"/>
    <w:pPr>
      <w:keepNext/>
    </w:pPr>
    <w:rPr>
      <w:sz w:val="24"/>
      <w:szCs w:val="24"/>
    </w:rPr>
  </w:style>
  <w:style w:type="paragraph" w:customStyle="1" w:styleId="a1">
    <w:name w:val="Îñíîâíîé òåêñò"/>
    <w:basedOn w:val="a"/>
    <w:uiPriority w:val="99"/>
    <w:rsid w:val="003D30FF"/>
    <w:pPr>
      <w:tabs>
        <w:tab w:val="left" w:leader="dot" w:pos="9072"/>
      </w:tabs>
      <w:jc w:val="both"/>
    </w:pPr>
    <w:rPr>
      <w:rFonts w:ascii="Verdana" w:hAnsi="Verdana" w:cs="Verdana"/>
      <w:b/>
      <w:bCs/>
      <w:sz w:val="24"/>
      <w:szCs w:val="24"/>
    </w:rPr>
  </w:style>
  <w:style w:type="paragraph" w:customStyle="1" w:styleId="Iniiaiieoaenonionooiii2">
    <w:name w:val="Iniiaiie oaeno n ionooiii 2"/>
    <w:basedOn w:val="Iauiue"/>
    <w:uiPriority w:val="99"/>
    <w:rsid w:val="002F3EA8"/>
    <w:pPr>
      <w:widowControl/>
      <w:ind w:firstLine="284"/>
      <w:jc w:val="both"/>
    </w:pPr>
    <w:rPr>
      <w:rFonts w:ascii="Peterburg" w:hAnsi="Peterburg" w:cs="Peterburg"/>
    </w:rPr>
  </w:style>
  <w:style w:type="paragraph" w:customStyle="1" w:styleId="2">
    <w:name w:val="Îñíîâíîé òåêñò 2"/>
    <w:basedOn w:val="a"/>
    <w:uiPriority w:val="99"/>
    <w:rsid w:val="00616623"/>
    <w:pPr>
      <w:ind w:firstLine="720"/>
      <w:jc w:val="both"/>
    </w:pPr>
    <w:rPr>
      <w:b/>
      <w:bCs/>
      <w:color w:val="000000"/>
      <w:sz w:val="24"/>
      <w:szCs w:val="24"/>
      <w:lang w:val="en-US"/>
    </w:rPr>
  </w:style>
  <w:style w:type="paragraph" w:customStyle="1" w:styleId="ConsNormal">
    <w:name w:val="ConsNormal"/>
    <w:uiPriority w:val="99"/>
    <w:rsid w:val="007A621C"/>
    <w:pPr>
      <w:widowControl w:val="0"/>
      <w:autoSpaceDE w:val="0"/>
      <w:autoSpaceDN w:val="0"/>
      <w:adjustRightInd w:val="0"/>
      <w:ind w:firstLine="720"/>
    </w:pPr>
    <w:rPr>
      <w:rFonts w:ascii="Arial" w:hAnsi="Arial" w:cs="Arial"/>
      <w:sz w:val="20"/>
      <w:szCs w:val="20"/>
    </w:rPr>
  </w:style>
  <w:style w:type="paragraph" w:customStyle="1" w:styleId="ConsTitle">
    <w:name w:val="ConsTitle"/>
    <w:uiPriority w:val="99"/>
    <w:rsid w:val="007A621C"/>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rsid w:val="007A621C"/>
    <w:pPr>
      <w:widowControl w:val="0"/>
      <w:autoSpaceDE w:val="0"/>
      <w:autoSpaceDN w:val="0"/>
      <w:adjustRightInd w:val="0"/>
    </w:pPr>
    <w:rPr>
      <w:rFonts w:ascii="Courier New" w:hAnsi="Courier New" w:cs="Courier New"/>
      <w:sz w:val="20"/>
      <w:szCs w:val="20"/>
    </w:rPr>
  </w:style>
  <w:style w:type="paragraph" w:styleId="BodyTextIndent">
    <w:name w:val="Body Text Indent"/>
    <w:basedOn w:val="Normal"/>
    <w:link w:val="BodyTextIndentChar"/>
    <w:uiPriority w:val="99"/>
    <w:rsid w:val="007A621C"/>
    <w:pPr>
      <w:ind w:firstLine="567"/>
      <w:jc w:val="both"/>
    </w:pPr>
    <w:rPr>
      <w:b/>
      <w:bCs/>
      <w:sz w:val="24"/>
      <w:szCs w:val="24"/>
    </w:rPr>
  </w:style>
  <w:style w:type="character" w:customStyle="1" w:styleId="BodyTextIndentChar">
    <w:name w:val="Body Text Indent Char"/>
    <w:basedOn w:val="DefaultParagraphFont"/>
    <w:link w:val="BodyTextIndent"/>
    <w:uiPriority w:val="99"/>
    <w:locked/>
    <w:rsid w:val="007A621C"/>
    <w:rPr>
      <w:b/>
      <w:bCs/>
      <w:sz w:val="24"/>
      <w:szCs w:val="24"/>
    </w:rPr>
  </w:style>
  <w:style w:type="paragraph" w:styleId="TOC9">
    <w:name w:val="toc 9"/>
    <w:basedOn w:val="Normal"/>
    <w:next w:val="Normal"/>
    <w:autoRedefine/>
    <w:uiPriority w:val="99"/>
    <w:semiHidden/>
    <w:rsid w:val="007A621C"/>
    <w:pPr>
      <w:ind w:left="1600"/>
    </w:pPr>
    <w:rPr>
      <w:sz w:val="18"/>
      <w:szCs w:val="18"/>
    </w:rPr>
  </w:style>
  <w:style w:type="paragraph" w:customStyle="1" w:styleId="20">
    <w:name w:val="Îñíîâíîé òåêñò ñ îòñòóïîì 2"/>
    <w:basedOn w:val="a"/>
    <w:uiPriority w:val="99"/>
    <w:rsid w:val="007A621C"/>
    <w:pPr>
      <w:ind w:left="720"/>
      <w:jc w:val="both"/>
    </w:pPr>
    <w:rPr>
      <w:rFonts w:ascii="Verdana" w:hAnsi="Verdana" w:cs="Verdana"/>
      <w:color w:val="000000"/>
      <w:sz w:val="24"/>
      <w:szCs w:val="24"/>
      <w:lang w:val="en-US"/>
    </w:rPr>
  </w:style>
  <w:style w:type="paragraph" w:customStyle="1" w:styleId="caaieiaie3">
    <w:name w:val="caaieiaie 3"/>
    <w:basedOn w:val="Iauiue"/>
    <w:next w:val="Iauiue"/>
    <w:uiPriority w:val="99"/>
    <w:rsid w:val="007A621C"/>
    <w:pPr>
      <w:keepNext/>
      <w:jc w:val="center"/>
    </w:pPr>
    <w:rPr>
      <w:rFonts w:ascii="Verdana" w:hAnsi="Verdana" w:cs="Verdana"/>
      <w:b/>
      <w:bCs/>
      <w:sz w:val="24"/>
      <w:szCs w:val="24"/>
    </w:rPr>
  </w:style>
  <w:style w:type="paragraph" w:styleId="FootnoteText">
    <w:name w:val="footnote text"/>
    <w:basedOn w:val="Normal"/>
    <w:link w:val="FootnoteTextChar"/>
    <w:uiPriority w:val="99"/>
    <w:semiHidden/>
    <w:rsid w:val="007A621C"/>
  </w:style>
  <w:style w:type="character" w:customStyle="1" w:styleId="FootnoteTextChar">
    <w:name w:val="Footnote Text Char"/>
    <w:basedOn w:val="DefaultParagraphFont"/>
    <w:link w:val="FootnoteText"/>
    <w:uiPriority w:val="99"/>
    <w:locked/>
    <w:rsid w:val="007A621C"/>
  </w:style>
  <w:style w:type="character" w:styleId="FootnoteReference">
    <w:name w:val="footnote reference"/>
    <w:basedOn w:val="DefaultParagraphFont"/>
    <w:uiPriority w:val="99"/>
    <w:semiHidden/>
    <w:rsid w:val="007A621C"/>
    <w:rPr>
      <w:vertAlign w:val="superscript"/>
    </w:rPr>
  </w:style>
  <w:style w:type="paragraph" w:styleId="Title">
    <w:name w:val="Title"/>
    <w:basedOn w:val="Normal"/>
    <w:link w:val="TitleChar"/>
    <w:uiPriority w:val="99"/>
    <w:qFormat/>
    <w:rsid w:val="007A621C"/>
    <w:pPr>
      <w:spacing w:before="120" w:after="60"/>
      <w:ind w:firstLine="567"/>
      <w:jc w:val="center"/>
    </w:pPr>
    <w:rPr>
      <w:b/>
      <w:bCs/>
      <w:sz w:val="24"/>
      <w:szCs w:val="24"/>
    </w:rPr>
  </w:style>
  <w:style w:type="character" w:customStyle="1" w:styleId="TitleChar">
    <w:name w:val="Title Char"/>
    <w:basedOn w:val="DefaultParagraphFont"/>
    <w:link w:val="Title"/>
    <w:uiPriority w:val="99"/>
    <w:locked/>
    <w:rsid w:val="007A621C"/>
    <w:rPr>
      <w:b/>
      <w:bCs/>
      <w:sz w:val="24"/>
      <w:szCs w:val="24"/>
    </w:rPr>
  </w:style>
  <w:style w:type="paragraph" w:customStyle="1" w:styleId="1">
    <w:name w:val="çàãîëîâîê 1"/>
    <w:basedOn w:val="a"/>
    <w:next w:val="a"/>
    <w:uiPriority w:val="99"/>
    <w:rsid w:val="007A621C"/>
    <w:pPr>
      <w:keepNext/>
    </w:pPr>
    <w:rPr>
      <w:rFonts w:ascii="Verdana" w:hAnsi="Verdana" w:cs="Verdana"/>
    </w:rPr>
  </w:style>
  <w:style w:type="paragraph" w:customStyle="1" w:styleId="3">
    <w:name w:val="Îñíîâíîé òåêñò ñ îòñòóïîì 3"/>
    <w:basedOn w:val="a"/>
    <w:uiPriority w:val="99"/>
    <w:rsid w:val="007A621C"/>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7A621C"/>
    <w:pPr>
      <w:widowControl/>
      <w:jc w:val="both"/>
    </w:pPr>
    <w:rPr>
      <w:rFonts w:ascii="Peterburg" w:hAnsi="Peterburg" w:cs="Peterburg"/>
    </w:rPr>
  </w:style>
  <w:style w:type="paragraph" w:customStyle="1" w:styleId="Iniiaiieoaenonionooiii3">
    <w:name w:val="Iniiaiie oaeno n ionooiii 3"/>
    <w:basedOn w:val="Iauiue"/>
    <w:uiPriority w:val="99"/>
    <w:rsid w:val="007A621C"/>
    <w:pPr>
      <w:widowControl/>
      <w:ind w:firstLine="720"/>
      <w:jc w:val="both"/>
    </w:pPr>
    <w:rPr>
      <w:rFonts w:ascii="Peterburg" w:hAnsi="Peterburg" w:cs="Peterburg"/>
      <w:sz w:val="28"/>
      <w:szCs w:val="28"/>
    </w:rPr>
  </w:style>
  <w:style w:type="paragraph" w:customStyle="1" w:styleId="a2">
    <w:name w:val="список"/>
    <w:basedOn w:val="Normal"/>
    <w:uiPriority w:val="99"/>
    <w:rsid w:val="007A621C"/>
    <w:pPr>
      <w:keepLines/>
      <w:overflowPunct w:val="0"/>
      <w:autoSpaceDE w:val="0"/>
      <w:autoSpaceDN w:val="0"/>
      <w:adjustRightInd w:val="0"/>
      <w:ind w:left="709" w:hanging="284"/>
      <w:jc w:val="both"/>
      <w:textAlignment w:val="baseline"/>
    </w:pPr>
    <w:rPr>
      <w:rFonts w:ascii="Peterburg" w:hAnsi="Peterburg" w:cs="Peterburg"/>
      <w:sz w:val="24"/>
      <w:szCs w:val="24"/>
    </w:rPr>
  </w:style>
  <w:style w:type="paragraph" w:customStyle="1" w:styleId="a3">
    <w:name w:val="ñïèñîê"/>
    <w:basedOn w:val="a"/>
    <w:uiPriority w:val="99"/>
    <w:rsid w:val="007A621C"/>
    <w:pPr>
      <w:keepLines/>
      <w:ind w:left="709" w:hanging="284"/>
      <w:jc w:val="both"/>
    </w:pPr>
    <w:rPr>
      <w:rFonts w:ascii="Peterburg" w:hAnsi="Peterburg" w:cs="Peterburg"/>
      <w:sz w:val="24"/>
      <w:szCs w:val="24"/>
    </w:rPr>
  </w:style>
  <w:style w:type="paragraph" w:customStyle="1" w:styleId="8">
    <w:name w:val="çàãîëîâîê 8"/>
    <w:basedOn w:val="a"/>
    <w:next w:val="a"/>
    <w:uiPriority w:val="99"/>
    <w:rsid w:val="007A621C"/>
    <w:pPr>
      <w:keepNext/>
      <w:ind w:firstLine="720"/>
      <w:jc w:val="both"/>
    </w:pPr>
    <w:rPr>
      <w:rFonts w:ascii="Verdana" w:hAnsi="Verdana" w:cs="Verdana"/>
      <w:b/>
      <w:bCs/>
      <w:sz w:val="24"/>
      <w:szCs w:val="24"/>
    </w:rPr>
  </w:style>
  <w:style w:type="paragraph" w:customStyle="1" w:styleId="Iniiaiieoaeno2">
    <w:name w:val="Iniiaiie oaeno 2"/>
    <w:basedOn w:val="Normal"/>
    <w:uiPriority w:val="99"/>
    <w:rsid w:val="007A621C"/>
    <w:pPr>
      <w:widowControl w:val="0"/>
      <w:ind w:firstLine="567"/>
      <w:jc w:val="both"/>
    </w:pPr>
    <w:rPr>
      <w:b/>
      <w:bCs/>
      <w:color w:val="000000"/>
      <w:sz w:val="24"/>
      <w:szCs w:val="24"/>
    </w:rPr>
  </w:style>
  <w:style w:type="paragraph" w:styleId="ListBullet4">
    <w:name w:val="List Bullet 4"/>
    <w:basedOn w:val="Normal"/>
    <w:autoRedefine/>
    <w:uiPriority w:val="99"/>
    <w:rsid w:val="007A621C"/>
    <w:pPr>
      <w:tabs>
        <w:tab w:val="num" w:pos="720"/>
        <w:tab w:val="num" w:pos="1209"/>
      </w:tabs>
      <w:ind w:left="1209" w:hanging="360"/>
    </w:pPr>
    <w:rPr>
      <w:lang w:val="en-GB"/>
    </w:rPr>
  </w:style>
  <w:style w:type="paragraph" w:customStyle="1" w:styleId="caaieiaie2">
    <w:name w:val="caaieiaie 2"/>
    <w:basedOn w:val="Iauiue"/>
    <w:next w:val="Iauiue"/>
    <w:uiPriority w:val="99"/>
    <w:rsid w:val="007A621C"/>
    <w:pPr>
      <w:keepNext/>
      <w:keepLines/>
      <w:spacing w:before="240" w:after="60"/>
      <w:jc w:val="center"/>
    </w:pPr>
    <w:rPr>
      <w:rFonts w:ascii="Peterburg" w:hAnsi="Peterburg" w:cs="Peterburg"/>
      <w:b/>
      <w:bCs/>
      <w:sz w:val="24"/>
      <w:szCs w:val="24"/>
    </w:rPr>
  </w:style>
  <w:style w:type="paragraph" w:styleId="BodyText3">
    <w:name w:val="Body Text 3"/>
    <w:basedOn w:val="Normal"/>
    <w:link w:val="BodyText3Char"/>
    <w:uiPriority w:val="99"/>
    <w:rsid w:val="007A621C"/>
    <w:pPr>
      <w:widowControl w:val="0"/>
      <w:shd w:val="clear" w:color="auto" w:fill="FFFFFF"/>
      <w:autoSpaceDE w:val="0"/>
      <w:autoSpaceDN w:val="0"/>
      <w:adjustRightInd w:val="0"/>
      <w:jc w:val="center"/>
    </w:pPr>
    <w:rPr>
      <w:sz w:val="24"/>
      <w:szCs w:val="24"/>
    </w:rPr>
  </w:style>
  <w:style w:type="character" w:customStyle="1" w:styleId="BodyText3Char">
    <w:name w:val="Body Text 3 Char"/>
    <w:basedOn w:val="DefaultParagraphFont"/>
    <w:link w:val="BodyText3"/>
    <w:uiPriority w:val="99"/>
    <w:locked/>
    <w:rsid w:val="007A621C"/>
    <w:rPr>
      <w:sz w:val="24"/>
      <w:szCs w:val="24"/>
      <w:shd w:val="clear" w:color="auto" w:fill="FFFFFF"/>
    </w:rPr>
  </w:style>
  <w:style w:type="paragraph" w:styleId="PlainText">
    <w:name w:val="Plain Text"/>
    <w:basedOn w:val="Normal"/>
    <w:link w:val="PlainTextChar"/>
    <w:uiPriority w:val="99"/>
    <w:rsid w:val="007A621C"/>
    <w:rPr>
      <w:rFonts w:ascii="Courier New" w:hAnsi="Courier New" w:cs="Courier New"/>
    </w:rPr>
  </w:style>
  <w:style w:type="character" w:customStyle="1" w:styleId="PlainTextChar">
    <w:name w:val="Plain Text Char"/>
    <w:basedOn w:val="DefaultParagraphFont"/>
    <w:link w:val="PlainText"/>
    <w:uiPriority w:val="99"/>
    <w:locked/>
    <w:rsid w:val="007A621C"/>
    <w:rPr>
      <w:rFonts w:ascii="Courier New" w:hAnsi="Courier New" w:cs="Courier New"/>
    </w:rPr>
  </w:style>
  <w:style w:type="paragraph" w:styleId="ListParagraph">
    <w:name w:val="List Paragraph"/>
    <w:basedOn w:val="Normal"/>
    <w:uiPriority w:val="99"/>
    <w:qFormat/>
    <w:rsid w:val="000D70A0"/>
    <w:pPr>
      <w:ind w:left="720"/>
    </w:pPr>
  </w:style>
  <w:style w:type="paragraph" w:styleId="TOC3">
    <w:name w:val="toc 3"/>
    <w:basedOn w:val="Normal"/>
    <w:next w:val="Normal"/>
    <w:autoRedefine/>
    <w:uiPriority w:val="99"/>
    <w:semiHidden/>
    <w:rsid w:val="001B552A"/>
    <w:pPr>
      <w:tabs>
        <w:tab w:val="right" w:leader="dot" w:pos="9356"/>
      </w:tabs>
      <w:ind w:left="400"/>
    </w:pPr>
  </w:style>
  <w:style w:type="paragraph" w:styleId="TOC5">
    <w:name w:val="toc 5"/>
    <w:basedOn w:val="Normal"/>
    <w:next w:val="Normal"/>
    <w:autoRedefine/>
    <w:uiPriority w:val="99"/>
    <w:semiHidden/>
    <w:rsid w:val="00964809"/>
    <w:pPr>
      <w:ind w:left="800"/>
    </w:pPr>
  </w:style>
  <w:style w:type="paragraph" w:customStyle="1" w:styleId="a4">
    <w:name w:val="оглавление статья"/>
    <w:basedOn w:val="TOC3"/>
    <w:uiPriority w:val="99"/>
    <w:rsid w:val="00964809"/>
    <w:pPr>
      <w:ind w:left="240"/>
    </w:pPr>
    <w:rPr>
      <w:rFonts w:ascii="Calibri" w:hAnsi="Calibri" w:cs="Calibri"/>
      <w:b/>
      <w:bCs/>
      <w:color w:val="000000"/>
    </w:rPr>
  </w:style>
  <w:style w:type="paragraph" w:styleId="NoSpacing">
    <w:name w:val="No Spacing"/>
    <w:uiPriority w:val="99"/>
    <w:qFormat/>
    <w:rsid w:val="00964809"/>
    <w:pPr>
      <w:ind w:firstLine="680"/>
      <w:jc w:val="both"/>
    </w:pPr>
    <w:rPr>
      <w:rFonts w:ascii="Verdana" w:hAnsi="Verdana" w:cs="Verdana"/>
      <w:color w:val="000000"/>
      <w:sz w:val="24"/>
      <w:szCs w:val="24"/>
    </w:rPr>
  </w:style>
  <w:style w:type="paragraph" w:customStyle="1" w:styleId="a5">
    <w:name w:val="буллиты"/>
    <w:basedOn w:val="Normal"/>
    <w:link w:val="a6"/>
    <w:uiPriority w:val="99"/>
    <w:rsid w:val="00CF223B"/>
    <w:pPr>
      <w:numPr>
        <w:numId w:val="2"/>
      </w:numPr>
      <w:tabs>
        <w:tab w:val="clear" w:pos="1209"/>
        <w:tab w:val="decimal" w:pos="340"/>
        <w:tab w:val="num" w:pos="426"/>
      </w:tabs>
      <w:ind w:left="426" w:firstLine="0"/>
      <w:jc w:val="both"/>
    </w:pPr>
    <w:rPr>
      <w:rFonts w:cs="Times New Roman"/>
      <w:color w:val="000000"/>
      <w:sz w:val="24"/>
      <w:szCs w:val="24"/>
    </w:rPr>
  </w:style>
  <w:style w:type="character" w:customStyle="1" w:styleId="a6">
    <w:name w:val="буллиты Знак"/>
    <w:link w:val="a5"/>
    <w:uiPriority w:val="99"/>
    <w:locked/>
    <w:rsid w:val="00CF223B"/>
    <w:rPr>
      <w:color w:val="000000"/>
      <w:sz w:val="24"/>
      <w:szCs w:val="24"/>
      <w:lang w:val="ru-RU" w:eastAsia="ru-RU"/>
    </w:rPr>
  </w:style>
  <w:style w:type="paragraph" w:customStyle="1" w:styleId="4">
    <w:name w:val="Заголовок4"/>
    <w:basedOn w:val="Normal"/>
    <w:next w:val="Heading5"/>
    <w:uiPriority w:val="99"/>
    <w:rsid w:val="00E824C8"/>
    <w:pPr>
      <w:tabs>
        <w:tab w:val="left" w:pos="9600"/>
      </w:tabs>
      <w:spacing w:before="120" w:after="120"/>
      <w:jc w:val="both"/>
    </w:pPr>
    <w:rPr>
      <w:caps/>
      <w:noProof/>
      <w:color w:val="000000"/>
      <w:spacing w:val="4"/>
      <w:sz w:val="24"/>
      <w:szCs w:val="24"/>
    </w:rPr>
  </w:style>
  <w:style w:type="paragraph" w:customStyle="1" w:styleId="a7">
    <w:name w:val="Основной"/>
    <w:link w:val="a8"/>
    <w:uiPriority w:val="99"/>
    <w:rsid w:val="00E824C8"/>
    <w:pPr>
      <w:ind w:firstLine="709"/>
      <w:jc w:val="both"/>
    </w:pPr>
    <w:rPr>
      <w:rFonts w:ascii="Verdana" w:hAnsi="Verdana"/>
      <w:color w:val="000000"/>
      <w:kern w:val="24"/>
      <w:sz w:val="24"/>
      <w:szCs w:val="24"/>
    </w:rPr>
  </w:style>
  <w:style w:type="character" w:customStyle="1" w:styleId="a8">
    <w:name w:val="Основной Знак"/>
    <w:link w:val="a7"/>
    <w:uiPriority w:val="99"/>
    <w:locked/>
    <w:rsid w:val="00E824C8"/>
    <w:rPr>
      <w:color w:val="000000"/>
      <w:kern w:val="24"/>
      <w:sz w:val="24"/>
      <w:szCs w:val="24"/>
    </w:rPr>
  </w:style>
  <w:style w:type="paragraph" w:customStyle="1" w:styleId="a9">
    <w:name w:val="выступ"/>
    <w:basedOn w:val="Normal"/>
    <w:uiPriority w:val="99"/>
    <w:rsid w:val="00653DA5"/>
    <w:pPr>
      <w:spacing w:before="120"/>
      <w:ind w:left="709" w:hanging="709"/>
      <w:jc w:val="both"/>
    </w:pPr>
    <w:rPr>
      <w:b/>
      <w:bCs/>
      <w:i/>
      <w:iCs/>
      <w:color w:val="000000"/>
      <w:sz w:val="24"/>
      <w:szCs w:val="24"/>
    </w:rPr>
  </w:style>
  <w:style w:type="paragraph" w:customStyle="1" w:styleId="aa">
    <w:name w:val="таблица прографка"/>
    <w:basedOn w:val="Normal"/>
    <w:uiPriority w:val="99"/>
    <w:rsid w:val="00653DA5"/>
    <w:pPr>
      <w:jc w:val="both"/>
    </w:pPr>
    <w:rPr>
      <w:color w:val="000000"/>
      <w:sz w:val="24"/>
      <w:szCs w:val="24"/>
    </w:rPr>
  </w:style>
  <w:style w:type="paragraph" w:customStyle="1" w:styleId="ab">
    <w:name w:val="Стиль таблица заг +"/>
    <w:link w:val="ac"/>
    <w:uiPriority w:val="99"/>
    <w:rsid w:val="00653DA5"/>
    <w:rPr>
      <w:rFonts w:ascii="Verdana" w:hAnsi="Verdana"/>
    </w:rPr>
  </w:style>
  <w:style w:type="paragraph" w:customStyle="1" w:styleId="ad">
    <w:name w:val="табл заг"/>
    <w:basedOn w:val="ab"/>
    <w:link w:val="ae"/>
    <w:uiPriority w:val="99"/>
    <w:rsid w:val="00653DA5"/>
    <w:pPr>
      <w:keepNext/>
      <w:spacing w:line="240" w:lineRule="atLeast"/>
      <w:jc w:val="center"/>
    </w:pPr>
    <w:rPr>
      <w:sz w:val="24"/>
      <w:szCs w:val="24"/>
    </w:rPr>
  </w:style>
  <w:style w:type="character" w:customStyle="1" w:styleId="ac">
    <w:name w:val="Стиль таблица заг + Знак"/>
    <w:link w:val="ab"/>
    <w:uiPriority w:val="99"/>
    <w:locked/>
    <w:rsid w:val="00653DA5"/>
    <w:rPr>
      <w:sz w:val="22"/>
      <w:szCs w:val="22"/>
      <w:lang w:val="ru-RU" w:eastAsia="ru-RU"/>
    </w:rPr>
  </w:style>
  <w:style w:type="character" w:customStyle="1" w:styleId="ae">
    <w:name w:val="табл заг Знак"/>
    <w:link w:val="ad"/>
    <w:uiPriority w:val="99"/>
    <w:locked/>
    <w:rsid w:val="00653DA5"/>
    <w:rPr>
      <w:sz w:val="24"/>
      <w:szCs w:val="24"/>
    </w:rPr>
  </w:style>
  <w:style w:type="character" w:customStyle="1" w:styleId="s101">
    <w:name w:val="s_101"/>
    <w:uiPriority w:val="99"/>
    <w:rsid w:val="000724D5"/>
    <w:rPr>
      <w:b/>
      <w:bCs/>
      <w:color w:val="auto"/>
      <w:sz w:val="26"/>
      <w:szCs w:val="26"/>
      <w:u w:val="none"/>
      <w:effect w:val="none"/>
    </w:rPr>
  </w:style>
  <w:style w:type="paragraph" w:customStyle="1" w:styleId="s22">
    <w:name w:val="s_22"/>
    <w:basedOn w:val="Normal"/>
    <w:uiPriority w:val="99"/>
    <w:rsid w:val="009D2B14"/>
    <w:pPr>
      <w:shd w:val="clear" w:color="auto" w:fill="F0F0F0"/>
      <w:ind w:firstLine="140"/>
      <w:jc w:val="both"/>
    </w:pPr>
    <w:rPr>
      <w:rFonts w:ascii="Arial" w:hAnsi="Arial" w:cs="Arial"/>
      <w:i/>
      <w:iCs/>
      <w:color w:val="353842"/>
      <w:sz w:val="26"/>
      <w:szCs w:val="26"/>
    </w:rPr>
  </w:style>
  <w:style w:type="paragraph" w:customStyle="1" w:styleId="s10">
    <w:name w:val="s_1"/>
    <w:basedOn w:val="Normal"/>
    <w:uiPriority w:val="99"/>
    <w:rsid w:val="009D2B14"/>
    <w:pPr>
      <w:ind w:firstLine="720"/>
      <w:jc w:val="both"/>
    </w:pPr>
    <w:rPr>
      <w:rFonts w:ascii="Arial" w:hAnsi="Arial" w:cs="Arial"/>
      <w:sz w:val="26"/>
      <w:szCs w:val="26"/>
    </w:rPr>
  </w:style>
  <w:style w:type="character" w:customStyle="1" w:styleId="link">
    <w:name w:val="link"/>
    <w:uiPriority w:val="99"/>
    <w:rsid w:val="009D2B14"/>
    <w:rPr>
      <w:u w:val="none"/>
      <w:effect w:val="none"/>
    </w:rPr>
  </w:style>
  <w:style w:type="character" w:customStyle="1" w:styleId="apple-converted-space">
    <w:name w:val="apple-converted-space"/>
    <w:uiPriority w:val="99"/>
    <w:rsid w:val="00AA0634"/>
  </w:style>
  <w:style w:type="paragraph" w:customStyle="1" w:styleId="s16">
    <w:name w:val="s_16"/>
    <w:basedOn w:val="Normal"/>
    <w:uiPriority w:val="99"/>
    <w:rsid w:val="00074A05"/>
    <w:pPr>
      <w:spacing w:before="100" w:beforeAutospacing="1" w:after="100" w:afterAutospacing="1"/>
    </w:pPr>
    <w:rPr>
      <w:sz w:val="24"/>
      <w:szCs w:val="24"/>
    </w:rPr>
  </w:style>
  <w:style w:type="paragraph" w:styleId="DocumentMap">
    <w:name w:val="Document Map"/>
    <w:basedOn w:val="Normal"/>
    <w:link w:val="DocumentMapChar"/>
    <w:uiPriority w:val="99"/>
    <w:semiHidden/>
    <w:rsid w:val="007F3DE7"/>
    <w:rPr>
      <w:rFonts w:ascii="Tahoma" w:hAnsi="Tahoma" w:cs="Tahoma"/>
      <w:sz w:val="16"/>
      <w:szCs w:val="16"/>
    </w:rPr>
  </w:style>
  <w:style w:type="character" w:customStyle="1" w:styleId="DocumentMapChar">
    <w:name w:val="Document Map Char"/>
    <w:basedOn w:val="DefaultParagraphFont"/>
    <w:link w:val="DocumentMap"/>
    <w:uiPriority w:val="99"/>
    <w:locked/>
    <w:rsid w:val="007F3DE7"/>
    <w:rPr>
      <w:rFonts w:ascii="Tahoma" w:hAnsi="Tahoma" w:cs="Tahoma"/>
      <w:sz w:val="16"/>
      <w:szCs w:val="16"/>
    </w:rPr>
  </w:style>
  <w:style w:type="paragraph" w:customStyle="1" w:styleId="af">
    <w:name w:val="Нормальный"/>
    <w:uiPriority w:val="99"/>
    <w:rsid w:val="007F3DE7"/>
    <w:pPr>
      <w:widowControl w:val="0"/>
      <w:autoSpaceDE w:val="0"/>
      <w:autoSpaceDN w:val="0"/>
      <w:adjustRightInd w:val="0"/>
    </w:pPr>
    <w:rPr>
      <w:rFonts w:ascii="Verdana" w:hAnsi="Verdana" w:cs="Verdana"/>
      <w:color w:val="000000"/>
      <w:sz w:val="24"/>
      <w:szCs w:val="24"/>
    </w:rPr>
  </w:style>
  <w:style w:type="paragraph" w:customStyle="1" w:styleId="formattext">
    <w:name w:val="formattext"/>
    <w:basedOn w:val="Normal"/>
    <w:uiPriority w:val="99"/>
    <w:rsid w:val="007F3DE7"/>
    <w:pPr>
      <w:spacing w:before="100" w:beforeAutospacing="1" w:after="100" w:afterAutospacing="1"/>
    </w:pPr>
    <w:rPr>
      <w:sz w:val="24"/>
      <w:szCs w:val="24"/>
    </w:rPr>
  </w:style>
  <w:style w:type="character" w:customStyle="1" w:styleId="af0">
    <w:name w:val="Колонтитул_"/>
    <w:link w:val="10"/>
    <w:uiPriority w:val="99"/>
    <w:locked/>
    <w:rsid w:val="00C348AB"/>
    <w:rPr>
      <w:sz w:val="17"/>
      <w:szCs w:val="17"/>
      <w:shd w:val="clear" w:color="auto" w:fill="FFFFFF"/>
    </w:rPr>
  </w:style>
  <w:style w:type="character" w:customStyle="1" w:styleId="ArialNarrow">
    <w:name w:val="Колонтитул + Arial Narrow"/>
    <w:uiPriority w:val="99"/>
    <w:rsid w:val="00C348AB"/>
    <w:rPr>
      <w:rFonts w:ascii="Arial Narrow" w:hAnsi="Arial Narrow" w:cs="Arial Narrow"/>
      <w:noProof/>
      <w:sz w:val="17"/>
      <w:szCs w:val="17"/>
      <w:shd w:val="clear" w:color="auto" w:fill="FFFFFF"/>
    </w:rPr>
  </w:style>
  <w:style w:type="character" w:customStyle="1" w:styleId="af1">
    <w:name w:val="Колонтитул"/>
    <w:basedOn w:val="af0"/>
    <w:uiPriority w:val="99"/>
    <w:rsid w:val="00C348AB"/>
  </w:style>
  <w:style w:type="paragraph" w:customStyle="1" w:styleId="10">
    <w:name w:val="Колонтитул1"/>
    <w:basedOn w:val="Normal"/>
    <w:link w:val="af0"/>
    <w:uiPriority w:val="99"/>
    <w:rsid w:val="00C348AB"/>
    <w:pPr>
      <w:widowControl w:val="0"/>
      <w:shd w:val="clear" w:color="auto" w:fill="FFFFFF"/>
      <w:spacing w:line="240" w:lineRule="atLeast"/>
    </w:pPr>
    <w:rPr>
      <w:rFonts w:cs="Times New Roman"/>
      <w:sz w:val="17"/>
      <w:szCs w:val="17"/>
    </w:rPr>
  </w:style>
  <w:style w:type="character" w:customStyle="1" w:styleId="22">
    <w:name w:val="Основной текст (2)"/>
    <w:uiPriority w:val="99"/>
    <w:rsid w:val="00B624CB"/>
    <w:rPr>
      <w:rFonts w:ascii="Times New Roman" w:hAnsi="Times New Roman" w:cs="Times New Roman"/>
      <w:sz w:val="25"/>
      <w:szCs w:val="25"/>
      <w:u w:val="none"/>
    </w:rPr>
  </w:style>
  <w:style w:type="character" w:customStyle="1" w:styleId="ConsPlusNormal0">
    <w:name w:val="ConsPlusNormal Знак"/>
    <w:link w:val="ConsPlusNormal"/>
    <w:uiPriority w:val="99"/>
    <w:locked/>
    <w:rsid w:val="00DB54F0"/>
    <w:rPr>
      <w:rFonts w:ascii="Arial" w:hAnsi="Arial" w:cs="Arial"/>
      <w:sz w:val="22"/>
      <w:szCs w:val="22"/>
      <w:lang w:val="ru-RU" w:eastAsia="ru-RU"/>
    </w:rPr>
  </w:style>
  <w:style w:type="character" w:customStyle="1" w:styleId="-">
    <w:name w:val="Интернет-ссылка"/>
    <w:uiPriority w:val="99"/>
    <w:rsid w:val="007306C5"/>
    <w:rPr>
      <w:color w:val="0000FF"/>
      <w:u w:val="single"/>
    </w:rPr>
  </w:style>
  <w:style w:type="character" w:customStyle="1" w:styleId="searchtext">
    <w:name w:val="searchtext"/>
    <w:basedOn w:val="DefaultParagraphFont"/>
    <w:uiPriority w:val="99"/>
    <w:rsid w:val="008B0345"/>
  </w:style>
  <w:style w:type="character" w:customStyle="1" w:styleId="7">
    <w:name w:val="Основной текст (7)_"/>
    <w:link w:val="71"/>
    <w:uiPriority w:val="99"/>
    <w:locked/>
    <w:rsid w:val="00A344EF"/>
    <w:rPr>
      <w:sz w:val="17"/>
      <w:szCs w:val="17"/>
      <w:shd w:val="clear" w:color="auto" w:fill="FFFFFF"/>
    </w:rPr>
  </w:style>
  <w:style w:type="paragraph" w:customStyle="1" w:styleId="71">
    <w:name w:val="Основной текст (7)1"/>
    <w:basedOn w:val="Normal"/>
    <w:link w:val="7"/>
    <w:uiPriority w:val="99"/>
    <w:rsid w:val="00A344EF"/>
    <w:pPr>
      <w:widowControl w:val="0"/>
      <w:shd w:val="clear" w:color="auto" w:fill="FFFFFF"/>
      <w:spacing w:before="120" w:after="1560" w:line="240" w:lineRule="atLeast"/>
      <w:jc w:val="center"/>
    </w:pPr>
    <w:rPr>
      <w:rFonts w:cs="Times New Roman"/>
      <w:sz w:val="17"/>
      <w:szCs w:val="17"/>
    </w:rPr>
  </w:style>
  <w:style w:type="character" w:customStyle="1" w:styleId="11">
    <w:name w:val="Основной текст Знак1"/>
    <w:uiPriority w:val="99"/>
    <w:rsid w:val="00A344EF"/>
    <w:rPr>
      <w:rFonts w:ascii="Times New Roman" w:hAnsi="Times New Roman" w:cs="Times New Roman"/>
      <w:sz w:val="23"/>
      <w:szCs w:val="23"/>
      <w:u w:val="none"/>
    </w:rPr>
  </w:style>
  <w:style w:type="character" w:customStyle="1" w:styleId="80">
    <w:name w:val="Основной текст + 8"/>
    <w:aliases w:val="5 pt"/>
    <w:uiPriority w:val="99"/>
    <w:rsid w:val="00A344EF"/>
    <w:rPr>
      <w:rFonts w:ascii="Times New Roman" w:hAnsi="Times New Roman" w:cs="Times New Roman"/>
      <w:sz w:val="17"/>
      <w:szCs w:val="17"/>
      <w:u w:val="none"/>
    </w:rPr>
  </w:style>
  <w:style w:type="character" w:customStyle="1" w:styleId="811">
    <w:name w:val="Основной текст + 811"/>
    <w:aliases w:val="5 pt27"/>
    <w:uiPriority w:val="99"/>
    <w:rsid w:val="00A344EF"/>
    <w:rPr>
      <w:rFonts w:ascii="Times New Roman" w:hAnsi="Times New Roman" w:cs="Times New Roman"/>
      <w:sz w:val="17"/>
      <w:szCs w:val="17"/>
      <w:u w:val="none"/>
    </w:rPr>
  </w:style>
  <w:style w:type="character" w:customStyle="1" w:styleId="88">
    <w:name w:val="Основной текст + 88"/>
    <w:aliases w:val="5 pt22"/>
    <w:uiPriority w:val="99"/>
    <w:rsid w:val="00A344EF"/>
    <w:rPr>
      <w:rFonts w:ascii="Times New Roman" w:hAnsi="Times New Roman" w:cs="Times New Roman"/>
      <w:sz w:val="17"/>
      <w:szCs w:val="17"/>
      <w:u w:val="none"/>
    </w:rPr>
  </w:style>
  <w:style w:type="character" w:customStyle="1" w:styleId="79">
    <w:name w:val="Основной текст + 79"/>
    <w:aliases w:val="5 pt17,Полужирный5"/>
    <w:uiPriority w:val="99"/>
    <w:rsid w:val="00A344EF"/>
    <w:rPr>
      <w:rFonts w:ascii="Times New Roman" w:hAnsi="Times New Roman" w:cs="Times New Roman"/>
      <w:b/>
      <w:bCs/>
      <w:sz w:val="15"/>
      <w:szCs w:val="15"/>
      <w:u w:val="none"/>
    </w:rPr>
  </w:style>
  <w:style w:type="character" w:customStyle="1" w:styleId="83">
    <w:name w:val="Основной текст + 83"/>
    <w:aliases w:val="5 pt8"/>
    <w:uiPriority w:val="99"/>
    <w:rsid w:val="00A344EF"/>
    <w:rPr>
      <w:rFonts w:ascii="Times New Roman" w:hAnsi="Times New Roman" w:cs="Times New Roman"/>
      <w:noProof/>
      <w:sz w:val="17"/>
      <w:szCs w:val="17"/>
      <w:u w:val="none"/>
    </w:rPr>
  </w:style>
  <w:style w:type="character" w:customStyle="1" w:styleId="82">
    <w:name w:val="Основной текст + 82"/>
    <w:aliases w:val="5 pt7"/>
    <w:uiPriority w:val="99"/>
    <w:rsid w:val="00A344EF"/>
    <w:rPr>
      <w:rFonts w:ascii="Times New Roman" w:hAnsi="Times New Roman" w:cs="Times New Roman"/>
      <w:sz w:val="17"/>
      <w:szCs w:val="17"/>
      <w:u w:val="none"/>
    </w:rPr>
  </w:style>
  <w:style w:type="character" w:customStyle="1" w:styleId="815">
    <w:name w:val="Основной текст + 815"/>
    <w:aliases w:val="5 pt32,Полужирный"/>
    <w:uiPriority w:val="99"/>
    <w:rsid w:val="00A344EF"/>
    <w:rPr>
      <w:rFonts w:ascii="Times New Roman" w:hAnsi="Times New Roman" w:cs="Times New Roman"/>
      <w:b/>
      <w:bCs/>
      <w:sz w:val="17"/>
      <w:szCs w:val="17"/>
      <w:u w:val="none"/>
    </w:rPr>
  </w:style>
  <w:style w:type="character" w:customStyle="1" w:styleId="78">
    <w:name w:val="Основной текст + 78"/>
    <w:aliases w:val="5 pt16"/>
    <w:uiPriority w:val="99"/>
    <w:rsid w:val="00A344EF"/>
    <w:rPr>
      <w:rFonts w:ascii="Times New Roman" w:hAnsi="Times New Roman" w:cs="Times New Roman"/>
      <w:sz w:val="15"/>
      <w:szCs w:val="15"/>
      <w:u w:val="none"/>
    </w:rPr>
  </w:style>
  <w:style w:type="character" w:customStyle="1" w:styleId="814">
    <w:name w:val="Основной текст + 814"/>
    <w:aliases w:val="5 pt31,Полужирный10"/>
    <w:uiPriority w:val="99"/>
    <w:rsid w:val="00F83ED2"/>
    <w:rPr>
      <w:rFonts w:ascii="Times New Roman" w:hAnsi="Times New Roman" w:cs="Times New Roman"/>
      <w:b/>
      <w:bCs/>
      <w:sz w:val="17"/>
      <w:szCs w:val="17"/>
      <w:u w:val="none"/>
    </w:rPr>
  </w:style>
  <w:style w:type="character" w:customStyle="1" w:styleId="70">
    <w:name w:val="Основной текст + 7"/>
    <w:aliases w:val="5 pt18,Полужирный6"/>
    <w:uiPriority w:val="99"/>
    <w:rsid w:val="006F12D8"/>
    <w:rPr>
      <w:rFonts w:ascii="Times New Roman" w:hAnsi="Times New Roman" w:cs="Times New Roman"/>
      <w:b/>
      <w:bCs/>
      <w:sz w:val="15"/>
      <w:szCs w:val="15"/>
      <w:u w:val="none"/>
    </w:rPr>
  </w:style>
  <w:style w:type="character" w:customStyle="1" w:styleId="Georgia1">
    <w:name w:val="Основной текст + Georgia1"/>
    <w:aliases w:val="8 pt1,Интервал 0 pt1"/>
    <w:uiPriority w:val="99"/>
    <w:rsid w:val="00337263"/>
    <w:rPr>
      <w:rFonts w:ascii="Georgia" w:hAnsi="Georgia" w:cs="Georgia"/>
      <w:noProof/>
      <w:spacing w:val="-10"/>
      <w:sz w:val="16"/>
      <w:szCs w:val="16"/>
      <w:u w:val="none"/>
    </w:rPr>
  </w:style>
  <w:style w:type="character" w:customStyle="1" w:styleId="87">
    <w:name w:val="Основной текст + 87"/>
    <w:aliases w:val="5 pt19"/>
    <w:uiPriority w:val="99"/>
    <w:rsid w:val="004A22F3"/>
    <w:rPr>
      <w:rFonts w:ascii="Times New Roman" w:hAnsi="Times New Roman" w:cs="Times New Roman"/>
      <w:sz w:val="17"/>
      <w:szCs w:val="17"/>
      <w:u w:val="none"/>
    </w:rPr>
  </w:style>
  <w:style w:type="character" w:customStyle="1" w:styleId="102">
    <w:name w:val="Основной текст + 102"/>
    <w:aliases w:val="5 pt3,Курсив2"/>
    <w:uiPriority w:val="99"/>
    <w:rsid w:val="000D52D3"/>
    <w:rPr>
      <w:rFonts w:ascii="Times New Roman" w:hAnsi="Times New Roman" w:cs="Times New Roman"/>
      <w:i/>
      <w:iCs/>
      <w:noProof/>
      <w:sz w:val="21"/>
      <w:szCs w:val="21"/>
      <w:u w:val="none"/>
    </w:rPr>
  </w:style>
  <w:style w:type="character" w:customStyle="1" w:styleId="81">
    <w:name w:val="Основной текст + 81"/>
    <w:aliases w:val="5 pt2"/>
    <w:uiPriority w:val="99"/>
    <w:rsid w:val="000D52D3"/>
    <w:rPr>
      <w:rFonts w:ascii="Times New Roman" w:hAnsi="Times New Roman" w:cs="Times New Roman"/>
      <w:sz w:val="17"/>
      <w:szCs w:val="17"/>
      <w:u w:val="none"/>
    </w:rPr>
  </w:style>
  <w:style w:type="character" w:customStyle="1" w:styleId="blk">
    <w:name w:val="blk"/>
    <w:uiPriority w:val="99"/>
    <w:rsid w:val="0028599C"/>
  </w:style>
  <w:style w:type="character" w:styleId="CommentReference">
    <w:name w:val="annotation reference"/>
    <w:basedOn w:val="DefaultParagraphFont"/>
    <w:uiPriority w:val="99"/>
    <w:semiHidden/>
    <w:rsid w:val="000F0D26"/>
    <w:rPr>
      <w:sz w:val="16"/>
      <w:szCs w:val="16"/>
    </w:rPr>
  </w:style>
  <w:style w:type="paragraph" w:styleId="CommentText">
    <w:name w:val="annotation text"/>
    <w:basedOn w:val="Normal"/>
    <w:link w:val="CommentTextChar"/>
    <w:uiPriority w:val="99"/>
    <w:semiHidden/>
    <w:rsid w:val="000F0D26"/>
  </w:style>
  <w:style w:type="character" w:customStyle="1" w:styleId="CommentTextChar">
    <w:name w:val="Comment Text Char"/>
    <w:basedOn w:val="DefaultParagraphFont"/>
    <w:link w:val="CommentText"/>
    <w:uiPriority w:val="99"/>
    <w:locked/>
    <w:rsid w:val="000F0D26"/>
    <w:rPr>
      <w:rFonts w:ascii="Verdana" w:hAnsi="Verdana" w:cs="Verdana"/>
    </w:rPr>
  </w:style>
  <w:style w:type="paragraph" w:styleId="CommentSubject">
    <w:name w:val="annotation subject"/>
    <w:basedOn w:val="CommentText"/>
    <w:next w:val="CommentText"/>
    <w:link w:val="CommentSubjectChar"/>
    <w:uiPriority w:val="99"/>
    <w:semiHidden/>
    <w:rsid w:val="000F0D26"/>
    <w:rPr>
      <w:b/>
      <w:bCs/>
    </w:rPr>
  </w:style>
  <w:style w:type="character" w:customStyle="1" w:styleId="CommentSubjectChar">
    <w:name w:val="Comment Subject Char"/>
    <w:basedOn w:val="CommentTextChar"/>
    <w:link w:val="CommentSubject"/>
    <w:uiPriority w:val="99"/>
    <w:locked/>
    <w:rsid w:val="000F0D26"/>
    <w:rPr>
      <w:b/>
      <w:bCs/>
    </w:rPr>
  </w:style>
  <w:style w:type="paragraph" w:styleId="TOCHeading">
    <w:name w:val="TOC Heading"/>
    <w:basedOn w:val="Heading1"/>
    <w:next w:val="Normal"/>
    <w:uiPriority w:val="99"/>
    <w:qFormat/>
    <w:rsid w:val="00F53813"/>
    <w:pPr>
      <w:keepLines/>
      <w:widowControl/>
      <w:autoSpaceDE/>
      <w:autoSpaceDN/>
      <w:adjustRightInd/>
      <w:spacing w:before="480" w:after="0" w:line="276" w:lineRule="auto"/>
      <w:outlineLvl w:val="9"/>
    </w:pPr>
    <w:rPr>
      <w:rFonts w:ascii="Cambria" w:hAnsi="Cambria" w:cs="Cambria"/>
      <w:color w:val="365F91"/>
      <w:kern w:val="0"/>
      <w:sz w:val="28"/>
      <w:szCs w:val="28"/>
      <w:lang w:eastAsia="en-US"/>
    </w:rPr>
  </w:style>
  <w:style w:type="paragraph" w:styleId="TOC1">
    <w:name w:val="toc 1"/>
    <w:basedOn w:val="Normal"/>
    <w:next w:val="Normal"/>
    <w:autoRedefine/>
    <w:uiPriority w:val="99"/>
    <w:semiHidden/>
    <w:rsid w:val="00B86801"/>
    <w:pPr>
      <w:tabs>
        <w:tab w:val="right" w:leader="dot" w:pos="9629"/>
      </w:tabs>
      <w:spacing w:after="100"/>
      <w:ind w:firstLine="426"/>
    </w:pPr>
  </w:style>
  <w:style w:type="paragraph" w:styleId="TOC2">
    <w:name w:val="toc 2"/>
    <w:basedOn w:val="Normal"/>
    <w:next w:val="Normal"/>
    <w:autoRedefine/>
    <w:uiPriority w:val="99"/>
    <w:semiHidden/>
    <w:rsid w:val="001B552A"/>
    <w:pPr>
      <w:spacing w:after="100"/>
      <w:ind w:left="200"/>
    </w:pPr>
    <w:rPr>
      <w:b/>
      <w:bCs/>
      <w:i/>
      <w:iCs/>
      <w:noProof/>
      <w:sz w:val="24"/>
      <w:szCs w:val="24"/>
    </w:rPr>
  </w:style>
  <w:style w:type="paragraph" w:customStyle="1" w:styleId="af2">
    <w:name w:val="Знак"/>
    <w:basedOn w:val="Normal"/>
    <w:uiPriority w:val="99"/>
    <w:rsid w:val="0059237D"/>
    <w:pPr>
      <w:spacing w:before="100" w:beforeAutospacing="1" w:after="100" w:afterAutospacing="1"/>
    </w:pPr>
    <w:rPr>
      <w:rFonts w:ascii="Tahoma" w:hAnsi="Tahoma" w:cs="Tahoma"/>
      <w:lang w:val="en-US" w:eastAsia="en-US"/>
    </w:rPr>
  </w:style>
</w:styles>
</file>

<file path=word/webSettings.xml><?xml version="1.0" encoding="utf-8"?>
<w:webSettings xmlns:r="http://schemas.openxmlformats.org/officeDocument/2006/relationships" xmlns:w="http://schemas.openxmlformats.org/wordprocessingml/2006/main">
  <w:divs>
    <w:div w:id="240649737">
      <w:marLeft w:val="0"/>
      <w:marRight w:val="0"/>
      <w:marTop w:val="0"/>
      <w:marBottom w:val="0"/>
      <w:divBdr>
        <w:top w:val="none" w:sz="0" w:space="0" w:color="auto"/>
        <w:left w:val="none" w:sz="0" w:space="0" w:color="auto"/>
        <w:bottom w:val="none" w:sz="0" w:space="0" w:color="auto"/>
        <w:right w:val="none" w:sz="0" w:space="0" w:color="auto"/>
      </w:divBdr>
    </w:div>
    <w:div w:id="240649740">
      <w:marLeft w:val="0"/>
      <w:marRight w:val="0"/>
      <w:marTop w:val="0"/>
      <w:marBottom w:val="0"/>
      <w:divBdr>
        <w:top w:val="none" w:sz="0" w:space="0" w:color="auto"/>
        <w:left w:val="none" w:sz="0" w:space="0" w:color="auto"/>
        <w:bottom w:val="none" w:sz="0" w:space="0" w:color="auto"/>
        <w:right w:val="none" w:sz="0" w:space="0" w:color="auto"/>
      </w:divBdr>
    </w:div>
    <w:div w:id="240649741">
      <w:marLeft w:val="0"/>
      <w:marRight w:val="0"/>
      <w:marTop w:val="0"/>
      <w:marBottom w:val="0"/>
      <w:divBdr>
        <w:top w:val="none" w:sz="0" w:space="0" w:color="auto"/>
        <w:left w:val="none" w:sz="0" w:space="0" w:color="auto"/>
        <w:bottom w:val="none" w:sz="0" w:space="0" w:color="auto"/>
        <w:right w:val="none" w:sz="0" w:space="0" w:color="auto"/>
      </w:divBdr>
    </w:div>
    <w:div w:id="240649747">
      <w:marLeft w:val="0"/>
      <w:marRight w:val="0"/>
      <w:marTop w:val="0"/>
      <w:marBottom w:val="0"/>
      <w:divBdr>
        <w:top w:val="none" w:sz="0" w:space="0" w:color="auto"/>
        <w:left w:val="none" w:sz="0" w:space="0" w:color="auto"/>
        <w:bottom w:val="none" w:sz="0" w:space="0" w:color="auto"/>
        <w:right w:val="none" w:sz="0" w:space="0" w:color="auto"/>
      </w:divBdr>
      <w:divsChild>
        <w:div w:id="240649786">
          <w:marLeft w:val="0"/>
          <w:marRight w:val="0"/>
          <w:marTop w:val="0"/>
          <w:marBottom w:val="0"/>
          <w:divBdr>
            <w:top w:val="none" w:sz="0" w:space="0" w:color="auto"/>
            <w:left w:val="none" w:sz="0" w:space="0" w:color="auto"/>
            <w:bottom w:val="none" w:sz="0" w:space="0" w:color="auto"/>
            <w:right w:val="none" w:sz="0" w:space="0" w:color="auto"/>
          </w:divBdr>
          <w:divsChild>
            <w:div w:id="240649994">
              <w:marLeft w:val="0"/>
              <w:marRight w:val="0"/>
              <w:marTop w:val="0"/>
              <w:marBottom w:val="0"/>
              <w:divBdr>
                <w:top w:val="none" w:sz="0" w:space="0" w:color="auto"/>
                <w:left w:val="none" w:sz="0" w:space="0" w:color="auto"/>
                <w:bottom w:val="none" w:sz="0" w:space="0" w:color="auto"/>
                <w:right w:val="none" w:sz="0" w:space="0" w:color="auto"/>
              </w:divBdr>
              <w:divsChild>
                <w:div w:id="240649825">
                  <w:marLeft w:val="0"/>
                  <w:marRight w:val="0"/>
                  <w:marTop w:val="0"/>
                  <w:marBottom w:val="0"/>
                  <w:divBdr>
                    <w:top w:val="none" w:sz="0" w:space="0" w:color="auto"/>
                    <w:left w:val="none" w:sz="0" w:space="0" w:color="auto"/>
                    <w:bottom w:val="none" w:sz="0" w:space="0" w:color="auto"/>
                    <w:right w:val="none" w:sz="0" w:space="0" w:color="auto"/>
                  </w:divBdr>
                  <w:divsChild>
                    <w:div w:id="24064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649748">
      <w:marLeft w:val="0"/>
      <w:marRight w:val="0"/>
      <w:marTop w:val="0"/>
      <w:marBottom w:val="0"/>
      <w:divBdr>
        <w:top w:val="none" w:sz="0" w:space="0" w:color="auto"/>
        <w:left w:val="none" w:sz="0" w:space="0" w:color="auto"/>
        <w:bottom w:val="none" w:sz="0" w:space="0" w:color="auto"/>
        <w:right w:val="none" w:sz="0" w:space="0" w:color="auto"/>
      </w:divBdr>
      <w:divsChild>
        <w:div w:id="240649927">
          <w:marLeft w:val="0"/>
          <w:marRight w:val="0"/>
          <w:marTop w:val="0"/>
          <w:marBottom w:val="0"/>
          <w:divBdr>
            <w:top w:val="none" w:sz="0" w:space="0" w:color="auto"/>
            <w:left w:val="none" w:sz="0" w:space="0" w:color="auto"/>
            <w:bottom w:val="none" w:sz="0" w:space="0" w:color="auto"/>
            <w:right w:val="none" w:sz="0" w:space="0" w:color="auto"/>
          </w:divBdr>
          <w:divsChild>
            <w:div w:id="240649761">
              <w:marLeft w:val="0"/>
              <w:marRight w:val="0"/>
              <w:marTop w:val="0"/>
              <w:marBottom w:val="0"/>
              <w:divBdr>
                <w:top w:val="none" w:sz="0" w:space="0" w:color="auto"/>
                <w:left w:val="none" w:sz="0" w:space="0" w:color="auto"/>
                <w:bottom w:val="none" w:sz="0" w:space="0" w:color="auto"/>
                <w:right w:val="none" w:sz="0" w:space="0" w:color="auto"/>
              </w:divBdr>
              <w:divsChild>
                <w:div w:id="240649784">
                  <w:marLeft w:val="0"/>
                  <w:marRight w:val="0"/>
                  <w:marTop w:val="0"/>
                  <w:marBottom w:val="0"/>
                  <w:divBdr>
                    <w:top w:val="none" w:sz="0" w:space="0" w:color="auto"/>
                    <w:left w:val="none" w:sz="0" w:space="0" w:color="auto"/>
                    <w:bottom w:val="none" w:sz="0" w:space="0" w:color="auto"/>
                    <w:right w:val="none" w:sz="0" w:space="0" w:color="auto"/>
                  </w:divBdr>
                  <w:divsChild>
                    <w:div w:id="240649832">
                      <w:marLeft w:val="0"/>
                      <w:marRight w:val="0"/>
                      <w:marTop w:val="300"/>
                      <w:marBottom w:val="0"/>
                      <w:divBdr>
                        <w:top w:val="none" w:sz="0" w:space="0" w:color="auto"/>
                        <w:left w:val="none" w:sz="0" w:space="0" w:color="auto"/>
                        <w:bottom w:val="none" w:sz="0" w:space="0" w:color="auto"/>
                        <w:right w:val="none" w:sz="0" w:space="0" w:color="auto"/>
                      </w:divBdr>
                      <w:divsChild>
                        <w:div w:id="240649897">
                          <w:marLeft w:val="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649749">
      <w:marLeft w:val="0"/>
      <w:marRight w:val="0"/>
      <w:marTop w:val="0"/>
      <w:marBottom w:val="0"/>
      <w:divBdr>
        <w:top w:val="none" w:sz="0" w:space="0" w:color="auto"/>
        <w:left w:val="none" w:sz="0" w:space="0" w:color="auto"/>
        <w:bottom w:val="none" w:sz="0" w:space="0" w:color="auto"/>
        <w:right w:val="none" w:sz="0" w:space="0" w:color="auto"/>
      </w:divBdr>
    </w:div>
    <w:div w:id="240649752">
      <w:marLeft w:val="0"/>
      <w:marRight w:val="0"/>
      <w:marTop w:val="0"/>
      <w:marBottom w:val="0"/>
      <w:divBdr>
        <w:top w:val="none" w:sz="0" w:space="0" w:color="auto"/>
        <w:left w:val="none" w:sz="0" w:space="0" w:color="auto"/>
        <w:bottom w:val="none" w:sz="0" w:space="0" w:color="auto"/>
        <w:right w:val="none" w:sz="0" w:space="0" w:color="auto"/>
      </w:divBdr>
    </w:div>
    <w:div w:id="240649756">
      <w:marLeft w:val="0"/>
      <w:marRight w:val="0"/>
      <w:marTop w:val="0"/>
      <w:marBottom w:val="0"/>
      <w:divBdr>
        <w:top w:val="none" w:sz="0" w:space="0" w:color="auto"/>
        <w:left w:val="none" w:sz="0" w:space="0" w:color="auto"/>
        <w:bottom w:val="none" w:sz="0" w:space="0" w:color="auto"/>
        <w:right w:val="none" w:sz="0" w:space="0" w:color="auto"/>
      </w:divBdr>
      <w:divsChild>
        <w:div w:id="240649800">
          <w:marLeft w:val="0"/>
          <w:marRight w:val="0"/>
          <w:marTop w:val="0"/>
          <w:marBottom w:val="0"/>
          <w:divBdr>
            <w:top w:val="none" w:sz="0" w:space="0" w:color="auto"/>
            <w:left w:val="none" w:sz="0" w:space="0" w:color="auto"/>
            <w:bottom w:val="none" w:sz="0" w:space="0" w:color="auto"/>
            <w:right w:val="none" w:sz="0" w:space="0" w:color="auto"/>
          </w:divBdr>
          <w:divsChild>
            <w:div w:id="240649778">
              <w:marLeft w:val="0"/>
              <w:marRight w:val="0"/>
              <w:marTop w:val="0"/>
              <w:marBottom w:val="0"/>
              <w:divBdr>
                <w:top w:val="none" w:sz="0" w:space="0" w:color="auto"/>
                <w:left w:val="none" w:sz="0" w:space="0" w:color="auto"/>
                <w:bottom w:val="none" w:sz="0" w:space="0" w:color="auto"/>
                <w:right w:val="none" w:sz="0" w:space="0" w:color="auto"/>
              </w:divBdr>
              <w:divsChild>
                <w:div w:id="240649830">
                  <w:marLeft w:val="0"/>
                  <w:marRight w:val="0"/>
                  <w:marTop w:val="0"/>
                  <w:marBottom w:val="0"/>
                  <w:divBdr>
                    <w:top w:val="none" w:sz="0" w:space="0" w:color="auto"/>
                    <w:left w:val="none" w:sz="0" w:space="0" w:color="auto"/>
                    <w:bottom w:val="none" w:sz="0" w:space="0" w:color="auto"/>
                    <w:right w:val="none" w:sz="0" w:space="0" w:color="auto"/>
                  </w:divBdr>
                  <w:divsChild>
                    <w:div w:id="240649757">
                      <w:marLeft w:val="0"/>
                      <w:marRight w:val="0"/>
                      <w:marTop w:val="0"/>
                      <w:marBottom w:val="0"/>
                      <w:divBdr>
                        <w:top w:val="none" w:sz="0" w:space="0" w:color="auto"/>
                        <w:left w:val="none" w:sz="0" w:space="0" w:color="auto"/>
                        <w:bottom w:val="none" w:sz="0" w:space="0" w:color="auto"/>
                        <w:right w:val="none" w:sz="0" w:space="0" w:color="auto"/>
                      </w:divBdr>
                    </w:div>
                    <w:div w:id="240649874">
                      <w:marLeft w:val="0"/>
                      <w:marRight w:val="0"/>
                      <w:marTop w:val="300"/>
                      <w:marBottom w:val="0"/>
                      <w:divBdr>
                        <w:top w:val="none" w:sz="0" w:space="0" w:color="auto"/>
                        <w:left w:val="none" w:sz="0" w:space="0" w:color="auto"/>
                        <w:bottom w:val="none" w:sz="0" w:space="0" w:color="auto"/>
                        <w:right w:val="none" w:sz="0" w:space="0" w:color="auto"/>
                      </w:divBdr>
                      <w:divsChild>
                        <w:div w:id="240649884">
                          <w:marLeft w:val="5"/>
                          <w:marRight w:val="0"/>
                          <w:marTop w:val="300"/>
                          <w:marBottom w:val="0"/>
                          <w:divBdr>
                            <w:top w:val="none" w:sz="0" w:space="0" w:color="auto"/>
                            <w:left w:val="none" w:sz="0" w:space="0" w:color="auto"/>
                            <w:bottom w:val="none" w:sz="0" w:space="0" w:color="auto"/>
                            <w:right w:val="none" w:sz="0" w:space="0" w:color="auto"/>
                          </w:divBdr>
                        </w:div>
                        <w:div w:id="240649968">
                          <w:marLeft w:val="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649765">
      <w:marLeft w:val="0"/>
      <w:marRight w:val="0"/>
      <w:marTop w:val="0"/>
      <w:marBottom w:val="0"/>
      <w:divBdr>
        <w:top w:val="none" w:sz="0" w:space="0" w:color="auto"/>
        <w:left w:val="none" w:sz="0" w:space="0" w:color="auto"/>
        <w:bottom w:val="none" w:sz="0" w:space="0" w:color="auto"/>
        <w:right w:val="none" w:sz="0" w:space="0" w:color="auto"/>
      </w:divBdr>
    </w:div>
    <w:div w:id="240649772">
      <w:marLeft w:val="0"/>
      <w:marRight w:val="0"/>
      <w:marTop w:val="0"/>
      <w:marBottom w:val="0"/>
      <w:divBdr>
        <w:top w:val="none" w:sz="0" w:space="0" w:color="auto"/>
        <w:left w:val="none" w:sz="0" w:space="0" w:color="auto"/>
        <w:bottom w:val="none" w:sz="0" w:space="0" w:color="auto"/>
        <w:right w:val="none" w:sz="0" w:space="0" w:color="auto"/>
      </w:divBdr>
    </w:div>
    <w:div w:id="240649774">
      <w:marLeft w:val="0"/>
      <w:marRight w:val="0"/>
      <w:marTop w:val="0"/>
      <w:marBottom w:val="0"/>
      <w:divBdr>
        <w:top w:val="none" w:sz="0" w:space="0" w:color="auto"/>
        <w:left w:val="none" w:sz="0" w:space="0" w:color="auto"/>
        <w:bottom w:val="none" w:sz="0" w:space="0" w:color="auto"/>
        <w:right w:val="none" w:sz="0" w:space="0" w:color="auto"/>
      </w:divBdr>
    </w:div>
    <w:div w:id="240649777">
      <w:marLeft w:val="0"/>
      <w:marRight w:val="0"/>
      <w:marTop w:val="0"/>
      <w:marBottom w:val="0"/>
      <w:divBdr>
        <w:top w:val="none" w:sz="0" w:space="0" w:color="auto"/>
        <w:left w:val="none" w:sz="0" w:space="0" w:color="auto"/>
        <w:bottom w:val="none" w:sz="0" w:space="0" w:color="auto"/>
        <w:right w:val="none" w:sz="0" w:space="0" w:color="auto"/>
      </w:divBdr>
    </w:div>
    <w:div w:id="240649780">
      <w:marLeft w:val="0"/>
      <w:marRight w:val="0"/>
      <w:marTop w:val="0"/>
      <w:marBottom w:val="0"/>
      <w:divBdr>
        <w:top w:val="none" w:sz="0" w:space="0" w:color="auto"/>
        <w:left w:val="none" w:sz="0" w:space="0" w:color="auto"/>
        <w:bottom w:val="none" w:sz="0" w:space="0" w:color="auto"/>
        <w:right w:val="none" w:sz="0" w:space="0" w:color="auto"/>
      </w:divBdr>
    </w:div>
    <w:div w:id="240649789">
      <w:marLeft w:val="0"/>
      <w:marRight w:val="0"/>
      <w:marTop w:val="0"/>
      <w:marBottom w:val="0"/>
      <w:divBdr>
        <w:top w:val="none" w:sz="0" w:space="0" w:color="auto"/>
        <w:left w:val="none" w:sz="0" w:space="0" w:color="auto"/>
        <w:bottom w:val="none" w:sz="0" w:space="0" w:color="auto"/>
        <w:right w:val="none" w:sz="0" w:space="0" w:color="auto"/>
      </w:divBdr>
    </w:div>
    <w:div w:id="240649790">
      <w:marLeft w:val="0"/>
      <w:marRight w:val="0"/>
      <w:marTop w:val="0"/>
      <w:marBottom w:val="0"/>
      <w:divBdr>
        <w:top w:val="none" w:sz="0" w:space="0" w:color="auto"/>
        <w:left w:val="none" w:sz="0" w:space="0" w:color="auto"/>
        <w:bottom w:val="none" w:sz="0" w:space="0" w:color="auto"/>
        <w:right w:val="none" w:sz="0" w:space="0" w:color="auto"/>
      </w:divBdr>
    </w:div>
    <w:div w:id="240649792">
      <w:marLeft w:val="0"/>
      <w:marRight w:val="0"/>
      <w:marTop w:val="0"/>
      <w:marBottom w:val="0"/>
      <w:divBdr>
        <w:top w:val="none" w:sz="0" w:space="0" w:color="auto"/>
        <w:left w:val="none" w:sz="0" w:space="0" w:color="auto"/>
        <w:bottom w:val="none" w:sz="0" w:space="0" w:color="auto"/>
        <w:right w:val="none" w:sz="0" w:space="0" w:color="auto"/>
      </w:divBdr>
    </w:div>
    <w:div w:id="240649793">
      <w:marLeft w:val="0"/>
      <w:marRight w:val="0"/>
      <w:marTop w:val="0"/>
      <w:marBottom w:val="0"/>
      <w:divBdr>
        <w:top w:val="none" w:sz="0" w:space="0" w:color="auto"/>
        <w:left w:val="none" w:sz="0" w:space="0" w:color="auto"/>
        <w:bottom w:val="none" w:sz="0" w:space="0" w:color="auto"/>
        <w:right w:val="none" w:sz="0" w:space="0" w:color="auto"/>
      </w:divBdr>
      <w:divsChild>
        <w:div w:id="240649990">
          <w:marLeft w:val="0"/>
          <w:marRight w:val="0"/>
          <w:marTop w:val="0"/>
          <w:marBottom w:val="0"/>
          <w:divBdr>
            <w:top w:val="none" w:sz="0" w:space="0" w:color="auto"/>
            <w:left w:val="none" w:sz="0" w:space="0" w:color="auto"/>
            <w:bottom w:val="none" w:sz="0" w:space="0" w:color="auto"/>
            <w:right w:val="none" w:sz="0" w:space="0" w:color="auto"/>
          </w:divBdr>
          <w:divsChild>
            <w:div w:id="240649900">
              <w:marLeft w:val="0"/>
              <w:marRight w:val="0"/>
              <w:marTop w:val="0"/>
              <w:marBottom w:val="0"/>
              <w:divBdr>
                <w:top w:val="none" w:sz="0" w:space="0" w:color="auto"/>
                <w:left w:val="none" w:sz="0" w:space="0" w:color="auto"/>
                <w:bottom w:val="none" w:sz="0" w:space="0" w:color="auto"/>
                <w:right w:val="none" w:sz="0" w:space="0" w:color="auto"/>
              </w:divBdr>
              <w:divsChild>
                <w:div w:id="240649796">
                  <w:marLeft w:val="0"/>
                  <w:marRight w:val="0"/>
                  <w:marTop w:val="0"/>
                  <w:marBottom w:val="0"/>
                  <w:divBdr>
                    <w:top w:val="none" w:sz="0" w:space="0" w:color="auto"/>
                    <w:left w:val="none" w:sz="0" w:space="0" w:color="auto"/>
                    <w:bottom w:val="none" w:sz="0" w:space="0" w:color="auto"/>
                    <w:right w:val="none" w:sz="0" w:space="0" w:color="auto"/>
                  </w:divBdr>
                  <w:divsChild>
                    <w:div w:id="240649899">
                      <w:marLeft w:val="0"/>
                      <w:marRight w:val="0"/>
                      <w:marTop w:val="300"/>
                      <w:marBottom w:val="0"/>
                      <w:divBdr>
                        <w:top w:val="none" w:sz="0" w:space="0" w:color="auto"/>
                        <w:left w:val="none" w:sz="0" w:space="0" w:color="auto"/>
                        <w:bottom w:val="none" w:sz="0" w:space="0" w:color="auto"/>
                        <w:right w:val="none" w:sz="0" w:space="0" w:color="auto"/>
                      </w:divBdr>
                      <w:divsChild>
                        <w:div w:id="240649974">
                          <w:marLeft w:val="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649794">
      <w:marLeft w:val="0"/>
      <w:marRight w:val="0"/>
      <w:marTop w:val="0"/>
      <w:marBottom w:val="0"/>
      <w:divBdr>
        <w:top w:val="none" w:sz="0" w:space="0" w:color="auto"/>
        <w:left w:val="none" w:sz="0" w:space="0" w:color="auto"/>
        <w:bottom w:val="none" w:sz="0" w:space="0" w:color="auto"/>
        <w:right w:val="none" w:sz="0" w:space="0" w:color="auto"/>
      </w:divBdr>
      <w:divsChild>
        <w:div w:id="240649871">
          <w:marLeft w:val="0"/>
          <w:marRight w:val="0"/>
          <w:marTop w:val="0"/>
          <w:marBottom w:val="0"/>
          <w:divBdr>
            <w:top w:val="none" w:sz="0" w:space="0" w:color="auto"/>
            <w:left w:val="none" w:sz="0" w:space="0" w:color="auto"/>
            <w:bottom w:val="none" w:sz="0" w:space="0" w:color="auto"/>
            <w:right w:val="none" w:sz="0" w:space="0" w:color="auto"/>
          </w:divBdr>
          <w:divsChild>
            <w:div w:id="240649922">
              <w:marLeft w:val="0"/>
              <w:marRight w:val="0"/>
              <w:marTop w:val="0"/>
              <w:marBottom w:val="0"/>
              <w:divBdr>
                <w:top w:val="none" w:sz="0" w:space="0" w:color="auto"/>
                <w:left w:val="none" w:sz="0" w:space="0" w:color="auto"/>
                <w:bottom w:val="none" w:sz="0" w:space="0" w:color="auto"/>
                <w:right w:val="none" w:sz="0" w:space="0" w:color="auto"/>
              </w:divBdr>
              <w:divsChild>
                <w:div w:id="240649781">
                  <w:marLeft w:val="0"/>
                  <w:marRight w:val="0"/>
                  <w:marTop w:val="0"/>
                  <w:marBottom w:val="0"/>
                  <w:divBdr>
                    <w:top w:val="none" w:sz="0" w:space="0" w:color="auto"/>
                    <w:left w:val="none" w:sz="0" w:space="0" w:color="auto"/>
                    <w:bottom w:val="none" w:sz="0" w:space="0" w:color="auto"/>
                    <w:right w:val="none" w:sz="0" w:space="0" w:color="auto"/>
                  </w:divBdr>
                  <w:divsChild>
                    <w:div w:id="240649931">
                      <w:marLeft w:val="0"/>
                      <w:marRight w:val="0"/>
                      <w:marTop w:val="300"/>
                      <w:marBottom w:val="0"/>
                      <w:divBdr>
                        <w:top w:val="none" w:sz="0" w:space="0" w:color="auto"/>
                        <w:left w:val="none" w:sz="0" w:space="0" w:color="auto"/>
                        <w:bottom w:val="none" w:sz="0" w:space="0" w:color="auto"/>
                        <w:right w:val="none" w:sz="0" w:space="0" w:color="auto"/>
                      </w:divBdr>
                      <w:divsChild>
                        <w:div w:id="240649901">
                          <w:marLeft w:val="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649797">
      <w:marLeft w:val="0"/>
      <w:marRight w:val="0"/>
      <w:marTop w:val="0"/>
      <w:marBottom w:val="0"/>
      <w:divBdr>
        <w:top w:val="none" w:sz="0" w:space="0" w:color="auto"/>
        <w:left w:val="none" w:sz="0" w:space="0" w:color="auto"/>
        <w:bottom w:val="none" w:sz="0" w:space="0" w:color="auto"/>
        <w:right w:val="none" w:sz="0" w:space="0" w:color="auto"/>
      </w:divBdr>
      <w:divsChild>
        <w:div w:id="240649838">
          <w:marLeft w:val="0"/>
          <w:marRight w:val="0"/>
          <w:marTop w:val="0"/>
          <w:marBottom w:val="0"/>
          <w:divBdr>
            <w:top w:val="none" w:sz="0" w:space="0" w:color="auto"/>
            <w:left w:val="none" w:sz="0" w:space="0" w:color="auto"/>
            <w:bottom w:val="none" w:sz="0" w:space="0" w:color="auto"/>
            <w:right w:val="none" w:sz="0" w:space="0" w:color="auto"/>
          </w:divBdr>
          <w:divsChild>
            <w:div w:id="240649929">
              <w:marLeft w:val="0"/>
              <w:marRight w:val="0"/>
              <w:marTop w:val="0"/>
              <w:marBottom w:val="0"/>
              <w:divBdr>
                <w:top w:val="none" w:sz="0" w:space="0" w:color="auto"/>
                <w:left w:val="none" w:sz="0" w:space="0" w:color="auto"/>
                <w:bottom w:val="none" w:sz="0" w:space="0" w:color="auto"/>
                <w:right w:val="none" w:sz="0" w:space="0" w:color="auto"/>
              </w:divBdr>
              <w:divsChild>
                <w:div w:id="240649851">
                  <w:marLeft w:val="0"/>
                  <w:marRight w:val="0"/>
                  <w:marTop w:val="0"/>
                  <w:marBottom w:val="0"/>
                  <w:divBdr>
                    <w:top w:val="none" w:sz="0" w:space="0" w:color="auto"/>
                    <w:left w:val="none" w:sz="0" w:space="0" w:color="auto"/>
                    <w:bottom w:val="none" w:sz="0" w:space="0" w:color="auto"/>
                    <w:right w:val="none" w:sz="0" w:space="0" w:color="auto"/>
                  </w:divBdr>
                  <w:divsChild>
                    <w:div w:id="240649846">
                      <w:marLeft w:val="0"/>
                      <w:marRight w:val="0"/>
                      <w:marTop w:val="300"/>
                      <w:marBottom w:val="0"/>
                      <w:divBdr>
                        <w:top w:val="none" w:sz="0" w:space="0" w:color="auto"/>
                        <w:left w:val="none" w:sz="0" w:space="0" w:color="auto"/>
                        <w:bottom w:val="none" w:sz="0" w:space="0" w:color="auto"/>
                        <w:right w:val="none" w:sz="0" w:space="0" w:color="auto"/>
                      </w:divBdr>
                      <w:divsChild>
                        <w:div w:id="240649849">
                          <w:marLeft w:val="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649798">
      <w:marLeft w:val="0"/>
      <w:marRight w:val="0"/>
      <w:marTop w:val="0"/>
      <w:marBottom w:val="0"/>
      <w:divBdr>
        <w:top w:val="none" w:sz="0" w:space="0" w:color="auto"/>
        <w:left w:val="none" w:sz="0" w:space="0" w:color="auto"/>
        <w:bottom w:val="none" w:sz="0" w:space="0" w:color="auto"/>
        <w:right w:val="none" w:sz="0" w:space="0" w:color="auto"/>
      </w:divBdr>
    </w:div>
    <w:div w:id="240649801">
      <w:marLeft w:val="0"/>
      <w:marRight w:val="0"/>
      <w:marTop w:val="0"/>
      <w:marBottom w:val="0"/>
      <w:divBdr>
        <w:top w:val="none" w:sz="0" w:space="0" w:color="auto"/>
        <w:left w:val="none" w:sz="0" w:space="0" w:color="auto"/>
        <w:bottom w:val="none" w:sz="0" w:space="0" w:color="auto"/>
        <w:right w:val="none" w:sz="0" w:space="0" w:color="auto"/>
      </w:divBdr>
      <w:divsChild>
        <w:div w:id="240649891">
          <w:marLeft w:val="0"/>
          <w:marRight w:val="0"/>
          <w:marTop w:val="0"/>
          <w:marBottom w:val="0"/>
          <w:divBdr>
            <w:top w:val="none" w:sz="0" w:space="0" w:color="auto"/>
            <w:left w:val="none" w:sz="0" w:space="0" w:color="auto"/>
            <w:bottom w:val="none" w:sz="0" w:space="0" w:color="auto"/>
            <w:right w:val="none" w:sz="0" w:space="0" w:color="auto"/>
          </w:divBdr>
          <w:divsChild>
            <w:div w:id="240649742">
              <w:marLeft w:val="0"/>
              <w:marRight w:val="0"/>
              <w:marTop w:val="0"/>
              <w:marBottom w:val="0"/>
              <w:divBdr>
                <w:top w:val="none" w:sz="0" w:space="0" w:color="auto"/>
                <w:left w:val="none" w:sz="0" w:space="0" w:color="auto"/>
                <w:bottom w:val="none" w:sz="0" w:space="0" w:color="auto"/>
                <w:right w:val="none" w:sz="0" w:space="0" w:color="auto"/>
              </w:divBdr>
              <w:divsChild>
                <w:div w:id="240649802">
                  <w:marLeft w:val="0"/>
                  <w:marRight w:val="0"/>
                  <w:marTop w:val="0"/>
                  <w:marBottom w:val="0"/>
                  <w:divBdr>
                    <w:top w:val="none" w:sz="0" w:space="0" w:color="auto"/>
                    <w:left w:val="none" w:sz="0" w:space="0" w:color="auto"/>
                    <w:bottom w:val="none" w:sz="0" w:space="0" w:color="auto"/>
                    <w:right w:val="none" w:sz="0" w:space="0" w:color="auto"/>
                  </w:divBdr>
                  <w:divsChild>
                    <w:div w:id="2406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649803">
      <w:marLeft w:val="0"/>
      <w:marRight w:val="0"/>
      <w:marTop w:val="0"/>
      <w:marBottom w:val="0"/>
      <w:divBdr>
        <w:top w:val="none" w:sz="0" w:space="0" w:color="auto"/>
        <w:left w:val="none" w:sz="0" w:space="0" w:color="auto"/>
        <w:bottom w:val="none" w:sz="0" w:space="0" w:color="auto"/>
        <w:right w:val="none" w:sz="0" w:space="0" w:color="auto"/>
      </w:divBdr>
    </w:div>
    <w:div w:id="240649806">
      <w:marLeft w:val="0"/>
      <w:marRight w:val="0"/>
      <w:marTop w:val="0"/>
      <w:marBottom w:val="0"/>
      <w:divBdr>
        <w:top w:val="none" w:sz="0" w:space="0" w:color="auto"/>
        <w:left w:val="none" w:sz="0" w:space="0" w:color="auto"/>
        <w:bottom w:val="none" w:sz="0" w:space="0" w:color="auto"/>
        <w:right w:val="none" w:sz="0" w:space="0" w:color="auto"/>
      </w:divBdr>
      <w:divsChild>
        <w:div w:id="240649959">
          <w:marLeft w:val="0"/>
          <w:marRight w:val="0"/>
          <w:marTop w:val="0"/>
          <w:marBottom w:val="0"/>
          <w:divBdr>
            <w:top w:val="none" w:sz="0" w:space="0" w:color="auto"/>
            <w:left w:val="none" w:sz="0" w:space="0" w:color="auto"/>
            <w:bottom w:val="none" w:sz="0" w:space="0" w:color="auto"/>
            <w:right w:val="none" w:sz="0" w:space="0" w:color="auto"/>
          </w:divBdr>
          <w:divsChild>
            <w:div w:id="240649920">
              <w:marLeft w:val="0"/>
              <w:marRight w:val="0"/>
              <w:marTop w:val="0"/>
              <w:marBottom w:val="0"/>
              <w:divBdr>
                <w:top w:val="none" w:sz="0" w:space="0" w:color="auto"/>
                <w:left w:val="none" w:sz="0" w:space="0" w:color="auto"/>
                <w:bottom w:val="none" w:sz="0" w:space="0" w:color="auto"/>
                <w:right w:val="none" w:sz="0" w:space="0" w:color="auto"/>
              </w:divBdr>
              <w:divsChild>
                <w:div w:id="240649885">
                  <w:marLeft w:val="0"/>
                  <w:marRight w:val="0"/>
                  <w:marTop w:val="0"/>
                  <w:marBottom w:val="0"/>
                  <w:divBdr>
                    <w:top w:val="none" w:sz="0" w:space="0" w:color="auto"/>
                    <w:left w:val="none" w:sz="0" w:space="0" w:color="auto"/>
                    <w:bottom w:val="none" w:sz="0" w:space="0" w:color="auto"/>
                    <w:right w:val="none" w:sz="0" w:space="0" w:color="auto"/>
                  </w:divBdr>
                  <w:divsChild>
                    <w:div w:id="2406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649808">
      <w:marLeft w:val="0"/>
      <w:marRight w:val="0"/>
      <w:marTop w:val="0"/>
      <w:marBottom w:val="0"/>
      <w:divBdr>
        <w:top w:val="none" w:sz="0" w:space="0" w:color="auto"/>
        <w:left w:val="none" w:sz="0" w:space="0" w:color="auto"/>
        <w:bottom w:val="none" w:sz="0" w:space="0" w:color="auto"/>
        <w:right w:val="none" w:sz="0" w:space="0" w:color="auto"/>
      </w:divBdr>
    </w:div>
    <w:div w:id="240649816">
      <w:marLeft w:val="0"/>
      <w:marRight w:val="0"/>
      <w:marTop w:val="0"/>
      <w:marBottom w:val="0"/>
      <w:divBdr>
        <w:top w:val="none" w:sz="0" w:space="0" w:color="auto"/>
        <w:left w:val="none" w:sz="0" w:space="0" w:color="auto"/>
        <w:bottom w:val="none" w:sz="0" w:space="0" w:color="auto"/>
        <w:right w:val="none" w:sz="0" w:space="0" w:color="auto"/>
      </w:divBdr>
      <w:divsChild>
        <w:div w:id="240649807">
          <w:marLeft w:val="0"/>
          <w:marRight w:val="0"/>
          <w:marTop w:val="0"/>
          <w:marBottom w:val="0"/>
          <w:divBdr>
            <w:top w:val="none" w:sz="0" w:space="0" w:color="auto"/>
            <w:left w:val="none" w:sz="0" w:space="0" w:color="auto"/>
            <w:bottom w:val="none" w:sz="0" w:space="0" w:color="auto"/>
            <w:right w:val="none" w:sz="0" w:space="0" w:color="auto"/>
          </w:divBdr>
          <w:divsChild>
            <w:div w:id="240649942">
              <w:marLeft w:val="0"/>
              <w:marRight w:val="0"/>
              <w:marTop w:val="0"/>
              <w:marBottom w:val="0"/>
              <w:divBdr>
                <w:top w:val="none" w:sz="0" w:space="0" w:color="auto"/>
                <w:left w:val="none" w:sz="0" w:space="0" w:color="auto"/>
                <w:bottom w:val="none" w:sz="0" w:space="0" w:color="auto"/>
                <w:right w:val="none" w:sz="0" w:space="0" w:color="auto"/>
              </w:divBdr>
              <w:divsChild>
                <w:div w:id="240649992">
                  <w:marLeft w:val="0"/>
                  <w:marRight w:val="0"/>
                  <w:marTop w:val="0"/>
                  <w:marBottom w:val="0"/>
                  <w:divBdr>
                    <w:top w:val="none" w:sz="0" w:space="0" w:color="auto"/>
                    <w:left w:val="none" w:sz="0" w:space="0" w:color="auto"/>
                    <w:bottom w:val="none" w:sz="0" w:space="0" w:color="auto"/>
                    <w:right w:val="none" w:sz="0" w:space="0" w:color="auto"/>
                  </w:divBdr>
                  <w:divsChild>
                    <w:div w:id="240649941">
                      <w:marLeft w:val="0"/>
                      <w:marRight w:val="0"/>
                      <w:marTop w:val="300"/>
                      <w:marBottom w:val="0"/>
                      <w:divBdr>
                        <w:top w:val="none" w:sz="0" w:space="0" w:color="auto"/>
                        <w:left w:val="none" w:sz="0" w:space="0" w:color="auto"/>
                        <w:bottom w:val="none" w:sz="0" w:space="0" w:color="auto"/>
                        <w:right w:val="none" w:sz="0" w:space="0" w:color="auto"/>
                      </w:divBdr>
                      <w:divsChild>
                        <w:div w:id="240649764">
                          <w:marLeft w:val="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649818">
      <w:marLeft w:val="0"/>
      <w:marRight w:val="0"/>
      <w:marTop w:val="0"/>
      <w:marBottom w:val="0"/>
      <w:divBdr>
        <w:top w:val="none" w:sz="0" w:space="0" w:color="auto"/>
        <w:left w:val="none" w:sz="0" w:space="0" w:color="auto"/>
        <w:bottom w:val="none" w:sz="0" w:space="0" w:color="auto"/>
        <w:right w:val="none" w:sz="0" w:space="0" w:color="auto"/>
      </w:divBdr>
    </w:div>
    <w:div w:id="240649819">
      <w:marLeft w:val="0"/>
      <w:marRight w:val="0"/>
      <w:marTop w:val="0"/>
      <w:marBottom w:val="0"/>
      <w:divBdr>
        <w:top w:val="none" w:sz="0" w:space="0" w:color="auto"/>
        <w:left w:val="none" w:sz="0" w:space="0" w:color="auto"/>
        <w:bottom w:val="none" w:sz="0" w:space="0" w:color="auto"/>
        <w:right w:val="none" w:sz="0" w:space="0" w:color="auto"/>
      </w:divBdr>
    </w:div>
    <w:div w:id="240649820">
      <w:marLeft w:val="0"/>
      <w:marRight w:val="0"/>
      <w:marTop w:val="0"/>
      <w:marBottom w:val="0"/>
      <w:divBdr>
        <w:top w:val="none" w:sz="0" w:space="0" w:color="auto"/>
        <w:left w:val="none" w:sz="0" w:space="0" w:color="auto"/>
        <w:bottom w:val="none" w:sz="0" w:space="0" w:color="auto"/>
        <w:right w:val="none" w:sz="0" w:space="0" w:color="auto"/>
      </w:divBdr>
    </w:div>
    <w:div w:id="240649821">
      <w:marLeft w:val="0"/>
      <w:marRight w:val="0"/>
      <w:marTop w:val="0"/>
      <w:marBottom w:val="0"/>
      <w:divBdr>
        <w:top w:val="none" w:sz="0" w:space="0" w:color="auto"/>
        <w:left w:val="none" w:sz="0" w:space="0" w:color="auto"/>
        <w:bottom w:val="none" w:sz="0" w:space="0" w:color="auto"/>
        <w:right w:val="none" w:sz="0" w:space="0" w:color="auto"/>
      </w:divBdr>
      <w:divsChild>
        <w:div w:id="240649970">
          <w:marLeft w:val="0"/>
          <w:marRight w:val="0"/>
          <w:marTop w:val="0"/>
          <w:marBottom w:val="0"/>
          <w:divBdr>
            <w:top w:val="none" w:sz="0" w:space="0" w:color="auto"/>
            <w:left w:val="none" w:sz="0" w:space="0" w:color="auto"/>
            <w:bottom w:val="none" w:sz="0" w:space="0" w:color="auto"/>
            <w:right w:val="none" w:sz="0" w:space="0" w:color="auto"/>
          </w:divBdr>
          <w:divsChild>
            <w:div w:id="240649946">
              <w:marLeft w:val="0"/>
              <w:marRight w:val="0"/>
              <w:marTop w:val="0"/>
              <w:marBottom w:val="0"/>
              <w:divBdr>
                <w:top w:val="none" w:sz="0" w:space="0" w:color="auto"/>
                <w:left w:val="none" w:sz="0" w:space="0" w:color="auto"/>
                <w:bottom w:val="none" w:sz="0" w:space="0" w:color="auto"/>
                <w:right w:val="none" w:sz="0" w:space="0" w:color="auto"/>
              </w:divBdr>
              <w:divsChild>
                <w:div w:id="240649985">
                  <w:marLeft w:val="0"/>
                  <w:marRight w:val="0"/>
                  <w:marTop w:val="0"/>
                  <w:marBottom w:val="0"/>
                  <w:divBdr>
                    <w:top w:val="none" w:sz="0" w:space="0" w:color="auto"/>
                    <w:left w:val="none" w:sz="0" w:space="0" w:color="auto"/>
                    <w:bottom w:val="none" w:sz="0" w:space="0" w:color="auto"/>
                    <w:right w:val="none" w:sz="0" w:space="0" w:color="auto"/>
                  </w:divBdr>
                  <w:divsChild>
                    <w:div w:id="240649815">
                      <w:marLeft w:val="0"/>
                      <w:marRight w:val="0"/>
                      <w:marTop w:val="300"/>
                      <w:marBottom w:val="0"/>
                      <w:divBdr>
                        <w:top w:val="none" w:sz="0" w:space="0" w:color="auto"/>
                        <w:left w:val="none" w:sz="0" w:space="0" w:color="auto"/>
                        <w:bottom w:val="none" w:sz="0" w:space="0" w:color="auto"/>
                        <w:right w:val="none" w:sz="0" w:space="0" w:color="auto"/>
                      </w:divBdr>
                      <w:divsChild>
                        <w:div w:id="240649934">
                          <w:marLeft w:val="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649822">
      <w:marLeft w:val="0"/>
      <w:marRight w:val="0"/>
      <w:marTop w:val="0"/>
      <w:marBottom w:val="0"/>
      <w:divBdr>
        <w:top w:val="none" w:sz="0" w:space="0" w:color="auto"/>
        <w:left w:val="none" w:sz="0" w:space="0" w:color="auto"/>
        <w:bottom w:val="none" w:sz="0" w:space="0" w:color="auto"/>
        <w:right w:val="none" w:sz="0" w:space="0" w:color="auto"/>
      </w:divBdr>
    </w:div>
    <w:div w:id="240649824">
      <w:marLeft w:val="0"/>
      <w:marRight w:val="0"/>
      <w:marTop w:val="0"/>
      <w:marBottom w:val="0"/>
      <w:divBdr>
        <w:top w:val="none" w:sz="0" w:space="0" w:color="auto"/>
        <w:left w:val="none" w:sz="0" w:space="0" w:color="auto"/>
        <w:bottom w:val="none" w:sz="0" w:space="0" w:color="auto"/>
        <w:right w:val="none" w:sz="0" w:space="0" w:color="auto"/>
      </w:divBdr>
      <w:divsChild>
        <w:div w:id="240649776">
          <w:marLeft w:val="0"/>
          <w:marRight w:val="0"/>
          <w:marTop w:val="0"/>
          <w:marBottom w:val="0"/>
          <w:divBdr>
            <w:top w:val="none" w:sz="0" w:space="0" w:color="auto"/>
            <w:left w:val="none" w:sz="0" w:space="0" w:color="auto"/>
            <w:bottom w:val="none" w:sz="0" w:space="0" w:color="auto"/>
            <w:right w:val="none" w:sz="0" w:space="0" w:color="auto"/>
          </w:divBdr>
          <w:divsChild>
            <w:div w:id="240649925">
              <w:marLeft w:val="0"/>
              <w:marRight w:val="0"/>
              <w:marTop w:val="0"/>
              <w:marBottom w:val="0"/>
              <w:divBdr>
                <w:top w:val="none" w:sz="0" w:space="0" w:color="auto"/>
                <w:left w:val="none" w:sz="0" w:space="0" w:color="auto"/>
                <w:bottom w:val="none" w:sz="0" w:space="0" w:color="auto"/>
                <w:right w:val="none" w:sz="0" w:space="0" w:color="auto"/>
              </w:divBdr>
              <w:divsChild>
                <w:div w:id="240649935">
                  <w:marLeft w:val="0"/>
                  <w:marRight w:val="0"/>
                  <w:marTop w:val="0"/>
                  <w:marBottom w:val="0"/>
                  <w:divBdr>
                    <w:top w:val="none" w:sz="0" w:space="0" w:color="auto"/>
                    <w:left w:val="none" w:sz="0" w:space="0" w:color="auto"/>
                    <w:bottom w:val="none" w:sz="0" w:space="0" w:color="auto"/>
                    <w:right w:val="none" w:sz="0" w:space="0" w:color="auto"/>
                  </w:divBdr>
                  <w:divsChild>
                    <w:div w:id="240649823">
                      <w:marLeft w:val="0"/>
                      <w:marRight w:val="0"/>
                      <w:marTop w:val="300"/>
                      <w:marBottom w:val="0"/>
                      <w:divBdr>
                        <w:top w:val="none" w:sz="0" w:space="0" w:color="auto"/>
                        <w:left w:val="none" w:sz="0" w:space="0" w:color="auto"/>
                        <w:bottom w:val="none" w:sz="0" w:space="0" w:color="auto"/>
                        <w:right w:val="none" w:sz="0" w:space="0" w:color="auto"/>
                      </w:divBdr>
                      <w:divsChild>
                        <w:div w:id="240649947">
                          <w:marLeft w:val="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649827">
      <w:marLeft w:val="0"/>
      <w:marRight w:val="0"/>
      <w:marTop w:val="0"/>
      <w:marBottom w:val="0"/>
      <w:divBdr>
        <w:top w:val="none" w:sz="0" w:space="0" w:color="auto"/>
        <w:left w:val="none" w:sz="0" w:space="0" w:color="auto"/>
        <w:bottom w:val="none" w:sz="0" w:space="0" w:color="auto"/>
        <w:right w:val="none" w:sz="0" w:space="0" w:color="auto"/>
      </w:divBdr>
    </w:div>
    <w:div w:id="240649828">
      <w:marLeft w:val="0"/>
      <w:marRight w:val="0"/>
      <w:marTop w:val="0"/>
      <w:marBottom w:val="0"/>
      <w:divBdr>
        <w:top w:val="none" w:sz="0" w:space="0" w:color="auto"/>
        <w:left w:val="none" w:sz="0" w:space="0" w:color="auto"/>
        <w:bottom w:val="none" w:sz="0" w:space="0" w:color="auto"/>
        <w:right w:val="none" w:sz="0" w:space="0" w:color="auto"/>
      </w:divBdr>
    </w:div>
    <w:div w:id="240649843">
      <w:marLeft w:val="0"/>
      <w:marRight w:val="0"/>
      <w:marTop w:val="0"/>
      <w:marBottom w:val="0"/>
      <w:divBdr>
        <w:top w:val="none" w:sz="0" w:space="0" w:color="auto"/>
        <w:left w:val="none" w:sz="0" w:space="0" w:color="auto"/>
        <w:bottom w:val="none" w:sz="0" w:space="0" w:color="auto"/>
        <w:right w:val="none" w:sz="0" w:space="0" w:color="auto"/>
      </w:divBdr>
    </w:div>
    <w:div w:id="240649844">
      <w:marLeft w:val="0"/>
      <w:marRight w:val="0"/>
      <w:marTop w:val="0"/>
      <w:marBottom w:val="0"/>
      <w:divBdr>
        <w:top w:val="none" w:sz="0" w:space="0" w:color="auto"/>
        <w:left w:val="none" w:sz="0" w:space="0" w:color="auto"/>
        <w:bottom w:val="none" w:sz="0" w:space="0" w:color="auto"/>
        <w:right w:val="none" w:sz="0" w:space="0" w:color="auto"/>
      </w:divBdr>
    </w:div>
    <w:div w:id="240649845">
      <w:marLeft w:val="0"/>
      <w:marRight w:val="0"/>
      <w:marTop w:val="0"/>
      <w:marBottom w:val="0"/>
      <w:divBdr>
        <w:top w:val="none" w:sz="0" w:space="0" w:color="auto"/>
        <w:left w:val="none" w:sz="0" w:space="0" w:color="auto"/>
        <w:bottom w:val="none" w:sz="0" w:space="0" w:color="auto"/>
        <w:right w:val="none" w:sz="0" w:space="0" w:color="auto"/>
      </w:divBdr>
    </w:div>
    <w:div w:id="240649848">
      <w:marLeft w:val="0"/>
      <w:marRight w:val="0"/>
      <w:marTop w:val="0"/>
      <w:marBottom w:val="0"/>
      <w:divBdr>
        <w:top w:val="none" w:sz="0" w:space="0" w:color="auto"/>
        <w:left w:val="none" w:sz="0" w:space="0" w:color="auto"/>
        <w:bottom w:val="none" w:sz="0" w:space="0" w:color="auto"/>
        <w:right w:val="none" w:sz="0" w:space="0" w:color="auto"/>
      </w:divBdr>
    </w:div>
    <w:div w:id="240649853">
      <w:marLeft w:val="0"/>
      <w:marRight w:val="0"/>
      <w:marTop w:val="0"/>
      <w:marBottom w:val="0"/>
      <w:divBdr>
        <w:top w:val="none" w:sz="0" w:space="0" w:color="auto"/>
        <w:left w:val="none" w:sz="0" w:space="0" w:color="auto"/>
        <w:bottom w:val="none" w:sz="0" w:space="0" w:color="auto"/>
        <w:right w:val="none" w:sz="0" w:space="0" w:color="auto"/>
      </w:divBdr>
      <w:divsChild>
        <w:div w:id="240649833">
          <w:marLeft w:val="0"/>
          <w:marRight w:val="0"/>
          <w:marTop w:val="0"/>
          <w:marBottom w:val="0"/>
          <w:divBdr>
            <w:top w:val="none" w:sz="0" w:space="0" w:color="auto"/>
            <w:left w:val="none" w:sz="0" w:space="0" w:color="auto"/>
            <w:bottom w:val="none" w:sz="0" w:space="0" w:color="auto"/>
            <w:right w:val="none" w:sz="0" w:space="0" w:color="auto"/>
          </w:divBdr>
          <w:divsChild>
            <w:div w:id="240649750">
              <w:marLeft w:val="0"/>
              <w:marRight w:val="0"/>
              <w:marTop w:val="0"/>
              <w:marBottom w:val="0"/>
              <w:divBdr>
                <w:top w:val="none" w:sz="0" w:space="0" w:color="auto"/>
                <w:left w:val="none" w:sz="0" w:space="0" w:color="auto"/>
                <w:bottom w:val="none" w:sz="0" w:space="0" w:color="auto"/>
                <w:right w:val="none" w:sz="0" w:space="0" w:color="auto"/>
              </w:divBdr>
              <w:divsChild>
                <w:div w:id="240649837">
                  <w:marLeft w:val="0"/>
                  <w:marRight w:val="0"/>
                  <w:marTop w:val="0"/>
                  <w:marBottom w:val="0"/>
                  <w:divBdr>
                    <w:top w:val="none" w:sz="0" w:space="0" w:color="auto"/>
                    <w:left w:val="none" w:sz="0" w:space="0" w:color="auto"/>
                    <w:bottom w:val="none" w:sz="0" w:space="0" w:color="auto"/>
                    <w:right w:val="none" w:sz="0" w:space="0" w:color="auto"/>
                  </w:divBdr>
                  <w:divsChild>
                    <w:div w:id="240649890">
                      <w:marLeft w:val="0"/>
                      <w:marRight w:val="0"/>
                      <w:marTop w:val="300"/>
                      <w:marBottom w:val="0"/>
                      <w:divBdr>
                        <w:top w:val="none" w:sz="0" w:space="0" w:color="auto"/>
                        <w:left w:val="none" w:sz="0" w:space="0" w:color="auto"/>
                        <w:bottom w:val="none" w:sz="0" w:space="0" w:color="auto"/>
                        <w:right w:val="none" w:sz="0" w:space="0" w:color="auto"/>
                      </w:divBdr>
                      <w:divsChild>
                        <w:div w:id="240649854">
                          <w:marLeft w:val="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649855">
      <w:marLeft w:val="0"/>
      <w:marRight w:val="0"/>
      <w:marTop w:val="0"/>
      <w:marBottom w:val="0"/>
      <w:divBdr>
        <w:top w:val="none" w:sz="0" w:space="0" w:color="auto"/>
        <w:left w:val="none" w:sz="0" w:space="0" w:color="auto"/>
        <w:bottom w:val="none" w:sz="0" w:space="0" w:color="auto"/>
        <w:right w:val="none" w:sz="0" w:space="0" w:color="auto"/>
      </w:divBdr>
    </w:div>
    <w:div w:id="240649856">
      <w:marLeft w:val="0"/>
      <w:marRight w:val="0"/>
      <w:marTop w:val="0"/>
      <w:marBottom w:val="0"/>
      <w:divBdr>
        <w:top w:val="none" w:sz="0" w:space="0" w:color="auto"/>
        <w:left w:val="none" w:sz="0" w:space="0" w:color="auto"/>
        <w:bottom w:val="none" w:sz="0" w:space="0" w:color="auto"/>
        <w:right w:val="none" w:sz="0" w:space="0" w:color="auto"/>
      </w:divBdr>
    </w:div>
    <w:div w:id="240649857">
      <w:marLeft w:val="0"/>
      <w:marRight w:val="0"/>
      <w:marTop w:val="0"/>
      <w:marBottom w:val="0"/>
      <w:divBdr>
        <w:top w:val="none" w:sz="0" w:space="0" w:color="auto"/>
        <w:left w:val="none" w:sz="0" w:space="0" w:color="auto"/>
        <w:bottom w:val="none" w:sz="0" w:space="0" w:color="auto"/>
        <w:right w:val="none" w:sz="0" w:space="0" w:color="auto"/>
      </w:divBdr>
    </w:div>
    <w:div w:id="240649859">
      <w:marLeft w:val="0"/>
      <w:marRight w:val="0"/>
      <w:marTop w:val="0"/>
      <w:marBottom w:val="0"/>
      <w:divBdr>
        <w:top w:val="none" w:sz="0" w:space="0" w:color="auto"/>
        <w:left w:val="none" w:sz="0" w:space="0" w:color="auto"/>
        <w:bottom w:val="none" w:sz="0" w:space="0" w:color="auto"/>
        <w:right w:val="none" w:sz="0" w:space="0" w:color="auto"/>
      </w:divBdr>
    </w:div>
    <w:div w:id="240649861">
      <w:marLeft w:val="0"/>
      <w:marRight w:val="0"/>
      <w:marTop w:val="0"/>
      <w:marBottom w:val="0"/>
      <w:divBdr>
        <w:top w:val="none" w:sz="0" w:space="0" w:color="auto"/>
        <w:left w:val="none" w:sz="0" w:space="0" w:color="auto"/>
        <w:bottom w:val="none" w:sz="0" w:space="0" w:color="auto"/>
        <w:right w:val="none" w:sz="0" w:space="0" w:color="auto"/>
      </w:divBdr>
      <w:divsChild>
        <w:div w:id="240649836">
          <w:marLeft w:val="0"/>
          <w:marRight w:val="0"/>
          <w:marTop w:val="0"/>
          <w:marBottom w:val="0"/>
          <w:divBdr>
            <w:top w:val="none" w:sz="0" w:space="0" w:color="auto"/>
            <w:left w:val="none" w:sz="0" w:space="0" w:color="auto"/>
            <w:bottom w:val="none" w:sz="0" w:space="0" w:color="auto"/>
            <w:right w:val="none" w:sz="0" w:space="0" w:color="auto"/>
          </w:divBdr>
          <w:divsChild>
            <w:div w:id="240649767">
              <w:marLeft w:val="0"/>
              <w:marRight w:val="0"/>
              <w:marTop w:val="0"/>
              <w:marBottom w:val="0"/>
              <w:divBdr>
                <w:top w:val="none" w:sz="0" w:space="0" w:color="auto"/>
                <w:left w:val="none" w:sz="0" w:space="0" w:color="auto"/>
                <w:bottom w:val="none" w:sz="0" w:space="0" w:color="auto"/>
                <w:right w:val="none" w:sz="0" w:space="0" w:color="auto"/>
              </w:divBdr>
              <w:divsChild>
                <w:div w:id="240649940">
                  <w:marLeft w:val="0"/>
                  <w:marRight w:val="0"/>
                  <w:marTop w:val="0"/>
                  <w:marBottom w:val="0"/>
                  <w:divBdr>
                    <w:top w:val="none" w:sz="0" w:space="0" w:color="auto"/>
                    <w:left w:val="none" w:sz="0" w:space="0" w:color="auto"/>
                    <w:bottom w:val="none" w:sz="0" w:space="0" w:color="auto"/>
                    <w:right w:val="none" w:sz="0" w:space="0" w:color="auto"/>
                  </w:divBdr>
                  <w:divsChild>
                    <w:div w:id="2406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649862">
      <w:marLeft w:val="0"/>
      <w:marRight w:val="0"/>
      <w:marTop w:val="0"/>
      <w:marBottom w:val="0"/>
      <w:divBdr>
        <w:top w:val="none" w:sz="0" w:space="0" w:color="auto"/>
        <w:left w:val="none" w:sz="0" w:space="0" w:color="auto"/>
        <w:bottom w:val="none" w:sz="0" w:space="0" w:color="auto"/>
        <w:right w:val="none" w:sz="0" w:space="0" w:color="auto"/>
      </w:divBdr>
    </w:div>
    <w:div w:id="240649864">
      <w:marLeft w:val="0"/>
      <w:marRight w:val="0"/>
      <w:marTop w:val="0"/>
      <w:marBottom w:val="0"/>
      <w:divBdr>
        <w:top w:val="none" w:sz="0" w:space="0" w:color="auto"/>
        <w:left w:val="none" w:sz="0" w:space="0" w:color="auto"/>
        <w:bottom w:val="none" w:sz="0" w:space="0" w:color="auto"/>
        <w:right w:val="none" w:sz="0" w:space="0" w:color="auto"/>
      </w:divBdr>
      <w:divsChild>
        <w:div w:id="240649995">
          <w:marLeft w:val="0"/>
          <w:marRight w:val="0"/>
          <w:marTop w:val="0"/>
          <w:marBottom w:val="0"/>
          <w:divBdr>
            <w:top w:val="none" w:sz="0" w:space="0" w:color="auto"/>
            <w:left w:val="none" w:sz="0" w:space="0" w:color="auto"/>
            <w:bottom w:val="none" w:sz="0" w:space="0" w:color="auto"/>
            <w:right w:val="none" w:sz="0" w:space="0" w:color="auto"/>
          </w:divBdr>
          <w:divsChild>
            <w:div w:id="240649813">
              <w:marLeft w:val="0"/>
              <w:marRight w:val="0"/>
              <w:marTop w:val="0"/>
              <w:marBottom w:val="0"/>
              <w:divBdr>
                <w:top w:val="none" w:sz="0" w:space="0" w:color="auto"/>
                <w:left w:val="none" w:sz="0" w:space="0" w:color="auto"/>
                <w:bottom w:val="none" w:sz="0" w:space="0" w:color="auto"/>
                <w:right w:val="none" w:sz="0" w:space="0" w:color="auto"/>
              </w:divBdr>
              <w:divsChild>
                <w:div w:id="240649962">
                  <w:marLeft w:val="0"/>
                  <w:marRight w:val="0"/>
                  <w:marTop w:val="0"/>
                  <w:marBottom w:val="0"/>
                  <w:divBdr>
                    <w:top w:val="none" w:sz="0" w:space="0" w:color="auto"/>
                    <w:left w:val="none" w:sz="0" w:space="0" w:color="auto"/>
                    <w:bottom w:val="none" w:sz="0" w:space="0" w:color="auto"/>
                    <w:right w:val="none" w:sz="0" w:space="0" w:color="auto"/>
                  </w:divBdr>
                  <w:divsChild>
                    <w:div w:id="2406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649865">
      <w:marLeft w:val="0"/>
      <w:marRight w:val="0"/>
      <w:marTop w:val="0"/>
      <w:marBottom w:val="0"/>
      <w:divBdr>
        <w:top w:val="none" w:sz="0" w:space="0" w:color="auto"/>
        <w:left w:val="none" w:sz="0" w:space="0" w:color="auto"/>
        <w:bottom w:val="none" w:sz="0" w:space="0" w:color="auto"/>
        <w:right w:val="none" w:sz="0" w:space="0" w:color="auto"/>
      </w:divBdr>
    </w:div>
    <w:div w:id="240649867">
      <w:marLeft w:val="0"/>
      <w:marRight w:val="0"/>
      <w:marTop w:val="0"/>
      <w:marBottom w:val="0"/>
      <w:divBdr>
        <w:top w:val="none" w:sz="0" w:space="0" w:color="auto"/>
        <w:left w:val="none" w:sz="0" w:space="0" w:color="auto"/>
        <w:bottom w:val="none" w:sz="0" w:space="0" w:color="auto"/>
        <w:right w:val="none" w:sz="0" w:space="0" w:color="auto"/>
      </w:divBdr>
      <w:divsChild>
        <w:div w:id="240649795">
          <w:marLeft w:val="0"/>
          <w:marRight w:val="0"/>
          <w:marTop w:val="0"/>
          <w:marBottom w:val="0"/>
          <w:divBdr>
            <w:top w:val="none" w:sz="0" w:space="0" w:color="auto"/>
            <w:left w:val="none" w:sz="0" w:space="0" w:color="auto"/>
            <w:bottom w:val="none" w:sz="0" w:space="0" w:color="auto"/>
            <w:right w:val="none" w:sz="0" w:space="0" w:color="auto"/>
          </w:divBdr>
          <w:divsChild>
            <w:div w:id="240649952">
              <w:marLeft w:val="0"/>
              <w:marRight w:val="0"/>
              <w:marTop w:val="0"/>
              <w:marBottom w:val="0"/>
              <w:divBdr>
                <w:top w:val="none" w:sz="0" w:space="0" w:color="auto"/>
                <w:left w:val="none" w:sz="0" w:space="0" w:color="auto"/>
                <w:bottom w:val="none" w:sz="0" w:space="0" w:color="auto"/>
                <w:right w:val="none" w:sz="0" w:space="0" w:color="auto"/>
              </w:divBdr>
              <w:divsChild>
                <w:div w:id="240650000">
                  <w:marLeft w:val="0"/>
                  <w:marRight w:val="0"/>
                  <w:marTop w:val="0"/>
                  <w:marBottom w:val="0"/>
                  <w:divBdr>
                    <w:top w:val="none" w:sz="0" w:space="0" w:color="auto"/>
                    <w:left w:val="none" w:sz="0" w:space="0" w:color="auto"/>
                    <w:bottom w:val="none" w:sz="0" w:space="0" w:color="auto"/>
                    <w:right w:val="none" w:sz="0" w:space="0" w:color="auto"/>
                  </w:divBdr>
                  <w:divsChild>
                    <w:div w:id="2406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649868">
      <w:marLeft w:val="0"/>
      <w:marRight w:val="0"/>
      <w:marTop w:val="0"/>
      <w:marBottom w:val="0"/>
      <w:divBdr>
        <w:top w:val="none" w:sz="0" w:space="0" w:color="auto"/>
        <w:left w:val="none" w:sz="0" w:space="0" w:color="auto"/>
        <w:bottom w:val="none" w:sz="0" w:space="0" w:color="auto"/>
        <w:right w:val="none" w:sz="0" w:space="0" w:color="auto"/>
      </w:divBdr>
    </w:div>
    <w:div w:id="240649869">
      <w:marLeft w:val="0"/>
      <w:marRight w:val="0"/>
      <w:marTop w:val="0"/>
      <w:marBottom w:val="0"/>
      <w:divBdr>
        <w:top w:val="none" w:sz="0" w:space="0" w:color="auto"/>
        <w:left w:val="none" w:sz="0" w:space="0" w:color="auto"/>
        <w:bottom w:val="none" w:sz="0" w:space="0" w:color="auto"/>
        <w:right w:val="none" w:sz="0" w:space="0" w:color="auto"/>
      </w:divBdr>
    </w:div>
    <w:div w:id="240649870">
      <w:marLeft w:val="0"/>
      <w:marRight w:val="0"/>
      <w:marTop w:val="0"/>
      <w:marBottom w:val="0"/>
      <w:divBdr>
        <w:top w:val="none" w:sz="0" w:space="0" w:color="auto"/>
        <w:left w:val="none" w:sz="0" w:space="0" w:color="auto"/>
        <w:bottom w:val="none" w:sz="0" w:space="0" w:color="auto"/>
        <w:right w:val="none" w:sz="0" w:space="0" w:color="auto"/>
      </w:divBdr>
    </w:div>
    <w:div w:id="240649876">
      <w:marLeft w:val="0"/>
      <w:marRight w:val="0"/>
      <w:marTop w:val="0"/>
      <w:marBottom w:val="0"/>
      <w:divBdr>
        <w:top w:val="none" w:sz="0" w:space="0" w:color="auto"/>
        <w:left w:val="none" w:sz="0" w:space="0" w:color="auto"/>
        <w:bottom w:val="none" w:sz="0" w:space="0" w:color="auto"/>
        <w:right w:val="none" w:sz="0" w:space="0" w:color="auto"/>
      </w:divBdr>
    </w:div>
    <w:div w:id="240649878">
      <w:marLeft w:val="0"/>
      <w:marRight w:val="0"/>
      <w:marTop w:val="0"/>
      <w:marBottom w:val="0"/>
      <w:divBdr>
        <w:top w:val="none" w:sz="0" w:space="0" w:color="auto"/>
        <w:left w:val="none" w:sz="0" w:space="0" w:color="auto"/>
        <w:bottom w:val="none" w:sz="0" w:space="0" w:color="auto"/>
        <w:right w:val="none" w:sz="0" w:space="0" w:color="auto"/>
      </w:divBdr>
      <w:divsChild>
        <w:div w:id="240649971">
          <w:marLeft w:val="0"/>
          <w:marRight w:val="0"/>
          <w:marTop w:val="0"/>
          <w:marBottom w:val="0"/>
          <w:divBdr>
            <w:top w:val="none" w:sz="0" w:space="0" w:color="auto"/>
            <w:left w:val="none" w:sz="0" w:space="0" w:color="auto"/>
            <w:bottom w:val="none" w:sz="0" w:space="0" w:color="auto"/>
            <w:right w:val="none" w:sz="0" w:space="0" w:color="auto"/>
          </w:divBdr>
          <w:divsChild>
            <w:div w:id="240649754">
              <w:marLeft w:val="0"/>
              <w:marRight w:val="0"/>
              <w:marTop w:val="0"/>
              <w:marBottom w:val="0"/>
              <w:divBdr>
                <w:top w:val="none" w:sz="0" w:space="0" w:color="auto"/>
                <w:left w:val="none" w:sz="0" w:space="0" w:color="auto"/>
                <w:bottom w:val="none" w:sz="0" w:space="0" w:color="auto"/>
                <w:right w:val="none" w:sz="0" w:space="0" w:color="auto"/>
              </w:divBdr>
              <w:divsChild>
                <w:div w:id="240649755">
                  <w:marLeft w:val="0"/>
                  <w:marRight w:val="0"/>
                  <w:marTop w:val="0"/>
                  <w:marBottom w:val="0"/>
                  <w:divBdr>
                    <w:top w:val="none" w:sz="0" w:space="0" w:color="auto"/>
                    <w:left w:val="none" w:sz="0" w:space="0" w:color="auto"/>
                    <w:bottom w:val="none" w:sz="0" w:space="0" w:color="auto"/>
                    <w:right w:val="none" w:sz="0" w:space="0" w:color="auto"/>
                  </w:divBdr>
                  <w:divsChild>
                    <w:div w:id="240649953">
                      <w:marLeft w:val="0"/>
                      <w:marRight w:val="0"/>
                      <w:marTop w:val="300"/>
                      <w:marBottom w:val="0"/>
                      <w:divBdr>
                        <w:top w:val="none" w:sz="0" w:space="0" w:color="auto"/>
                        <w:left w:val="none" w:sz="0" w:space="0" w:color="auto"/>
                        <w:bottom w:val="none" w:sz="0" w:space="0" w:color="auto"/>
                        <w:right w:val="none" w:sz="0" w:space="0" w:color="auto"/>
                      </w:divBdr>
                      <w:divsChild>
                        <w:div w:id="240649759">
                          <w:marLeft w:val="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649881">
      <w:marLeft w:val="0"/>
      <w:marRight w:val="0"/>
      <w:marTop w:val="0"/>
      <w:marBottom w:val="0"/>
      <w:divBdr>
        <w:top w:val="none" w:sz="0" w:space="0" w:color="auto"/>
        <w:left w:val="none" w:sz="0" w:space="0" w:color="auto"/>
        <w:bottom w:val="none" w:sz="0" w:space="0" w:color="auto"/>
        <w:right w:val="none" w:sz="0" w:space="0" w:color="auto"/>
      </w:divBdr>
    </w:div>
    <w:div w:id="240649886">
      <w:marLeft w:val="0"/>
      <w:marRight w:val="0"/>
      <w:marTop w:val="0"/>
      <w:marBottom w:val="0"/>
      <w:divBdr>
        <w:top w:val="none" w:sz="0" w:space="0" w:color="auto"/>
        <w:left w:val="none" w:sz="0" w:space="0" w:color="auto"/>
        <w:bottom w:val="none" w:sz="0" w:space="0" w:color="auto"/>
        <w:right w:val="none" w:sz="0" w:space="0" w:color="auto"/>
      </w:divBdr>
    </w:div>
    <w:div w:id="240649887">
      <w:marLeft w:val="0"/>
      <w:marRight w:val="0"/>
      <w:marTop w:val="0"/>
      <w:marBottom w:val="0"/>
      <w:divBdr>
        <w:top w:val="none" w:sz="0" w:space="0" w:color="auto"/>
        <w:left w:val="none" w:sz="0" w:space="0" w:color="auto"/>
        <w:bottom w:val="none" w:sz="0" w:space="0" w:color="auto"/>
        <w:right w:val="none" w:sz="0" w:space="0" w:color="auto"/>
      </w:divBdr>
    </w:div>
    <w:div w:id="240649888">
      <w:marLeft w:val="0"/>
      <w:marRight w:val="0"/>
      <w:marTop w:val="0"/>
      <w:marBottom w:val="0"/>
      <w:divBdr>
        <w:top w:val="none" w:sz="0" w:space="0" w:color="auto"/>
        <w:left w:val="none" w:sz="0" w:space="0" w:color="auto"/>
        <w:bottom w:val="none" w:sz="0" w:space="0" w:color="auto"/>
        <w:right w:val="none" w:sz="0" w:space="0" w:color="auto"/>
      </w:divBdr>
    </w:div>
    <w:div w:id="240649889">
      <w:marLeft w:val="0"/>
      <w:marRight w:val="0"/>
      <w:marTop w:val="0"/>
      <w:marBottom w:val="0"/>
      <w:divBdr>
        <w:top w:val="none" w:sz="0" w:space="0" w:color="auto"/>
        <w:left w:val="none" w:sz="0" w:space="0" w:color="auto"/>
        <w:bottom w:val="none" w:sz="0" w:space="0" w:color="auto"/>
        <w:right w:val="none" w:sz="0" w:space="0" w:color="auto"/>
      </w:divBdr>
    </w:div>
    <w:div w:id="240649892">
      <w:marLeft w:val="0"/>
      <w:marRight w:val="0"/>
      <w:marTop w:val="0"/>
      <w:marBottom w:val="0"/>
      <w:divBdr>
        <w:top w:val="none" w:sz="0" w:space="0" w:color="auto"/>
        <w:left w:val="none" w:sz="0" w:space="0" w:color="auto"/>
        <w:bottom w:val="none" w:sz="0" w:space="0" w:color="auto"/>
        <w:right w:val="none" w:sz="0" w:space="0" w:color="auto"/>
      </w:divBdr>
      <w:divsChild>
        <w:div w:id="240649875">
          <w:marLeft w:val="0"/>
          <w:marRight w:val="0"/>
          <w:marTop w:val="0"/>
          <w:marBottom w:val="0"/>
          <w:divBdr>
            <w:top w:val="none" w:sz="0" w:space="0" w:color="auto"/>
            <w:left w:val="none" w:sz="0" w:space="0" w:color="auto"/>
            <w:bottom w:val="none" w:sz="0" w:space="0" w:color="auto"/>
            <w:right w:val="none" w:sz="0" w:space="0" w:color="auto"/>
          </w:divBdr>
          <w:divsChild>
            <w:div w:id="240650002">
              <w:marLeft w:val="0"/>
              <w:marRight w:val="0"/>
              <w:marTop w:val="0"/>
              <w:marBottom w:val="0"/>
              <w:divBdr>
                <w:top w:val="none" w:sz="0" w:space="0" w:color="auto"/>
                <w:left w:val="none" w:sz="0" w:space="0" w:color="auto"/>
                <w:bottom w:val="none" w:sz="0" w:space="0" w:color="auto"/>
                <w:right w:val="none" w:sz="0" w:space="0" w:color="auto"/>
              </w:divBdr>
              <w:divsChild>
                <w:div w:id="240649842">
                  <w:marLeft w:val="0"/>
                  <w:marRight w:val="0"/>
                  <w:marTop w:val="0"/>
                  <w:marBottom w:val="0"/>
                  <w:divBdr>
                    <w:top w:val="none" w:sz="0" w:space="0" w:color="auto"/>
                    <w:left w:val="none" w:sz="0" w:space="0" w:color="auto"/>
                    <w:bottom w:val="none" w:sz="0" w:space="0" w:color="auto"/>
                    <w:right w:val="none" w:sz="0" w:space="0" w:color="auto"/>
                  </w:divBdr>
                  <w:divsChild>
                    <w:div w:id="240649773">
                      <w:marLeft w:val="0"/>
                      <w:marRight w:val="0"/>
                      <w:marTop w:val="300"/>
                      <w:marBottom w:val="0"/>
                      <w:divBdr>
                        <w:top w:val="none" w:sz="0" w:space="0" w:color="auto"/>
                        <w:left w:val="none" w:sz="0" w:space="0" w:color="auto"/>
                        <w:bottom w:val="none" w:sz="0" w:space="0" w:color="auto"/>
                        <w:right w:val="none" w:sz="0" w:space="0" w:color="auto"/>
                      </w:divBdr>
                      <w:divsChild>
                        <w:div w:id="240649805">
                          <w:marLeft w:val="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649893">
      <w:marLeft w:val="0"/>
      <w:marRight w:val="0"/>
      <w:marTop w:val="0"/>
      <w:marBottom w:val="0"/>
      <w:divBdr>
        <w:top w:val="none" w:sz="0" w:space="0" w:color="auto"/>
        <w:left w:val="none" w:sz="0" w:space="0" w:color="auto"/>
        <w:bottom w:val="none" w:sz="0" w:space="0" w:color="auto"/>
        <w:right w:val="none" w:sz="0" w:space="0" w:color="auto"/>
      </w:divBdr>
    </w:div>
    <w:div w:id="240649895">
      <w:marLeft w:val="0"/>
      <w:marRight w:val="0"/>
      <w:marTop w:val="0"/>
      <w:marBottom w:val="0"/>
      <w:divBdr>
        <w:top w:val="none" w:sz="0" w:space="0" w:color="auto"/>
        <w:left w:val="none" w:sz="0" w:space="0" w:color="auto"/>
        <w:bottom w:val="none" w:sz="0" w:space="0" w:color="auto"/>
        <w:right w:val="none" w:sz="0" w:space="0" w:color="auto"/>
      </w:divBdr>
    </w:div>
    <w:div w:id="240649896">
      <w:marLeft w:val="0"/>
      <w:marRight w:val="0"/>
      <w:marTop w:val="0"/>
      <w:marBottom w:val="0"/>
      <w:divBdr>
        <w:top w:val="none" w:sz="0" w:space="0" w:color="auto"/>
        <w:left w:val="none" w:sz="0" w:space="0" w:color="auto"/>
        <w:bottom w:val="none" w:sz="0" w:space="0" w:color="auto"/>
        <w:right w:val="none" w:sz="0" w:space="0" w:color="auto"/>
      </w:divBdr>
      <w:divsChild>
        <w:div w:id="240649788">
          <w:marLeft w:val="0"/>
          <w:marRight w:val="0"/>
          <w:marTop w:val="0"/>
          <w:marBottom w:val="0"/>
          <w:divBdr>
            <w:top w:val="none" w:sz="0" w:space="0" w:color="auto"/>
            <w:left w:val="none" w:sz="0" w:space="0" w:color="auto"/>
            <w:bottom w:val="none" w:sz="0" w:space="0" w:color="auto"/>
            <w:right w:val="none" w:sz="0" w:space="0" w:color="auto"/>
          </w:divBdr>
          <w:divsChild>
            <w:div w:id="240649811">
              <w:marLeft w:val="0"/>
              <w:marRight w:val="0"/>
              <w:marTop w:val="0"/>
              <w:marBottom w:val="0"/>
              <w:divBdr>
                <w:top w:val="none" w:sz="0" w:space="0" w:color="auto"/>
                <w:left w:val="none" w:sz="0" w:space="0" w:color="auto"/>
                <w:bottom w:val="none" w:sz="0" w:space="0" w:color="auto"/>
                <w:right w:val="none" w:sz="0" w:space="0" w:color="auto"/>
              </w:divBdr>
              <w:divsChild>
                <w:div w:id="240649783">
                  <w:marLeft w:val="0"/>
                  <w:marRight w:val="0"/>
                  <w:marTop w:val="0"/>
                  <w:marBottom w:val="0"/>
                  <w:divBdr>
                    <w:top w:val="none" w:sz="0" w:space="0" w:color="auto"/>
                    <w:left w:val="none" w:sz="0" w:space="0" w:color="auto"/>
                    <w:bottom w:val="none" w:sz="0" w:space="0" w:color="auto"/>
                    <w:right w:val="none" w:sz="0" w:space="0" w:color="auto"/>
                  </w:divBdr>
                  <w:divsChild>
                    <w:div w:id="240649771">
                      <w:marLeft w:val="0"/>
                      <w:marRight w:val="0"/>
                      <w:marTop w:val="300"/>
                      <w:marBottom w:val="0"/>
                      <w:divBdr>
                        <w:top w:val="none" w:sz="0" w:space="0" w:color="auto"/>
                        <w:left w:val="none" w:sz="0" w:space="0" w:color="auto"/>
                        <w:bottom w:val="none" w:sz="0" w:space="0" w:color="auto"/>
                        <w:right w:val="none" w:sz="0" w:space="0" w:color="auto"/>
                      </w:divBdr>
                      <w:divsChild>
                        <w:div w:id="240649839">
                          <w:marLeft w:val="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649903">
      <w:marLeft w:val="0"/>
      <w:marRight w:val="0"/>
      <w:marTop w:val="0"/>
      <w:marBottom w:val="0"/>
      <w:divBdr>
        <w:top w:val="none" w:sz="0" w:space="0" w:color="auto"/>
        <w:left w:val="none" w:sz="0" w:space="0" w:color="auto"/>
        <w:bottom w:val="none" w:sz="0" w:space="0" w:color="auto"/>
        <w:right w:val="none" w:sz="0" w:space="0" w:color="auto"/>
      </w:divBdr>
      <w:divsChild>
        <w:div w:id="240649924">
          <w:marLeft w:val="0"/>
          <w:marRight w:val="0"/>
          <w:marTop w:val="0"/>
          <w:marBottom w:val="0"/>
          <w:divBdr>
            <w:top w:val="none" w:sz="0" w:space="0" w:color="auto"/>
            <w:left w:val="none" w:sz="0" w:space="0" w:color="auto"/>
            <w:bottom w:val="none" w:sz="0" w:space="0" w:color="auto"/>
            <w:right w:val="none" w:sz="0" w:space="0" w:color="auto"/>
          </w:divBdr>
          <w:divsChild>
            <w:div w:id="240649883">
              <w:marLeft w:val="0"/>
              <w:marRight w:val="0"/>
              <w:marTop w:val="0"/>
              <w:marBottom w:val="0"/>
              <w:divBdr>
                <w:top w:val="none" w:sz="0" w:space="0" w:color="auto"/>
                <w:left w:val="none" w:sz="0" w:space="0" w:color="auto"/>
                <w:bottom w:val="none" w:sz="0" w:space="0" w:color="auto"/>
                <w:right w:val="none" w:sz="0" w:space="0" w:color="auto"/>
              </w:divBdr>
              <w:divsChild>
                <w:div w:id="240649762">
                  <w:marLeft w:val="0"/>
                  <w:marRight w:val="0"/>
                  <w:marTop w:val="0"/>
                  <w:marBottom w:val="0"/>
                  <w:divBdr>
                    <w:top w:val="none" w:sz="0" w:space="0" w:color="auto"/>
                    <w:left w:val="none" w:sz="0" w:space="0" w:color="auto"/>
                    <w:bottom w:val="none" w:sz="0" w:space="0" w:color="auto"/>
                    <w:right w:val="none" w:sz="0" w:space="0" w:color="auto"/>
                  </w:divBdr>
                  <w:divsChild>
                    <w:div w:id="240649955">
                      <w:marLeft w:val="0"/>
                      <w:marRight w:val="0"/>
                      <w:marTop w:val="300"/>
                      <w:marBottom w:val="0"/>
                      <w:divBdr>
                        <w:top w:val="none" w:sz="0" w:space="0" w:color="auto"/>
                        <w:left w:val="none" w:sz="0" w:space="0" w:color="auto"/>
                        <w:bottom w:val="none" w:sz="0" w:space="0" w:color="auto"/>
                        <w:right w:val="none" w:sz="0" w:space="0" w:color="auto"/>
                      </w:divBdr>
                      <w:divsChild>
                        <w:div w:id="240649969">
                          <w:marLeft w:val="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649904">
      <w:marLeft w:val="0"/>
      <w:marRight w:val="0"/>
      <w:marTop w:val="0"/>
      <w:marBottom w:val="0"/>
      <w:divBdr>
        <w:top w:val="none" w:sz="0" w:space="0" w:color="auto"/>
        <w:left w:val="none" w:sz="0" w:space="0" w:color="auto"/>
        <w:bottom w:val="none" w:sz="0" w:space="0" w:color="auto"/>
        <w:right w:val="none" w:sz="0" w:space="0" w:color="auto"/>
      </w:divBdr>
    </w:div>
    <w:div w:id="240649907">
      <w:marLeft w:val="0"/>
      <w:marRight w:val="0"/>
      <w:marTop w:val="0"/>
      <w:marBottom w:val="0"/>
      <w:divBdr>
        <w:top w:val="none" w:sz="0" w:space="0" w:color="auto"/>
        <w:left w:val="none" w:sz="0" w:space="0" w:color="auto"/>
        <w:bottom w:val="none" w:sz="0" w:space="0" w:color="auto"/>
        <w:right w:val="none" w:sz="0" w:space="0" w:color="auto"/>
      </w:divBdr>
    </w:div>
    <w:div w:id="240649908">
      <w:marLeft w:val="0"/>
      <w:marRight w:val="0"/>
      <w:marTop w:val="0"/>
      <w:marBottom w:val="0"/>
      <w:divBdr>
        <w:top w:val="none" w:sz="0" w:space="0" w:color="auto"/>
        <w:left w:val="none" w:sz="0" w:space="0" w:color="auto"/>
        <w:bottom w:val="none" w:sz="0" w:space="0" w:color="auto"/>
        <w:right w:val="none" w:sz="0" w:space="0" w:color="auto"/>
      </w:divBdr>
      <w:divsChild>
        <w:div w:id="240649763">
          <w:marLeft w:val="0"/>
          <w:marRight w:val="0"/>
          <w:marTop w:val="0"/>
          <w:marBottom w:val="0"/>
          <w:divBdr>
            <w:top w:val="none" w:sz="0" w:space="0" w:color="auto"/>
            <w:left w:val="none" w:sz="0" w:space="0" w:color="auto"/>
            <w:bottom w:val="none" w:sz="0" w:space="0" w:color="auto"/>
            <w:right w:val="none" w:sz="0" w:space="0" w:color="auto"/>
          </w:divBdr>
          <w:divsChild>
            <w:div w:id="240649812">
              <w:marLeft w:val="0"/>
              <w:marRight w:val="0"/>
              <w:marTop w:val="0"/>
              <w:marBottom w:val="0"/>
              <w:divBdr>
                <w:top w:val="none" w:sz="0" w:space="0" w:color="auto"/>
                <w:left w:val="none" w:sz="0" w:space="0" w:color="auto"/>
                <w:bottom w:val="none" w:sz="0" w:space="0" w:color="auto"/>
                <w:right w:val="none" w:sz="0" w:space="0" w:color="auto"/>
              </w:divBdr>
              <w:divsChild>
                <w:div w:id="240649866">
                  <w:marLeft w:val="0"/>
                  <w:marRight w:val="0"/>
                  <w:marTop w:val="0"/>
                  <w:marBottom w:val="0"/>
                  <w:divBdr>
                    <w:top w:val="none" w:sz="0" w:space="0" w:color="auto"/>
                    <w:left w:val="none" w:sz="0" w:space="0" w:color="auto"/>
                    <w:bottom w:val="none" w:sz="0" w:space="0" w:color="auto"/>
                    <w:right w:val="none" w:sz="0" w:space="0" w:color="auto"/>
                  </w:divBdr>
                  <w:divsChild>
                    <w:div w:id="240649769">
                      <w:marLeft w:val="0"/>
                      <w:marRight w:val="0"/>
                      <w:marTop w:val="300"/>
                      <w:marBottom w:val="0"/>
                      <w:divBdr>
                        <w:top w:val="none" w:sz="0" w:space="0" w:color="auto"/>
                        <w:left w:val="none" w:sz="0" w:space="0" w:color="auto"/>
                        <w:bottom w:val="none" w:sz="0" w:space="0" w:color="auto"/>
                        <w:right w:val="none" w:sz="0" w:space="0" w:color="auto"/>
                      </w:divBdr>
                      <w:divsChild>
                        <w:div w:id="240649782">
                          <w:marLeft w:val="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649909">
      <w:marLeft w:val="0"/>
      <w:marRight w:val="0"/>
      <w:marTop w:val="0"/>
      <w:marBottom w:val="0"/>
      <w:divBdr>
        <w:top w:val="none" w:sz="0" w:space="0" w:color="auto"/>
        <w:left w:val="none" w:sz="0" w:space="0" w:color="auto"/>
        <w:bottom w:val="none" w:sz="0" w:space="0" w:color="auto"/>
        <w:right w:val="none" w:sz="0" w:space="0" w:color="auto"/>
      </w:divBdr>
      <w:divsChild>
        <w:div w:id="240649905">
          <w:marLeft w:val="0"/>
          <w:marRight w:val="0"/>
          <w:marTop w:val="0"/>
          <w:marBottom w:val="0"/>
          <w:divBdr>
            <w:top w:val="none" w:sz="0" w:space="0" w:color="auto"/>
            <w:left w:val="none" w:sz="0" w:space="0" w:color="auto"/>
            <w:bottom w:val="none" w:sz="0" w:space="0" w:color="auto"/>
            <w:right w:val="none" w:sz="0" w:space="0" w:color="auto"/>
          </w:divBdr>
          <w:divsChild>
            <w:div w:id="240649751">
              <w:marLeft w:val="0"/>
              <w:marRight w:val="0"/>
              <w:marTop w:val="0"/>
              <w:marBottom w:val="0"/>
              <w:divBdr>
                <w:top w:val="none" w:sz="0" w:space="0" w:color="auto"/>
                <w:left w:val="none" w:sz="0" w:space="0" w:color="auto"/>
                <w:bottom w:val="none" w:sz="0" w:space="0" w:color="auto"/>
                <w:right w:val="none" w:sz="0" w:space="0" w:color="auto"/>
              </w:divBdr>
              <w:divsChild>
                <w:div w:id="240649860">
                  <w:marLeft w:val="0"/>
                  <w:marRight w:val="0"/>
                  <w:marTop w:val="0"/>
                  <w:marBottom w:val="0"/>
                  <w:divBdr>
                    <w:top w:val="none" w:sz="0" w:space="0" w:color="auto"/>
                    <w:left w:val="none" w:sz="0" w:space="0" w:color="auto"/>
                    <w:bottom w:val="none" w:sz="0" w:space="0" w:color="auto"/>
                    <w:right w:val="none" w:sz="0" w:space="0" w:color="auto"/>
                  </w:divBdr>
                  <w:divsChild>
                    <w:div w:id="240649758">
                      <w:marLeft w:val="0"/>
                      <w:marRight w:val="0"/>
                      <w:marTop w:val="300"/>
                      <w:marBottom w:val="0"/>
                      <w:divBdr>
                        <w:top w:val="none" w:sz="0" w:space="0" w:color="auto"/>
                        <w:left w:val="none" w:sz="0" w:space="0" w:color="auto"/>
                        <w:bottom w:val="none" w:sz="0" w:space="0" w:color="auto"/>
                        <w:right w:val="none" w:sz="0" w:space="0" w:color="auto"/>
                      </w:divBdr>
                      <w:divsChild>
                        <w:div w:id="240649835">
                          <w:marLeft w:val="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649910">
      <w:marLeft w:val="0"/>
      <w:marRight w:val="0"/>
      <w:marTop w:val="0"/>
      <w:marBottom w:val="0"/>
      <w:divBdr>
        <w:top w:val="none" w:sz="0" w:space="0" w:color="auto"/>
        <w:left w:val="none" w:sz="0" w:space="0" w:color="auto"/>
        <w:bottom w:val="none" w:sz="0" w:space="0" w:color="auto"/>
        <w:right w:val="none" w:sz="0" w:space="0" w:color="auto"/>
      </w:divBdr>
    </w:div>
    <w:div w:id="240649911">
      <w:marLeft w:val="0"/>
      <w:marRight w:val="0"/>
      <w:marTop w:val="0"/>
      <w:marBottom w:val="0"/>
      <w:divBdr>
        <w:top w:val="none" w:sz="0" w:space="0" w:color="auto"/>
        <w:left w:val="none" w:sz="0" w:space="0" w:color="auto"/>
        <w:bottom w:val="none" w:sz="0" w:space="0" w:color="auto"/>
        <w:right w:val="none" w:sz="0" w:space="0" w:color="auto"/>
      </w:divBdr>
      <w:divsChild>
        <w:div w:id="240649852">
          <w:marLeft w:val="0"/>
          <w:marRight w:val="0"/>
          <w:marTop w:val="0"/>
          <w:marBottom w:val="0"/>
          <w:divBdr>
            <w:top w:val="none" w:sz="0" w:space="0" w:color="auto"/>
            <w:left w:val="none" w:sz="0" w:space="0" w:color="auto"/>
            <w:bottom w:val="none" w:sz="0" w:space="0" w:color="auto"/>
            <w:right w:val="none" w:sz="0" w:space="0" w:color="auto"/>
          </w:divBdr>
          <w:divsChild>
            <w:div w:id="240649964">
              <w:marLeft w:val="0"/>
              <w:marRight w:val="0"/>
              <w:marTop w:val="0"/>
              <w:marBottom w:val="0"/>
              <w:divBdr>
                <w:top w:val="none" w:sz="0" w:space="0" w:color="auto"/>
                <w:left w:val="none" w:sz="0" w:space="0" w:color="auto"/>
                <w:bottom w:val="none" w:sz="0" w:space="0" w:color="auto"/>
                <w:right w:val="none" w:sz="0" w:space="0" w:color="auto"/>
              </w:divBdr>
              <w:divsChild>
                <w:div w:id="240649847">
                  <w:marLeft w:val="0"/>
                  <w:marRight w:val="0"/>
                  <w:marTop w:val="0"/>
                  <w:marBottom w:val="0"/>
                  <w:divBdr>
                    <w:top w:val="none" w:sz="0" w:space="0" w:color="auto"/>
                    <w:left w:val="none" w:sz="0" w:space="0" w:color="auto"/>
                    <w:bottom w:val="none" w:sz="0" w:space="0" w:color="auto"/>
                    <w:right w:val="none" w:sz="0" w:space="0" w:color="auto"/>
                  </w:divBdr>
                  <w:divsChild>
                    <w:div w:id="240649814">
                      <w:marLeft w:val="0"/>
                      <w:marRight w:val="0"/>
                      <w:marTop w:val="300"/>
                      <w:marBottom w:val="0"/>
                      <w:divBdr>
                        <w:top w:val="none" w:sz="0" w:space="0" w:color="auto"/>
                        <w:left w:val="none" w:sz="0" w:space="0" w:color="auto"/>
                        <w:bottom w:val="none" w:sz="0" w:space="0" w:color="auto"/>
                        <w:right w:val="none" w:sz="0" w:space="0" w:color="auto"/>
                      </w:divBdr>
                      <w:divsChild>
                        <w:div w:id="240649829">
                          <w:marLeft w:val="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649912">
      <w:marLeft w:val="0"/>
      <w:marRight w:val="0"/>
      <w:marTop w:val="0"/>
      <w:marBottom w:val="0"/>
      <w:divBdr>
        <w:top w:val="none" w:sz="0" w:space="0" w:color="auto"/>
        <w:left w:val="none" w:sz="0" w:space="0" w:color="auto"/>
        <w:bottom w:val="none" w:sz="0" w:space="0" w:color="auto"/>
        <w:right w:val="none" w:sz="0" w:space="0" w:color="auto"/>
      </w:divBdr>
    </w:div>
    <w:div w:id="240649914">
      <w:marLeft w:val="0"/>
      <w:marRight w:val="0"/>
      <w:marTop w:val="0"/>
      <w:marBottom w:val="0"/>
      <w:divBdr>
        <w:top w:val="none" w:sz="0" w:space="0" w:color="auto"/>
        <w:left w:val="none" w:sz="0" w:space="0" w:color="auto"/>
        <w:bottom w:val="none" w:sz="0" w:space="0" w:color="auto"/>
        <w:right w:val="none" w:sz="0" w:space="0" w:color="auto"/>
      </w:divBdr>
    </w:div>
    <w:div w:id="240649915">
      <w:marLeft w:val="0"/>
      <w:marRight w:val="0"/>
      <w:marTop w:val="0"/>
      <w:marBottom w:val="0"/>
      <w:divBdr>
        <w:top w:val="none" w:sz="0" w:space="0" w:color="auto"/>
        <w:left w:val="none" w:sz="0" w:space="0" w:color="auto"/>
        <w:bottom w:val="none" w:sz="0" w:space="0" w:color="auto"/>
        <w:right w:val="none" w:sz="0" w:space="0" w:color="auto"/>
      </w:divBdr>
    </w:div>
    <w:div w:id="240649916">
      <w:marLeft w:val="0"/>
      <w:marRight w:val="0"/>
      <w:marTop w:val="0"/>
      <w:marBottom w:val="0"/>
      <w:divBdr>
        <w:top w:val="none" w:sz="0" w:space="0" w:color="auto"/>
        <w:left w:val="none" w:sz="0" w:space="0" w:color="auto"/>
        <w:bottom w:val="none" w:sz="0" w:space="0" w:color="auto"/>
        <w:right w:val="none" w:sz="0" w:space="0" w:color="auto"/>
      </w:divBdr>
    </w:div>
    <w:div w:id="240649918">
      <w:marLeft w:val="0"/>
      <w:marRight w:val="0"/>
      <w:marTop w:val="0"/>
      <w:marBottom w:val="0"/>
      <w:divBdr>
        <w:top w:val="none" w:sz="0" w:space="0" w:color="auto"/>
        <w:left w:val="none" w:sz="0" w:space="0" w:color="auto"/>
        <w:bottom w:val="none" w:sz="0" w:space="0" w:color="auto"/>
        <w:right w:val="none" w:sz="0" w:space="0" w:color="auto"/>
      </w:divBdr>
    </w:div>
    <w:div w:id="240649919">
      <w:marLeft w:val="0"/>
      <w:marRight w:val="0"/>
      <w:marTop w:val="0"/>
      <w:marBottom w:val="0"/>
      <w:divBdr>
        <w:top w:val="none" w:sz="0" w:space="0" w:color="auto"/>
        <w:left w:val="none" w:sz="0" w:space="0" w:color="auto"/>
        <w:bottom w:val="none" w:sz="0" w:space="0" w:color="auto"/>
        <w:right w:val="none" w:sz="0" w:space="0" w:color="auto"/>
      </w:divBdr>
    </w:div>
    <w:div w:id="240649921">
      <w:marLeft w:val="0"/>
      <w:marRight w:val="0"/>
      <w:marTop w:val="0"/>
      <w:marBottom w:val="0"/>
      <w:divBdr>
        <w:top w:val="none" w:sz="0" w:space="0" w:color="auto"/>
        <w:left w:val="none" w:sz="0" w:space="0" w:color="auto"/>
        <w:bottom w:val="none" w:sz="0" w:space="0" w:color="auto"/>
        <w:right w:val="none" w:sz="0" w:space="0" w:color="auto"/>
      </w:divBdr>
    </w:div>
    <w:div w:id="240649923">
      <w:marLeft w:val="0"/>
      <w:marRight w:val="0"/>
      <w:marTop w:val="0"/>
      <w:marBottom w:val="0"/>
      <w:divBdr>
        <w:top w:val="none" w:sz="0" w:space="0" w:color="auto"/>
        <w:left w:val="none" w:sz="0" w:space="0" w:color="auto"/>
        <w:bottom w:val="none" w:sz="0" w:space="0" w:color="auto"/>
        <w:right w:val="none" w:sz="0" w:space="0" w:color="auto"/>
      </w:divBdr>
      <w:divsChild>
        <w:div w:id="240649775">
          <w:marLeft w:val="0"/>
          <w:marRight w:val="0"/>
          <w:marTop w:val="0"/>
          <w:marBottom w:val="0"/>
          <w:divBdr>
            <w:top w:val="none" w:sz="0" w:space="0" w:color="auto"/>
            <w:left w:val="none" w:sz="0" w:space="0" w:color="auto"/>
            <w:bottom w:val="none" w:sz="0" w:space="0" w:color="auto"/>
            <w:right w:val="none" w:sz="0" w:space="0" w:color="auto"/>
          </w:divBdr>
          <w:divsChild>
            <w:div w:id="240649739">
              <w:marLeft w:val="0"/>
              <w:marRight w:val="0"/>
              <w:marTop w:val="0"/>
              <w:marBottom w:val="0"/>
              <w:divBdr>
                <w:top w:val="none" w:sz="0" w:space="0" w:color="auto"/>
                <w:left w:val="none" w:sz="0" w:space="0" w:color="auto"/>
                <w:bottom w:val="none" w:sz="0" w:space="0" w:color="auto"/>
                <w:right w:val="none" w:sz="0" w:space="0" w:color="auto"/>
              </w:divBdr>
              <w:divsChild>
                <w:div w:id="240649785">
                  <w:marLeft w:val="0"/>
                  <w:marRight w:val="0"/>
                  <w:marTop w:val="0"/>
                  <w:marBottom w:val="0"/>
                  <w:divBdr>
                    <w:top w:val="none" w:sz="0" w:space="0" w:color="auto"/>
                    <w:left w:val="none" w:sz="0" w:space="0" w:color="auto"/>
                    <w:bottom w:val="none" w:sz="0" w:space="0" w:color="auto"/>
                    <w:right w:val="none" w:sz="0" w:space="0" w:color="auto"/>
                  </w:divBdr>
                  <w:divsChild>
                    <w:div w:id="240649779">
                      <w:marLeft w:val="0"/>
                      <w:marRight w:val="0"/>
                      <w:marTop w:val="0"/>
                      <w:marBottom w:val="0"/>
                      <w:divBdr>
                        <w:top w:val="none" w:sz="0" w:space="0" w:color="auto"/>
                        <w:left w:val="none" w:sz="0" w:space="0" w:color="auto"/>
                        <w:bottom w:val="none" w:sz="0" w:space="0" w:color="auto"/>
                        <w:right w:val="none" w:sz="0" w:space="0" w:color="auto"/>
                      </w:divBdr>
                      <w:divsChild>
                        <w:div w:id="240649760">
                          <w:marLeft w:val="0"/>
                          <w:marRight w:val="0"/>
                          <w:marTop w:val="0"/>
                          <w:marBottom w:val="0"/>
                          <w:divBdr>
                            <w:top w:val="none" w:sz="0" w:space="0" w:color="auto"/>
                            <w:left w:val="none" w:sz="0" w:space="0" w:color="auto"/>
                            <w:bottom w:val="none" w:sz="0" w:space="0" w:color="auto"/>
                            <w:right w:val="none" w:sz="0" w:space="0" w:color="auto"/>
                          </w:divBdr>
                        </w:div>
                      </w:divsChild>
                    </w:div>
                    <w:div w:id="240649858">
                      <w:marLeft w:val="0"/>
                      <w:marRight w:val="0"/>
                      <w:marTop w:val="0"/>
                      <w:marBottom w:val="0"/>
                      <w:divBdr>
                        <w:top w:val="none" w:sz="0" w:space="0" w:color="auto"/>
                        <w:left w:val="none" w:sz="0" w:space="0" w:color="auto"/>
                        <w:bottom w:val="none" w:sz="0" w:space="0" w:color="auto"/>
                        <w:right w:val="none" w:sz="0" w:space="0" w:color="auto"/>
                      </w:divBdr>
                      <w:divsChild>
                        <w:div w:id="240649791">
                          <w:marLeft w:val="0"/>
                          <w:marRight w:val="0"/>
                          <w:marTop w:val="0"/>
                          <w:marBottom w:val="0"/>
                          <w:divBdr>
                            <w:top w:val="none" w:sz="0" w:space="0" w:color="auto"/>
                            <w:left w:val="none" w:sz="0" w:space="0" w:color="auto"/>
                            <w:bottom w:val="none" w:sz="0" w:space="0" w:color="auto"/>
                            <w:right w:val="none" w:sz="0" w:space="0" w:color="auto"/>
                          </w:divBdr>
                        </w:div>
                      </w:divsChild>
                    </w:div>
                    <w:div w:id="2406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649930">
      <w:marLeft w:val="0"/>
      <w:marRight w:val="0"/>
      <w:marTop w:val="0"/>
      <w:marBottom w:val="0"/>
      <w:divBdr>
        <w:top w:val="none" w:sz="0" w:space="0" w:color="auto"/>
        <w:left w:val="none" w:sz="0" w:space="0" w:color="auto"/>
        <w:bottom w:val="none" w:sz="0" w:space="0" w:color="auto"/>
        <w:right w:val="none" w:sz="0" w:space="0" w:color="auto"/>
      </w:divBdr>
    </w:div>
    <w:div w:id="240649932">
      <w:marLeft w:val="0"/>
      <w:marRight w:val="0"/>
      <w:marTop w:val="0"/>
      <w:marBottom w:val="0"/>
      <w:divBdr>
        <w:top w:val="none" w:sz="0" w:space="0" w:color="auto"/>
        <w:left w:val="none" w:sz="0" w:space="0" w:color="auto"/>
        <w:bottom w:val="none" w:sz="0" w:space="0" w:color="auto"/>
        <w:right w:val="none" w:sz="0" w:space="0" w:color="auto"/>
      </w:divBdr>
    </w:div>
    <w:div w:id="240649936">
      <w:marLeft w:val="0"/>
      <w:marRight w:val="0"/>
      <w:marTop w:val="0"/>
      <w:marBottom w:val="0"/>
      <w:divBdr>
        <w:top w:val="none" w:sz="0" w:space="0" w:color="auto"/>
        <w:left w:val="none" w:sz="0" w:space="0" w:color="auto"/>
        <w:bottom w:val="none" w:sz="0" w:space="0" w:color="auto"/>
        <w:right w:val="none" w:sz="0" w:space="0" w:color="auto"/>
      </w:divBdr>
    </w:div>
    <w:div w:id="240649938">
      <w:marLeft w:val="0"/>
      <w:marRight w:val="0"/>
      <w:marTop w:val="0"/>
      <w:marBottom w:val="0"/>
      <w:divBdr>
        <w:top w:val="none" w:sz="0" w:space="0" w:color="auto"/>
        <w:left w:val="none" w:sz="0" w:space="0" w:color="auto"/>
        <w:bottom w:val="none" w:sz="0" w:space="0" w:color="auto"/>
        <w:right w:val="none" w:sz="0" w:space="0" w:color="auto"/>
      </w:divBdr>
    </w:div>
    <w:div w:id="240649943">
      <w:marLeft w:val="0"/>
      <w:marRight w:val="0"/>
      <w:marTop w:val="0"/>
      <w:marBottom w:val="0"/>
      <w:divBdr>
        <w:top w:val="none" w:sz="0" w:space="0" w:color="auto"/>
        <w:left w:val="none" w:sz="0" w:space="0" w:color="auto"/>
        <w:bottom w:val="none" w:sz="0" w:space="0" w:color="auto"/>
        <w:right w:val="none" w:sz="0" w:space="0" w:color="auto"/>
      </w:divBdr>
    </w:div>
    <w:div w:id="240649944">
      <w:marLeft w:val="0"/>
      <w:marRight w:val="0"/>
      <w:marTop w:val="0"/>
      <w:marBottom w:val="0"/>
      <w:divBdr>
        <w:top w:val="none" w:sz="0" w:space="0" w:color="auto"/>
        <w:left w:val="none" w:sz="0" w:space="0" w:color="auto"/>
        <w:bottom w:val="none" w:sz="0" w:space="0" w:color="auto"/>
        <w:right w:val="none" w:sz="0" w:space="0" w:color="auto"/>
      </w:divBdr>
    </w:div>
    <w:div w:id="240649945">
      <w:marLeft w:val="0"/>
      <w:marRight w:val="0"/>
      <w:marTop w:val="0"/>
      <w:marBottom w:val="0"/>
      <w:divBdr>
        <w:top w:val="none" w:sz="0" w:space="0" w:color="auto"/>
        <w:left w:val="none" w:sz="0" w:space="0" w:color="auto"/>
        <w:bottom w:val="none" w:sz="0" w:space="0" w:color="auto"/>
        <w:right w:val="none" w:sz="0" w:space="0" w:color="auto"/>
      </w:divBdr>
    </w:div>
    <w:div w:id="240649948">
      <w:marLeft w:val="0"/>
      <w:marRight w:val="0"/>
      <w:marTop w:val="0"/>
      <w:marBottom w:val="109"/>
      <w:divBdr>
        <w:top w:val="none" w:sz="0" w:space="0" w:color="auto"/>
        <w:left w:val="none" w:sz="0" w:space="0" w:color="auto"/>
        <w:bottom w:val="none" w:sz="0" w:space="0" w:color="auto"/>
        <w:right w:val="none" w:sz="0" w:space="0" w:color="auto"/>
      </w:divBdr>
      <w:divsChild>
        <w:div w:id="240649787">
          <w:marLeft w:val="0"/>
          <w:marRight w:val="0"/>
          <w:marTop w:val="0"/>
          <w:marBottom w:val="0"/>
          <w:divBdr>
            <w:top w:val="single" w:sz="4" w:space="0" w:color="777777"/>
            <w:left w:val="single" w:sz="4" w:space="0" w:color="777777"/>
            <w:bottom w:val="single" w:sz="4" w:space="0" w:color="777777"/>
            <w:right w:val="single" w:sz="4" w:space="0" w:color="777777"/>
          </w:divBdr>
          <w:divsChild>
            <w:div w:id="240649809">
              <w:marLeft w:val="0"/>
              <w:marRight w:val="0"/>
              <w:marTop w:val="0"/>
              <w:marBottom w:val="0"/>
              <w:divBdr>
                <w:top w:val="none" w:sz="0" w:space="0" w:color="auto"/>
                <w:left w:val="none" w:sz="0" w:space="0" w:color="auto"/>
                <w:bottom w:val="none" w:sz="0" w:space="0" w:color="auto"/>
                <w:right w:val="none" w:sz="0" w:space="0" w:color="auto"/>
              </w:divBdr>
              <w:divsChild>
                <w:div w:id="240649898">
                  <w:marLeft w:val="0"/>
                  <w:marRight w:val="0"/>
                  <w:marTop w:val="0"/>
                  <w:marBottom w:val="0"/>
                  <w:divBdr>
                    <w:top w:val="none" w:sz="0" w:space="0" w:color="auto"/>
                    <w:left w:val="none" w:sz="0" w:space="0" w:color="auto"/>
                    <w:bottom w:val="none" w:sz="0" w:space="0" w:color="auto"/>
                    <w:right w:val="none" w:sz="0" w:space="0" w:color="auto"/>
                  </w:divBdr>
                  <w:divsChild>
                    <w:div w:id="24064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649949">
      <w:marLeft w:val="0"/>
      <w:marRight w:val="0"/>
      <w:marTop w:val="0"/>
      <w:marBottom w:val="0"/>
      <w:divBdr>
        <w:top w:val="none" w:sz="0" w:space="0" w:color="auto"/>
        <w:left w:val="none" w:sz="0" w:space="0" w:color="auto"/>
        <w:bottom w:val="none" w:sz="0" w:space="0" w:color="auto"/>
        <w:right w:val="none" w:sz="0" w:space="0" w:color="auto"/>
      </w:divBdr>
    </w:div>
    <w:div w:id="240649950">
      <w:marLeft w:val="0"/>
      <w:marRight w:val="0"/>
      <w:marTop w:val="0"/>
      <w:marBottom w:val="0"/>
      <w:divBdr>
        <w:top w:val="none" w:sz="0" w:space="0" w:color="auto"/>
        <w:left w:val="none" w:sz="0" w:space="0" w:color="auto"/>
        <w:bottom w:val="none" w:sz="0" w:space="0" w:color="auto"/>
        <w:right w:val="none" w:sz="0" w:space="0" w:color="auto"/>
      </w:divBdr>
    </w:div>
    <w:div w:id="240649951">
      <w:marLeft w:val="0"/>
      <w:marRight w:val="0"/>
      <w:marTop w:val="0"/>
      <w:marBottom w:val="0"/>
      <w:divBdr>
        <w:top w:val="none" w:sz="0" w:space="0" w:color="auto"/>
        <w:left w:val="none" w:sz="0" w:space="0" w:color="auto"/>
        <w:bottom w:val="none" w:sz="0" w:space="0" w:color="auto"/>
        <w:right w:val="none" w:sz="0" w:space="0" w:color="auto"/>
      </w:divBdr>
    </w:div>
    <w:div w:id="240649954">
      <w:marLeft w:val="0"/>
      <w:marRight w:val="0"/>
      <w:marTop w:val="0"/>
      <w:marBottom w:val="0"/>
      <w:divBdr>
        <w:top w:val="none" w:sz="0" w:space="0" w:color="auto"/>
        <w:left w:val="none" w:sz="0" w:space="0" w:color="auto"/>
        <w:bottom w:val="none" w:sz="0" w:space="0" w:color="auto"/>
        <w:right w:val="none" w:sz="0" w:space="0" w:color="auto"/>
      </w:divBdr>
    </w:div>
    <w:div w:id="240649957">
      <w:marLeft w:val="0"/>
      <w:marRight w:val="0"/>
      <w:marTop w:val="0"/>
      <w:marBottom w:val="0"/>
      <w:divBdr>
        <w:top w:val="none" w:sz="0" w:space="0" w:color="auto"/>
        <w:left w:val="none" w:sz="0" w:space="0" w:color="auto"/>
        <w:bottom w:val="none" w:sz="0" w:space="0" w:color="auto"/>
        <w:right w:val="none" w:sz="0" w:space="0" w:color="auto"/>
      </w:divBdr>
      <w:divsChild>
        <w:div w:id="240649753">
          <w:marLeft w:val="0"/>
          <w:marRight w:val="0"/>
          <w:marTop w:val="0"/>
          <w:marBottom w:val="0"/>
          <w:divBdr>
            <w:top w:val="none" w:sz="0" w:space="0" w:color="auto"/>
            <w:left w:val="none" w:sz="0" w:space="0" w:color="auto"/>
            <w:bottom w:val="none" w:sz="0" w:space="0" w:color="auto"/>
            <w:right w:val="none" w:sz="0" w:space="0" w:color="auto"/>
          </w:divBdr>
          <w:divsChild>
            <w:div w:id="240649880">
              <w:marLeft w:val="0"/>
              <w:marRight w:val="0"/>
              <w:marTop w:val="0"/>
              <w:marBottom w:val="0"/>
              <w:divBdr>
                <w:top w:val="none" w:sz="0" w:space="0" w:color="auto"/>
                <w:left w:val="none" w:sz="0" w:space="0" w:color="auto"/>
                <w:bottom w:val="none" w:sz="0" w:space="0" w:color="auto"/>
                <w:right w:val="none" w:sz="0" w:space="0" w:color="auto"/>
              </w:divBdr>
              <w:divsChild>
                <w:div w:id="240649804">
                  <w:marLeft w:val="0"/>
                  <w:marRight w:val="0"/>
                  <w:marTop w:val="0"/>
                  <w:marBottom w:val="0"/>
                  <w:divBdr>
                    <w:top w:val="none" w:sz="0" w:space="0" w:color="auto"/>
                    <w:left w:val="none" w:sz="0" w:space="0" w:color="auto"/>
                    <w:bottom w:val="none" w:sz="0" w:space="0" w:color="auto"/>
                    <w:right w:val="none" w:sz="0" w:space="0" w:color="auto"/>
                  </w:divBdr>
                  <w:divsChild>
                    <w:div w:id="2406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649958">
      <w:marLeft w:val="0"/>
      <w:marRight w:val="0"/>
      <w:marTop w:val="0"/>
      <w:marBottom w:val="0"/>
      <w:divBdr>
        <w:top w:val="none" w:sz="0" w:space="0" w:color="auto"/>
        <w:left w:val="none" w:sz="0" w:space="0" w:color="auto"/>
        <w:bottom w:val="none" w:sz="0" w:space="0" w:color="auto"/>
        <w:right w:val="none" w:sz="0" w:space="0" w:color="auto"/>
      </w:divBdr>
    </w:div>
    <w:div w:id="240649960">
      <w:marLeft w:val="0"/>
      <w:marRight w:val="0"/>
      <w:marTop w:val="0"/>
      <w:marBottom w:val="0"/>
      <w:divBdr>
        <w:top w:val="none" w:sz="0" w:space="0" w:color="auto"/>
        <w:left w:val="none" w:sz="0" w:space="0" w:color="auto"/>
        <w:bottom w:val="none" w:sz="0" w:space="0" w:color="auto"/>
        <w:right w:val="none" w:sz="0" w:space="0" w:color="auto"/>
      </w:divBdr>
      <w:divsChild>
        <w:div w:id="240649928">
          <w:marLeft w:val="0"/>
          <w:marRight w:val="0"/>
          <w:marTop w:val="0"/>
          <w:marBottom w:val="0"/>
          <w:divBdr>
            <w:top w:val="none" w:sz="0" w:space="0" w:color="auto"/>
            <w:left w:val="none" w:sz="0" w:space="0" w:color="auto"/>
            <w:bottom w:val="none" w:sz="0" w:space="0" w:color="auto"/>
            <w:right w:val="none" w:sz="0" w:space="0" w:color="auto"/>
          </w:divBdr>
          <w:divsChild>
            <w:div w:id="240649937">
              <w:marLeft w:val="0"/>
              <w:marRight w:val="0"/>
              <w:marTop w:val="0"/>
              <w:marBottom w:val="0"/>
              <w:divBdr>
                <w:top w:val="none" w:sz="0" w:space="0" w:color="auto"/>
                <w:left w:val="none" w:sz="0" w:space="0" w:color="auto"/>
                <w:bottom w:val="none" w:sz="0" w:space="0" w:color="auto"/>
                <w:right w:val="none" w:sz="0" w:space="0" w:color="auto"/>
              </w:divBdr>
              <w:divsChild>
                <w:div w:id="240649983">
                  <w:marLeft w:val="0"/>
                  <w:marRight w:val="0"/>
                  <w:marTop w:val="0"/>
                  <w:marBottom w:val="0"/>
                  <w:divBdr>
                    <w:top w:val="none" w:sz="0" w:space="0" w:color="auto"/>
                    <w:left w:val="none" w:sz="0" w:space="0" w:color="auto"/>
                    <w:bottom w:val="none" w:sz="0" w:space="0" w:color="auto"/>
                    <w:right w:val="none" w:sz="0" w:space="0" w:color="auto"/>
                  </w:divBdr>
                  <w:divsChild>
                    <w:div w:id="240649966">
                      <w:marLeft w:val="0"/>
                      <w:marRight w:val="0"/>
                      <w:marTop w:val="300"/>
                      <w:marBottom w:val="0"/>
                      <w:divBdr>
                        <w:top w:val="none" w:sz="0" w:space="0" w:color="auto"/>
                        <w:left w:val="none" w:sz="0" w:space="0" w:color="auto"/>
                        <w:bottom w:val="none" w:sz="0" w:space="0" w:color="auto"/>
                        <w:right w:val="none" w:sz="0" w:space="0" w:color="auto"/>
                      </w:divBdr>
                      <w:divsChild>
                        <w:div w:id="240649933">
                          <w:marLeft w:val="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649961">
      <w:marLeft w:val="0"/>
      <w:marRight w:val="0"/>
      <w:marTop w:val="0"/>
      <w:marBottom w:val="0"/>
      <w:divBdr>
        <w:top w:val="none" w:sz="0" w:space="0" w:color="auto"/>
        <w:left w:val="none" w:sz="0" w:space="0" w:color="auto"/>
        <w:bottom w:val="none" w:sz="0" w:space="0" w:color="auto"/>
        <w:right w:val="none" w:sz="0" w:space="0" w:color="auto"/>
      </w:divBdr>
      <w:divsChild>
        <w:div w:id="240649746">
          <w:marLeft w:val="0"/>
          <w:marRight w:val="0"/>
          <w:marTop w:val="0"/>
          <w:marBottom w:val="0"/>
          <w:divBdr>
            <w:top w:val="none" w:sz="0" w:space="0" w:color="auto"/>
            <w:left w:val="none" w:sz="0" w:space="0" w:color="auto"/>
            <w:bottom w:val="none" w:sz="0" w:space="0" w:color="auto"/>
            <w:right w:val="none" w:sz="0" w:space="0" w:color="auto"/>
          </w:divBdr>
          <w:divsChild>
            <w:div w:id="240649834">
              <w:marLeft w:val="0"/>
              <w:marRight w:val="0"/>
              <w:marTop w:val="0"/>
              <w:marBottom w:val="0"/>
              <w:divBdr>
                <w:top w:val="none" w:sz="0" w:space="0" w:color="auto"/>
                <w:left w:val="none" w:sz="0" w:space="0" w:color="auto"/>
                <w:bottom w:val="none" w:sz="0" w:space="0" w:color="auto"/>
                <w:right w:val="none" w:sz="0" w:space="0" w:color="auto"/>
              </w:divBdr>
              <w:divsChild>
                <w:div w:id="240649939">
                  <w:marLeft w:val="0"/>
                  <w:marRight w:val="0"/>
                  <w:marTop w:val="0"/>
                  <w:marBottom w:val="0"/>
                  <w:divBdr>
                    <w:top w:val="none" w:sz="0" w:space="0" w:color="auto"/>
                    <w:left w:val="none" w:sz="0" w:space="0" w:color="auto"/>
                    <w:bottom w:val="none" w:sz="0" w:space="0" w:color="auto"/>
                    <w:right w:val="none" w:sz="0" w:space="0" w:color="auto"/>
                  </w:divBdr>
                  <w:divsChild>
                    <w:div w:id="240649770">
                      <w:marLeft w:val="0"/>
                      <w:marRight w:val="0"/>
                      <w:marTop w:val="300"/>
                      <w:marBottom w:val="0"/>
                      <w:divBdr>
                        <w:top w:val="none" w:sz="0" w:space="0" w:color="auto"/>
                        <w:left w:val="none" w:sz="0" w:space="0" w:color="auto"/>
                        <w:bottom w:val="none" w:sz="0" w:space="0" w:color="auto"/>
                        <w:right w:val="none" w:sz="0" w:space="0" w:color="auto"/>
                      </w:divBdr>
                      <w:divsChild>
                        <w:div w:id="240649986">
                          <w:marLeft w:val="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649963">
      <w:marLeft w:val="0"/>
      <w:marRight w:val="0"/>
      <w:marTop w:val="0"/>
      <w:marBottom w:val="0"/>
      <w:divBdr>
        <w:top w:val="none" w:sz="0" w:space="0" w:color="auto"/>
        <w:left w:val="none" w:sz="0" w:space="0" w:color="auto"/>
        <w:bottom w:val="none" w:sz="0" w:space="0" w:color="auto"/>
        <w:right w:val="none" w:sz="0" w:space="0" w:color="auto"/>
      </w:divBdr>
    </w:div>
    <w:div w:id="240649965">
      <w:marLeft w:val="0"/>
      <w:marRight w:val="0"/>
      <w:marTop w:val="0"/>
      <w:marBottom w:val="0"/>
      <w:divBdr>
        <w:top w:val="none" w:sz="0" w:space="0" w:color="auto"/>
        <w:left w:val="none" w:sz="0" w:space="0" w:color="auto"/>
        <w:bottom w:val="none" w:sz="0" w:space="0" w:color="auto"/>
        <w:right w:val="none" w:sz="0" w:space="0" w:color="auto"/>
      </w:divBdr>
      <w:divsChild>
        <w:div w:id="240649879">
          <w:marLeft w:val="0"/>
          <w:marRight w:val="0"/>
          <w:marTop w:val="0"/>
          <w:marBottom w:val="0"/>
          <w:divBdr>
            <w:top w:val="none" w:sz="0" w:space="0" w:color="auto"/>
            <w:left w:val="none" w:sz="0" w:space="0" w:color="auto"/>
            <w:bottom w:val="none" w:sz="0" w:space="0" w:color="auto"/>
            <w:right w:val="none" w:sz="0" w:space="0" w:color="auto"/>
          </w:divBdr>
          <w:divsChild>
            <w:div w:id="240649799">
              <w:marLeft w:val="0"/>
              <w:marRight w:val="0"/>
              <w:marTop w:val="0"/>
              <w:marBottom w:val="0"/>
              <w:divBdr>
                <w:top w:val="none" w:sz="0" w:space="0" w:color="auto"/>
                <w:left w:val="none" w:sz="0" w:space="0" w:color="auto"/>
                <w:bottom w:val="none" w:sz="0" w:space="0" w:color="auto"/>
                <w:right w:val="none" w:sz="0" w:space="0" w:color="auto"/>
              </w:divBdr>
              <w:divsChild>
                <w:div w:id="240649917">
                  <w:marLeft w:val="0"/>
                  <w:marRight w:val="0"/>
                  <w:marTop w:val="0"/>
                  <w:marBottom w:val="0"/>
                  <w:divBdr>
                    <w:top w:val="none" w:sz="0" w:space="0" w:color="auto"/>
                    <w:left w:val="none" w:sz="0" w:space="0" w:color="auto"/>
                    <w:bottom w:val="none" w:sz="0" w:space="0" w:color="auto"/>
                    <w:right w:val="none" w:sz="0" w:space="0" w:color="auto"/>
                  </w:divBdr>
                  <w:divsChild>
                    <w:div w:id="24064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649967">
      <w:marLeft w:val="0"/>
      <w:marRight w:val="0"/>
      <w:marTop w:val="0"/>
      <w:marBottom w:val="0"/>
      <w:divBdr>
        <w:top w:val="none" w:sz="0" w:space="0" w:color="auto"/>
        <w:left w:val="none" w:sz="0" w:space="0" w:color="auto"/>
        <w:bottom w:val="none" w:sz="0" w:space="0" w:color="auto"/>
        <w:right w:val="none" w:sz="0" w:space="0" w:color="auto"/>
      </w:divBdr>
    </w:div>
    <w:div w:id="240649972">
      <w:marLeft w:val="0"/>
      <w:marRight w:val="0"/>
      <w:marTop w:val="0"/>
      <w:marBottom w:val="0"/>
      <w:divBdr>
        <w:top w:val="none" w:sz="0" w:space="0" w:color="auto"/>
        <w:left w:val="none" w:sz="0" w:space="0" w:color="auto"/>
        <w:bottom w:val="none" w:sz="0" w:space="0" w:color="auto"/>
        <w:right w:val="none" w:sz="0" w:space="0" w:color="auto"/>
      </w:divBdr>
    </w:div>
    <w:div w:id="240649975">
      <w:marLeft w:val="0"/>
      <w:marRight w:val="0"/>
      <w:marTop w:val="0"/>
      <w:marBottom w:val="0"/>
      <w:divBdr>
        <w:top w:val="none" w:sz="0" w:space="0" w:color="auto"/>
        <w:left w:val="none" w:sz="0" w:space="0" w:color="auto"/>
        <w:bottom w:val="none" w:sz="0" w:space="0" w:color="auto"/>
        <w:right w:val="none" w:sz="0" w:space="0" w:color="auto"/>
      </w:divBdr>
    </w:div>
    <w:div w:id="240649976">
      <w:marLeft w:val="0"/>
      <w:marRight w:val="0"/>
      <w:marTop w:val="0"/>
      <w:marBottom w:val="0"/>
      <w:divBdr>
        <w:top w:val="none" w:sz="0" w:space="0" w:color="auto"/>
        <w:left w:val="none" w:sz="0" w:space="0" w:color="auto"/>
        <w:bottom w:val="none" w:sz="0" w:space="0" w:color="auto"/>
        <w:right w:val="none" w:sz="0" w:space="0" w:color="auto"/>
      </w:divBdr>
    </w:div>
    <w:div w:id="240649977">
      <w:marLeft w:val="0"/>
      <w:marRight w:val="0"/>
      <w:marTop w:val="0"/>
      <w:marBottom w:val="0"/>
      <w:divBdr>
        <w:top w:val="none" w:sz="0" w:space="0" w:color="auto"/>
        <w:left w:val="none" w:sz="0" w:space="0" w:color="auto"/>
        <w:bottom w:val="none" w:sz="0" w:space="0" w:color="auto"/>
        <w:right w:val="none" w:sz="0" w:space="0" w:color="auto"/>
      </w:divBdr>
    </w:div>
    <w:div w:id="240649979">
      <w:marLeft w:val="0"/>
      <w:marRight w:val="0"/>
      <w:marTop w:val="0"/>
      <w:marBottom w:val="0"/>
      <w:divBdr>
        <w:top w:val="none" w:sz="0" w:space="0" w:color="auto"/>
        <w:left w:val="none" w:sz="0" w:space="0" w:color="auto"/>
        <w:bottom w:val="none" w:sz="0" w:space="0" w:color="auto"/>
        <w:right w:val="none" w:sz="0" w:space="0" w:color="auto"/>
      </w:divBdr>
      <w:divsChild>
        <w:div w:id="240649840">
          <w:marLeft w:val="0"/>
          <w:marRight w:val="0"/>
          <w:marTop w:val="0"/>
          <w:marBottom w:val="0"/>
          <w:divBdr>
            <w:top w:val="none" w:sz="0" w:space="0" w:color="auto"/>
            <w:left w:val="none" w:sz="0" w:space="0" w:color="auto"/>
            <w:bottom w:val="none" w:sz="0" w:space="0" w:color="auto"/>
            <w:right w:val="none" w:sz="0" w:space="0" w:color="auto"/>
          </w:divBdr>
          <w:divsChild>
            <w:div w:id="240649982">
              <w:marLeft w:val="0"/>
              <w:marRight w:val="0"/>
              <w:marTop w:val="0"/>
              <w:marBottom w:val="0"/>
              <w:divBdr>
                <w:top w:val="none" w:sz="0" w:space="0" w:color="auto"/>
                <w:left w:val="none" w:sz="0" w:space="0" w:color="auto"/>
                <w:bottom w:val="none" w:sz="0" w:space="0" w:color="auto"/>
                <w:right w:val="none" w:sz="0" w:space="0" w:color="auto"/>
              </w:divBdr>
              <w:divsChild>
                <w:div w:id="240649973">
                  <w:marLeft w:val="0"/>
                  <w:marRight w:val="0"/>
                  <w:marTop w:val="0"/>
                  <w:marBottom w:val="0"/>
                  <w:divBdr>
                    <w:top w:val="none" w:sz="0" w:space="0" w:color="auto"/>
                    <w:left w:val="none" w:sz="0" w:space="0" w:color="auto"/>
                    <w:bottom w:val="none" w:sz="0" w:space="0" w:color="auto"/>
                    <w:right w:val="none" w:sz="0" w:space="0" w:color="auto"/>
                  </w:divBdr>
                  <w:divsChild>
                    <w:div w:id="240649926">
                      <w:marLeft w:val="0"/>
                      <w:marRight w:val="0"/>
                      <w:marTop w:val="300"/>
                      <w:marBottom w:val="0"/>
                      <w:divBdr>
                        <w:top w:val="none" w:sz="0" w:space="0" w:color="auto"/>
                        <w:left w:val="none" w:sz="0" w:space="0" w:color="auto"/>
                        <w:bottom w:val="none" w:sz="0" w:space="0" w:color="auto"/>
                        <w:right w:val="none" w:sz="0" w:space="0" w:color="auto"/>
                      </w:divBdr>
                      <w:divsChild>
                        <w:div w:id="240649873">
                          <w:marLeft w:val="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649980">
      <w:marLeft w:val="0"/>
      <w:marRight w:val="0"/>
      <w:marTop w:val="0"/>
      <w:marBottom w:val="0"/>
      <w:divBdr>
        <w:top w:val="none" w:sz="0" w:space="0" w:color="auto"/>
        <w:left w:val="none" w:sz="0" w:space="0" w:color="auto"/>
        <w:bottom w:val="none" w:sz="0" w:space="0" w:color="auto"/>
        <w:right w:val="none" w:sz="0" w:space="0" w:color="auto"/>
      </w:divBdr>
    </w:div>
    <w:div w:id="240649981">
      <w:marLeft w:val="0"/>
      <w:marRight w:val="0"/>
      <w:marTop w:val="0"/>
      <w:marBottom w:val="0"/>
      <w:divBdr>
        <w:top w:val="none" w:sz="0" w:space="0" w:color="auto"/>
        <w:left w:val="none" w:sz="0" w:space="0" w:color="auto"/>
        <w:bottom w:val="none" w:sz="0" w:space="0" w:color="auto"/>
        <w:right w:val="none" w:sz="0" w:space="0" w:color="auto"/>
      </w:divBdr>
    </w:div>
    <w:div w:id="240649984">
      <w:marLeft w:val="0"/>
      <w:marRight w:val="0"/>
      <w:marTop w:val="0"/>
      <w:marBottom w:val="0"/>
      <w:divBdr>
        <w:top w:val="none" w:sz="0" w:space="0" w:color="auto"/>
        <w:left w:val="none" w:sz="0" w:space="0" w:color="auto"/>
        <w:bottom w:val="none" w:sz="0" w:space="0" w:color="auto"/>
        <w:right w:val="none" w:sz="0" w:space="0" w:color="auto"/>
      </w:divBdr>
    </w:div>
    <w:div w:id="240649987">
      <w:marLeft w:val="0"/>
      <w:marRight w:val="0"/>
      <w:marTop w:val="0"/>
      <w:marBottom w:val="0"/>
      <w:divBdr>
        <w:top w:val="none" w:sz="0" w:space="0" w:color="auto"/>
        <w:left w:val="none" w:sz="0" w:space="0" w:color="auto"/>
        <w:bottom w:val="none" w:sz="0" w:space="0" w:color="auto"/>
        <w:right w:val="none" w:sz="0" w:space="0" w:color="auto"/>
      </w:divBdr>
    </w:div>
    <w:div w:id="240649988">
      <w:marLeft w:val="0"/>
      <w:marRight w:val="0"/>
      <w:marTop w:val="0"/>
      <w:marBottom w:val="0"/>
      <w:divBdr>
        <w:top w:val="none" w:sz="0" w:space="0" w:color="auto"/>
        <w:left w:val="none" w:sz="0" w:space="0" w:color="auto"/>
        <w:bottom w:val="none" w:sz="0" w:space="0" w:color="auto"/>
        <w:right w:val="none" w:sz="0" w:space="0" w:color="auto"/>
      </w:divBdr>
    </w:div>
    <w:div w:id="240649989">
      <w:marLeft w:val="0"/>
      <w:marRight w:val="0"/>
      <w:marTop w:val="0"/>
      <w:marBottom w:val="0"/>
      <w:divBdr>
        <w:top w:val="none" w:sz="0" w:space="0" w:color="auto"/>
        <w:left w:val="none" w:sz="0" w:space="0" w:color="auto"/>
        <w:bottom w:val="none" w:sz="0" w:space="0" w:color="auto"/>
        <w:right w:val="none" w:sz="0" w:space="0" w:color="auto"/>
      </w:divBdr>
      <w:divsChild>
        <w:div w:id="240649841">
          <w:marLeft w:val="0"/>
          <w:marRight w:val="0"/>
          <w:marTop w:val="0"/>
          <w:marBottom w:val="0"/>
          <w:divBdr>
            <w:top w:val="none" w:sz="0" w:space="0" w:color="auto"/>
            <w:left w:val="none" w:sz="0" w:space="0" w:color="auto"/>
            <w:bottom w:val="none" w:sz="0" w:space="0" w:color="auto"/>
            <w:right w:val="none" w:sz="0" w:space="0" w:color="auto"/>
          </w:divBdr>
          <w:divsChild>
            <w:div w:id="240649863">
              <w:marLeft w:val="0"/>
              <w:marRight w:val="0"/>
              <w:marTop w:val="0"/>
              <w:marBottom w:val="0"/>
              <w:divBdr>
                <w:top w:val="none" w:sz="0" w:space="0" w:color="auto"/>
                <w:left w:val="none" w:sz="0" w:space="0" w:color="auto"/>
                <w:bottom w:val="none" w:sz="0" w:space="0" w:color="auto"/>
                <w:right w:val="none" w:sz="0" w:space="0" w:color="auto"/>
              </w:divBdr>
              <w:divsChild>
                <w:div w:id="240649831">
                  <w:marLeft w:val="0"/>
                  <w:marRight w:val="0"/>
                  <w:marTop w:val="0"/>
                  <w:marBottom w:val="0"/>
                  <w:divBdr>
                    <w:top w:val="none" w:sz="0" w:space="0" w:color="auto"/>
                    <w:left w:val="none" w:sz="0" w:space="0" w:color="auto"/>
                    <w:bottom w:val="none" w:sz="0" w:space="0" w:color="auto"/>
                    <w:right w:val="none" w:sz="0" w:space="0" w:color="auto"/>
                  </w:divBdr>
                  <w:divsChild>
                    <w:div w:id="24064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649991">
      <w:marLeft w:val="0"/>
      <w:marRight w:val="0"/>
      <w:marTop w:val="0"/>
      <w:marBottom w:val="0"/>
      <w:divBdr>
        <w:top w:val="none" w:sz="0" w:space="0" w:color="auto"/>
        <w:left w:val="none" w:sz="0" w:space="0" w:color="auto"/>
        <w:bottom w:val="none" w:sz="0" w:space="0" w:color="auto"/>
        <w:right w:val="none" w:sz="0" w:space="0" w:color="auto"/>
      </w:divBdr>
    </w:div>
    <w:div w:id="240649993">
      <w:marLeft w:val="0"/>
      <w:marRight w:val="0"/>
      <w:marTop w:val="0"/>
      <w:marBottom w:val="0"/>
      <w:divBdr>
        <w:top w:val="none" w:sz="0" w:space="0" w:color="auto"/>
        <w:left w:val="none" w:sz="0" w:space="0" w:color="auto"/>
        <w:bottom w:val="none" w:sz="0" w:space="0" w:color="auto"/>
        <w:right w:val="none" w:sz="0" w:space="0" w:color="auto"/>
      </w:divBdr>
    </w:div>
    <w:div w:id="240649996">
      <w:marLeft w:val="0"/>
      <w:marRight w:val="0"/>
      <w:marTop w:val="0"/>
      <w:marBottom w:val="0"/>
      <w:divBdr>
        <w:top w:val="none" w:sz="0" w:space="0" w:color="auto"/>
        <w:left w:val="none" w:sz="0" w:space="0" w:color="auto"/>
        <w:bottom w:val="none" w:sz="0" w:space="0" w:color="auto"/>
        <w:right w:val="none" w:sz="0" w:space="0" w:color="auto"/>
      </w:divBdr>
    </w:div>
    <w:div w:id="240649998">
      <w:marLeft w:val="0"/>
      <w:marRight w:val="0"/>
      <w:marTop w:val="0"/>
      <w:marBottom w:val="0"/>
      <w:divBdr>
        <w:top w:val="none" w:sz="0" w:space="0" w:color="auto"/>
        <w:left w:val="none" w:sz="0" w:space="0" w:color="auto"/>
        <w:bottom w:val="none" w:sz="0" w:space="0" w:color="auto"/>
        <w:right w:val="none" w:sz="0" w:space="0" w:color="auto"/>
      </w:divBdr>
    </w:div>
    <w:div w:id="240649999">
      <w:marLeft w:val="0"/>
      <w:marRight w:val="0"/>
      <w:marTop w:val="0"/>
      <w:marBottom w:val="0"/>
      <w:divBdr>
        <w:top w:val="none" w:sz="0" w:space="0" w:color="auto"/>
        <w:left w:val="none" w:sz="0" w:space="0" w:color="auto"/>
        <w:bottom w:val="none" w:sz="0" w:space="0" w:color="auto"/>
        <w:right w:val="none" w:sz="0" w:space="0" w:color="auto"/>
      </w:divBdr>
    </w:div>
    <w:div w:id="240650001">
      <w:marLeft w:val="0"/>
      <w:marRight w:val="0"/>
      <w:marTop w:val="0"/>
      <w:marBottom w:val="0"/>
      <w:divBdr>
        <w:top w:val="none" w:sz="0" w:space="0" w:color="auto"/>
        <w:left w:val="none" w:sz="0" w:space="0" w:color="auto"/>
        <w:bottom w:val="none" w:sz="0" w:space="0" w:color="auto"/>
        <w:right w:val="none" w:sz="0" w:space="0" w:color="auto"/>
      </w:divBdr>
      <w:divsChild>
        <w:div w:id="240649738">
          <w:marLeft w:val="0"/>
          <w:marRight w:val="0"/>
          <w:marTop w:val="0"/>
          <w:marBottom w:val="0"/>
          <w:divBdr>
            <w:top w:val="none" w:sz="0" w:space="0" w:color="auto"/>
            <w:left w:val="none" w:sz="0" w:space="0" w:color="auto"/>
            <w:bottom w:val="none" w:sz="0" w:space="0" w:color="auto"/>
            <w:right w:val="none" w:sz="0" w:space="0" w:color="auto"/>
          </w:divBdr>
          <w:divsChild>
            <w:div w:id="240649978">
              <w:marLeft w:val="0"/>
              <w:marRight w:val="0"/>
              <w:marTop w:val="0"/>
              <w:marBottom w:val="0"/>
              <w:divBdr>
                <w:top w:val="none" w:sz="0" w:space="0" w:color="auto"/>
                <w:left w:val="none" w:sz="0" w:space="0" w:color="auto"/>
                <w:bottom w:val="none" w:sz="0" w:space="0" w:color="auto"/>
                <w:right w:val="none" w:sz="0" w:space="0" w:color="auto"/>
              </w:divBdr>
              <w:divsChild>
                <w:div w:id="240649877">
                  <w:marLeft w:val="0"/>
                  <w:marRight w:val="0"/>
                  <w:marTop w:val="0"/>
                  <w:marBottom w:val="0"/>
                  <w:divBdr>
                    <w:top w:val="none" w:sz="0" w:space="0" w:color="auto"/>
                    <w:left w:val="none" w:sz="0" w:space="0" w:color="auto"/>
                    <w:bottom w:val="none" w:sz="0" w:space="0" w:color="auto"/>
                    <w:right w:val="none" w:sz="0" w:space="0" w:color="auto"/>
                  </w:divBdr>
                  <w:divsChild>
                    <w:div w:id="2406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650003">
      <w:marLeft w:val="0"/>
      <w:marRight w:val="0"/>
      <w:marTop w:val="0"/>
      <w:marBottom w:val="0"/>
      <w:divBdr>
        <w:top w:val="none" w:sz="0" w:space="0" w:color="auto"/>
        <w:left w:val="none" w:sz="0" w:space="0" w:color="auto"/>
        <w:bottom w:val="none" w:sz="0" w:space="0" w:color="auto"/>
        <w:right w:val="none" w:sz="0" w:space="0" w:color="auto"/>
      </w:divBdr>
      <w:divsChild>
        <w:div w:id="240649872">
          <w:marLeft w:val="0"/>
          <w:marRight w:val="0"/>
          <w:marTop w:val="0"/>
          <w:marBottom w:val="0"/>
          <w:divBdr>
            <w:top w:val="none" w:sz="0" w:space="0" w:color="auto"/>
            <w:left w:val="none" w:sz="0" w:space="0" w:color="auto"/>
            <w:bottom w:val="none" w:sz="0" w:space="0" w:color="auto"/>
            <w:right w:val="none" w:sz="0" w:space="0" w:color="auto"/>
          </w:divBdr>
          <w:divsChild>
            <w:div w:id="240649850">
              <w:marLeft w:val="0"/>
              <w:marRight w:val="0"/>
              <w:marTop w:val="0"/>
              <w:marBottom w:val="0"/>
              <w:divBdr>
                <w:top w:val="none" w:sz="0" w:space="0" w:color="auto"/>
                <w:left w:val="none" w:sz="0" w:space="0" w:color="auto"/>
                <w:bottom w:val="none" w:sz="0" w:space="0" w:color="auto"/>
                <w:right w:val="none" w:sz="0" w:space="0" w:color="auto"/>
              </w:divBdr>
              <w:divsChild>
                <w:div w:id="240649826">
                  <w:marLeft w:val="0"/>
                  <w:marRight w:val="0"/>
                  <w:marTop w:val="0"/>
                  <w:marBottom w:val="0"/>
                  <w:divBdr>
                    <w:top w:val="none" w:sz="0" w:space="0" w:color="auto"/>
                    <w:left w:val="none" w:sz="0" w:space="0" w:color="auto"/>
                    <w:bottom w:val="none" w:sz="0" w:space="0" w:color="auto"/>
                    <w:right w:val="none" w:sz="0" w:space="0" w:color="auto"/>
                  </w:divBdr>
                  <w:divsChild>
                    <w:div w:id="240649768">
                      <w:marLeft w:val="0"/>
                      <w:marRight w:val="0"/>
                      <w:marTop w:val="215"/>
                      <w:marBottom w:val="0"/>
                      <w:divBdr>
                        <w:top w:val="none" w:sz="0" w:space="0" w:color="auto"/>
                        <w:left w:val="none" w:sz="0" w:space="0" w:color="auto"/>
                        <w:bottom w:val="none" w:sz="0" w:space="0" w:color="auto"/>
                        <w:right w:val="none" w:sz="0" w:space="0" w:color="auto"/>
                      </w:divBdr>
                      <w:divsChild>
                        <w:div w:id="240649902">
                          <w:marLeft w:val="5"/>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7%D0%B0%D1%81%D1%82%D0%BD%D1%8B%D0%B9_%D1%81%D0%B5%D1%80%D0%B2%D0%B8%D1%82%D1%83%D1%82" TargetMode="External"/><Relationship Id="rId13" Type="http://schemas.openxmlformats.org/officeDocument/2006/relationships/hyperlink" Target="consultantplus://offline/ref=29D7A54F258D92E60742A58EB8E2090286954FF404E303C17B3F6AL5rBO" TargetMode="External"/><Relationship Id="rId18" Type="http://schemas.openxmlformats.org/officeDocument/2006/relationships/hyperlink" Target="consultantplus://offline/ref=D99962332398DCFD73A9A66DBE2A7F7E5F457DD429B9E02BF5B3BDEDFE1850E09E7B5653QA2D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ase.garant.ru/70736874/" TargetMode="External"/><Relationship Id="rId7" Type="http://schemas.openxmlformats.org/officeDocument/2006/relationships/hyperlink" Target="https://ru.wikipedia.org/wiki/%D0%97%D0%B5%D0%BC%D0%B5%D0%BB%D1%8C%D0%BD%D1%8B%D0%B9_%D1%83%D1%87%D0%B0%D1%81%D1%82%D0%BE%D0%BA" TargetMode="External"/><Relationship Id="rId12" Type="http://schemas.openxmlformats.org/officeDocument/2006/relationships/hyperlink" Target="consultantplus://offline/ref=3B3F2206436A491C7249EEE5E9EA3B90E244DFA6135BB3F50522C39CD8EBE0EF2A4514A4A85B3435gCa5N" TargetMode="External"/><Relationship Id="rId17" Type="http://schemas.openxmlformats.org/officeDocument/2006/relationships/hyperlink" Target="consultantplus://offline/ref=EA90B51517C3E26B5B34E53AE2BEE5AC2ECBA73608C3B46E8D0137027Cr6hEQ"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5739B8DE1268ADA6162A71C463B067C4BDAF818B26117CDDA9A21DB6F49FDC29FE14159C0A28FBC56W0P" TargetMode="External"/><Relationship Id="rId20" Type="http://schemas.openxmlformats.org/officeDocument/2006/relationships/hyperlink" Target="consultantplus://offline/ref=00F0A43A536FE12488EB562321445CA45E8F08DA1BC6B570A92A83807F426B1E214ABAB646045E53oCoA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9F4D274B4156808F59C7FB5F7023682FFF9A6221FC668C4ADC8C48yC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4D38803DD22FB1BA94811CA5EA3FB97DEA30E74EEAF804AD3384DD3A031D54D4B9A6FBE1EC9BCA9ApCKFN" TargetMode="External"/><Relationship Id="rId23" Type="http://schemas.openxmlformats.org/officeDocument/2006/relationships/hyperlink" Target="http://base.garant.ru/70736874/" TargetMode="External"/><Relationship Id="rId10" Type="http://schemas.openxmlformats.org/officeDocument/2006/relationships/hyperlink" Target="https://ru.wikipedia.org/wiki/%D0%94%D0%BE%D0%B3%D0%BE%D0%B2%D0%BE%D1%80" TargetMode="External"/><Relationship Id="rId19" Type="http://schemas.openxmlformats.org/officeDocument/2006/relationships/hyperlink" Target="consultantplus://offline/ref=00F0A43A536FE12488EB562321445CA45E8F08DA1BC6B570A92A83807F426B1E214ABAB646045E52oCo8F" TargetMode="External"/><Relationship Id="rId4" Type="http://schemas.openxmlformats.org/officeDocument/2006/relationships/webSettings" Target="webSettings.xml"/><Relationship Id="rId9" Type="http://schemas.openxmlformats.org/officeDocument/2006/relationships/hyperlink" Target="https://ru.wikipedia.org/wiki/%D0%9F%D1%83%D0%B1%D0%BB%D0%B8%D1%87%D0%BD%D1%8B%D0%B9_%D1%81%D0%B5%D1%80%D0%B2%D0%B8%D1%82%D1%83%D1%82" TargetMode="External"/><Relationship Id="rId14" Type="http://schemas.openxmlformats.org/officeDocument/2006/relationships/hyperlink" Target="consultantplus://offline/ref=4D38803DD22FB1BA94811CA5EA3FB97DEA30E74EEAF804AD3384DD3A031D54D4B9A6FBE1EC9BCB93pCK8N" TargetMode="External"/><Relationship Id="rId22" Type="http://schemas.openxmlformats.org/officeDocument/2006/relationships/hyperlink" Target="http://base.garant.ru/707368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162</Pages>
  <Words>-32766</Words>
  <Characters>-32766</Characters>
  <Application>Microsoft Office Outlook</Application>
  <DocSecurity>0</DocSecurity>
  <Lines>0</Lines>
  <Paragraphs>0</Paragraphs>
  <ScaleCrop>false</ScaleCrop>
  <Company>Mera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Г</dc:title>
  <dc:subject>ПЗЗ</dc:subject>
  <dc:creator>Рыжов</dc:creator>
  <cp:keywords/>
  <dc:description/>
  <cp:lastModifiedBy>Архитектура</cp:lastModifiedBy>
  <cp:revision>9</cp:revision>
  <cp:lastPrinted>2017-06-23T05:03:00Z</cp:lastPrinted>
  <dcterms:created xsi:type="dcterms:W3CDTF">2017-06-29T08:14:00Z</dcterms:created>
  <dcterms:modified xsi:type="dcterms:W3CDTF">2017-06-30T12:19:00Z</dcterms:modified>
</cp:coreProperties>
</file>