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5F" w:rsidRPr="0008285F" w:rsidRDefault="0008285F" w:rsidP="0008285F">
      <w:pPr>
        <w:pStyle w:val="a7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6E74F2" w:rsidRPr="00AA621B" w:rsidRDefault="00B24115" w:rsidP="00B241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621B">
        <w:rPr>
          <w:rFonts w:ascii="Times New Roman" w:hAnsi="Times New Roman" w:cs="Times New Roman"/>
          <w:sz w:val="24"/>
          <w:szCs w:val="24"/>
        </w:rPr>
        <w:t>Бизнес-справка</w:t>
      </w:r>
    </w:p>
    <w:p w:rsidR="00B24115" w:rsidRPr="00AA621B" w:rsidRDefault="00C97CAF" w:rsidP="00B241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строительству </w:t>
      </w:r>
      <w:r w:rsidR="00B24115" w:rsidRPr="00AA621B">
        <w:rPr>
          <w:rFonts w:ascii="Times New Roman" w:hAnsi="Times New Roman" w:cs="Times New Roman"/>
          <w:sz w:val="24"/>
          <w:szCs w:val="24"/>
        </w:rPr>
        <w:t xml:space="preserve"> МТФ на </w:t>
      </w:r>
      <w:r w:rsidR="004C58F3">
        <w:rPr>
          <w:rFonts w:ascii="Times New Roman" w:hAnsi="Times New Roman" w:cs="Times New Roman"/>
          <w:sz w:val="24"/>
          <w:szCs w:val="24"/>
        </w:rPr>
        <w:t>4</w:t>
      </w:r>
      <w:r w:rsidRPr="00531110">
        <w:rPr>
          <w:rFonts w:ascii="Times New Roman" w:hAnsi="Times New Roman" w:cs="Times New Roman"/>
          <w:sz w:val="24"/>
          <w:szCs w:val="24"/>
        </w:rPr>
        <w:t>000</w:t>
      </w:r>
      <w:r w:rsidR="00B24115" w:rsidRPr="00AA621B">
        <w:rPr>
          <w:rFonts w:ascii="Times New Roman" w:hAnsi="Times New Roman" w:cs="Times New Roman"/>
          <w:sz w:val="24"/>
          <w:szCs w:val="24"/>
        </w:rPr>
        <w:t xml:space="preserve"> </w:t>
      </w:r>
      <w:r w:rsidR="004116C8" w:rsidRPr="00AA621B">
        <w:rPr>
          <w:rFonts w:ascii="Times New Roman" w:hAnsi="Times New Roman" w:cs="Times New Roman"/>
          <w:sz w:val="24"/>
          <w:szCs w:val="24"/>
        </w:rPr>
        <w:t xml:space="preserve">фуражных </w:t>
      </w:r>
      <w:r w:rsidR="0054214C">
        <w:rPr>
          <w:rFonts w:ascii="Times New Roman" w:hAnsi="Times New Roman" w:cs="Times New Roman"/>
          <w:sz w:val="24"/>
          <w:szCs w:val="24"/>
        </w:rPr>
        <w:t>коров</w:t>
      </w:r>
    </w:p>
    <w:p w:rsidR="00B24115" w:rsidRPr="00AA621B" w:rsidRDefault="00B24115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24115" w:rsidRPr="00531110" w:rsidRDefault="00B24115" w:rsidP="00531110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1110">
        <w:rPr>
          <w:rFonts w:ascii="Times New Roman" w:hAnsi="Times New Roman" w:cs="Times New Roman"/>
          <w:sz w:val="24"/>
          <w:szCs w:val="24"/>
        </w:rPr>
        <w:t>Предпосылки</w:t>
      </w:r>
    </w:p>
    <w:p w:rsidR="00531110" w:rsidRDefault="00531110" w:rsidP="00BF430D">
      <w:pPr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реализации проекта необходимо</w:t>
      </w:r>
      <w:r w:rsidRPr="00531110">
        <w:rPr>
          <w:rFonts w:ascii="Times New Roman" w:hAnsi="Times New Roman" w:cs="Times New Roman"/>
          <w:sz w:val="24"/>
          <w:szCs w:val="24"/>
        </w:rPr>
        <w:t>:</w:t>
      </w:r>
    </w:p>
    <w:p w:rsidR="00531110" w:rsidRPr="00531110" w:rsidRDefault="00531110" w:rsidP="00531110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Строительство фермы</w:t>
      </w:r>
    </w:p>
    <w:p w:rsidR="00531110" w:rsidRPr="00531110" w:rsidRDefault="00531110" w:rsidP="00531110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Земля в обеспечении кормовой базы</w:t>
      </w:r>
    </w:p>
    <w:p w:rsidR="00531110" w:rsidRPr="00531110" w:rsidRDefault="00531110" w:rsidP="00531110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Техника обслуживающая процесс</w:t>
      </w:r>
    </w:p>
    <w:p w:rsidR="00C6092C" w:rsidRDefault="00531110" w:rsidP="00C6092C">
      <w:pPr>
        <w:pStyle w:val="a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бизнес-справка дана исходя из существующих коммуникаций. </w:t>
      </w:r>
    </w:p>
    <w:p w:rsidR="00EC1ED6" w:rsidRPr="007719FA" w:rsidRDefault="00EC1ED6" w:rsidP="00EC1ED6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9FA">
        <w:rPr>
          <w:rFonts w:ascii="Times New Roman" w:hAnsi="Times New Roman" w:cs="Times New Roman"/>
          <w:sz w:val="24"/>
          <w:szCs w:val="24"/>
        </w:rPr>
        <w:t>Расчеты</w:t>
      </w:r>
    </w:p>
    <w:p w:rsidR="00BE5FB2" w:rsidRPr="007719FA" w:rsidRDefault="00BE5FB2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1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C29" w:rsidRDefault="00EC1ED6" w:rsidP="0090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719FA">
        <w:rPr>
          <w:rFonts w:ascii="Times New Roman" w:hAnsi="Times New Roman" w:cs="Times New Roman"/>
          <w:sz w:val="24"/>
          <w:szCs w:val="24"/>
        </w:rPr>
        <w:t xml:space="preserve">        </w:t>
      </w:r>
      <w:r w:rsidR="00901C29" w:rsidRPr="00C6092C">
        <w:rPr>
          <w:rFonts w:ascii="Times New Roman" w:hAnsi="Times New Roman" w:cs="Times New Roman"/>
          <w:sz w:val="24"/>
          <w:szCs w:val="24"/>
        </w:rPr>
        <w:t xml:space="preserve">Общее стадо МТФ </w:t>
      </w:r>
      <w:r w:rsidR="00531110">
        <w:rPr>
          <w:rFonts w:ascii="Times New Roman" w:hAnsi="Times New Roman" w:cs="Times New Roman"/>
          <w:sz w:val="24"/>
          <w:szCs w:val="24"/>
        </w:rPr>
        <w:t xml:space="preserve">будет составлять </w:t>
      </w:r>
      <w:r w:rsidR="00901C29" w:rsidRPr="00C6092C">
        <w:rPr>
          <w:rFonts w:ascii="Times New Roman" w:hAnsi="Times New Roman" w:cs="Times New Roman"/>
          <w:sz w:val="24"/>
          <w:szCs w:val="24"/>
        </w:rPr>
        <w:t xml:space="preserve"> до </w:t>
      </w:r>
      <w:r w:rsidR="00531110">
        <w:rPr>
          <w:rFonts w:ascii="Times New Roman" w:hAnsi="Times New Roman" w:cs="Times New Roman"/>
          <w:sz w:val="24"/>
          <w:szCs w:val="24"/>
        </w:rPr>
        <w:t>5</w:t>
      </w:r>
      <w:r w:rsidR="00901C29" w:rsidRPr="00C6092C">
        <w:rPr>
          <w:rFonts w:ascii="Times New Roman" w:hAnsi="Times New Roman" w:cs="Times New Roman"/>
          <w:sz w:val="24"/>
          <w:szCs w:val="24"/>
        </w:rPr>
        <w:t xml:space="preserve"> 000 голов. В разрезе полного стада поголовье будет выглядеть следующим образом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8"/>
        <w:gridCol w:w="2526"/>
      </w:tblGrid>
      <w:tr w:rsidR="00901C29" w:rsidTr="00AB2B2E">
        <w:tc>
          <w:tcPr>
            <w:tcW w:w="796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Поголовье:</w:t>
            </w:r>
          </w:p>
        </w:tc>
        <w:tc>
          <w:tcPr>
            <w:tcW w:w="278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 – во 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Фуражных коров,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Дойных,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3 214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Сухостойных,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Телята 0-2,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Молодняк 2-6,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Тёлочки старше 6 месяцев и нетели до отела, гол</w:t>
            </w:r>
          </w:p>
        </w:tc>
        <w:tc>
          <w:tcPr>
            <w:tcW w:w="2780" w:type="dxa"/>
            <w:vAlign w:val="bottom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Откорм,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1 429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8 929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Отёлов в сутки, гол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Надой на корову, кг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Валовый надой в сутки, кг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 на выпойку телятам, кг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3 857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 на реализацию</w:t>
            </w:r>
          </w:p>
        </w:tc>
        <w:tc>
          <w:tcPr>
            <w:tcW w:w="2780" w:type="dxa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86 143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Суточная выручка, руб.                      (при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руб/кг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молока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0" w:type="dxa"/>
            <w:vAlign w:val="bottom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575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выручка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молоку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780" w:type="dxa"/>
            <w:vAlign w:val="bottom"/>
          </w:tcPr>
          <w:p w:rsidR="00901C29" w:rsidRPr="007719FA" w:rsidRDefault="00901C29" w:rsidP="00AB2B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="00AB2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B2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054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="00AB2B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875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C29" w:rsidTr="00AB2B2E">
        <w:tc>
          <w:tcPr>
            <w:tcW w:w="7960" w:type="dxa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выручка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выбраковка + бычки с откорма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780" w:type="dxa"/>
            <w:vAlign w:val="bottom"/>
          </w:tcPr>
          <w:p w:rsidR="00901C29" w:rsidRPr="007719FA" w:rsidRDefault="00901C29" w:rsidP="00901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130 000 000 </w:t>
            </w:r>
          </w:p>
        </w:tc>
      </w:tr>
      <w:tr w:rsidR="00AB2B2E" w:rsidTr="00AB2B2E">
        <w:tc>
          <w:tcPr>
            <w:tcW w:w="7960" w:type="dxa"/>
          </w:tcPr>
          <w:p w:rsidR="00AB2B2E" w:rsidRPr="007719FA" w:rsidRDefault="00AB2B2E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выручка в год, руб</w:t>
            </w:r>
          </w:p>
        </w:tc>
        <w:tc>
          <w:tcPr>
            <w:tcW w:w="2780" w:type="dxa"/>
            <w:vAlign w:val="bottom"/>
          </w:tcPr>
          <w:p w:rsidR="00AB2B2E" w:rsidRDefault="00AB2B2E" w:rsidP="00901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916 054 875</w:t>
            </w:r>
          </w:p>
        </w:tc>
      </w:tr>
    </w:tbl>
    <w:p w:rsidR="00A971D3" w:rsidRDefault="00A971D3" w:rsidP="00A971D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71D3" w:rsidRDefault="00A971D3" w:rsidP="00A971D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971D3" w:rsidRPr="00C6092C" w:rsidRDefault="00A971D3" w:rsidP="00A97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092C">
        <w:rPr>
          <w:rFonts w:ascii="Times New Roman" w:hAnsi="Times New Roman" w:cs="Times New Roman"/>
          <w:b/>
          <w:sz w:val="24"/>
          <w:szCs w:val="24"/>
        </w:rPr>
        <w:t xml:space="preserve">Затраты на </w:t>
      </w:r>
      <w:r w:rsidR="0008285F" w:rsidRPr="00C6092C">
        <w:rPr>
          <w:rFonts w:ascii="Times New Roman" w:hAnsi="Times New Roman" w:cs="Times New Roman"/>
          <w:b/>
          <w:sz w:val="24"/>
          <w:szCs w:val="24"/>
        </w:rPr>
        <w:t>покупку поголовья</w:t>
      </w:r>
      <w:r w:rsidRPr="00C60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85F" w:rsidRPr="00C6092C">
        <w:rPr>
          <w:rFonts w:ascii="Times New Roman" w:hAnsi="Times New Roman" w:cs="Times New Roman"/>
          <w:b/>
          <w:sz w:val="24"/>
          <w:szCs w:val="24"/>
        </w:rPr>
        <w:t xml:space="preserve">составят: </w:t>
      </w:r>
      <w:r w:rsidR="0008285F" w:rsidRPr="00C6092C">
        <w:rPr>
          <w:rFonts w:ascii="Times New Roman" w:hAnsi="Times New Roman" w:cs="Times New Roman"/>
          <w:sz w:val="24"/>
          <w:szCs w:val="24"/>
        </w:rPr>
        <w:t>685</w:t>
      </w:r>
      <w:r w:rsidRPr="00C6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C6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92C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92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</w:t>
      </w:r>
    </w:p>
    <w:p w:rsidR="00A971D3" w:rsidRPr="00C6092C" w:rsidRDefault="00A971D3" w:rsidP="00A971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6092C">
        <w:rPr>
          <w:rFonts w:ascii="Times New Roman" w:hAnsi="Times New Roman" w:cs="Times New Roman"/>
          <w:sz w:val="24"/>
          <w:szCs w:val="24"/>
        </w:rPr>
        <w:t>Завоз поголовья в тече</w:t>
      </w:r>
      <w:r>
        <w:rPr>
          <w:rFonts w:ascii="Times New Roman" w:hAnsi="Times New Roman" w:cs="Times New Roman"/>
          <w:sz w:val="24"/>
          <w:szCs w:val="24"/>
        </w:rPr>
        <w:t>ние года тремя равными партиями</w:t>
      </w:r>
      <w:r w:rsidRPr="00C60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29" w:rsidRPr="007719FA" w:rsidRDefault="00901C29" w:rsidP="00901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C1ED6" w:rsidRDefault="00901C29" w:rsidP="00B2411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увеличения поголовья необходимо построить следующие сооружения: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коровника по 712 скотомест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10" w:type="dxa"/>
          </w:tcPr>
          <w:p w:rsidR="00901C29" w:rsidRDefault="00901C29" w:rsidP="00901C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31*280,5*11,7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коровник по 704 скотомест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10" w:type="dxa"/>
          </w:tcPr>
          <w:p w:rsidR="00901C29" w:rsidRDefault="00901C29" w:rsidP="00901C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31*2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*11,7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Родильное отделение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скотомест</w:t>
            </w:r>
          </w:p>
          <w:p w:rsidR="00901C29" w:rsidRPr="007719FA" w:rsidRDefault="0008285F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Профилакторий на</w:t>
            </w:r>
            <w:r w:rsidR="0090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238 скотомест</w:t>
            </w:r>
          </w:p>
        </w:tc>
        <w:tc>
          <w:tcPr>
            <w:tcW w:w="2410" w:type="dxa"/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31*105*11,7</w:t>
            </w:r>
          </w:p>
        </w:tc>
      </w:tr>
      <w:tr w:rsidR="00901C29" w:rsidTr="00901C29">
        <w:trPr>
          <w:trHeight w:val="265"/>
        </w:trPr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коровник на 628 скотомест       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1C29" w:rsidRDefault="00901C29" w:rsidP="00901C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31*250,5*11,7</w:t>
            </w:r>
          </w:p>
        </w:tc>
      </w:tr>
      <w:tr w:rsidR="00901C29" w:rsidTr="00901C29">
        <w:trPr>
          <w:trHeight w:val="288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телятник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скотоместа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01C29" w:rsidRDefault="00901C29" w:rsidP="00901C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*11,7</w:t>
            </w:r>
          </w:p>
        </w:tc>
      </w:tr>
      <w:tr w:rsidR="00901C29" w:rsidTr="00901C29">
        <w:trPr>
          <w:trHeight w:val="404"/>
        </w:trPr>
        <w:tc>
          <w:tcPr>
            <w:tcW w:w="6912" w:type="dxa"/>
            <w:tcBorders>
              <w:top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телятник на 564 скотомест нетели от 18-22 месяцев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1C29" w:rsidRDefault="00901C29" w:rsidP="00901C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28,3*210*11,7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телятник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скотомест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280,5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*11,7</w:t>
            </w:r>
          </w:p>
        </w:tc>
      </w:tr>
      <w:tr w:rsidR="00901C29" w:rsidTr="00901C29">
        <w:trPr>
          <w:trHeight w:val="288"/>
        </w:trPr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901C29" w:rsidRPr="007719FA" w:rsidRDefault="0008285F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телятник</w:t>
            </w:r>
            <w:r w:rsidR="0090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C29"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90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  <w:r w:rsidR="00901C29"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скотомест 0-3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280,5*8</w:t>
            </w:r>
          </w:p>
        </w:tc>
      </w:tr>
      <w:tr w:rsidR="00901C29" w:rsidTr="00901C29">
        <w:trPr>
          <w:trHeight w:val="26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телятник для бычков 3-6 месяцев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25,5*84</w:t>
            </w:r>
          </w:p>
        </w:tc>
      </w:tr>
      <w:tr w:rsidR="00901C29" w:rsidTr="00901C29">
        <w:trPr>
          <w:trHeight w:val="288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площадка для бычков 6-12 месяцев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85*192,5</w:t>
            </w:r>
          </w:p>
        </w:tc>
      </w:tr>
      <w:tr w:rsidR="00901C29" w:rsidTr="00901C29">
        <w:trPr>
          <w:trHeight w:val="253"/>
        </w:trPr>
        <w:tc>
          <w:tcPr>
            <w:tcW w:w="6912" w:type="dxa"/>
            <w:tcBorders>
              <w:top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Открытая площадка для бычков 12-18 месяцев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01C29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85*158,4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Доильный зал 80 голов карусель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31*43+54,4*47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Доильный зал параллель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2*10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30,5*35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Молочная кухня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Траншеи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шт. 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24*90*3,5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склада сена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Навес для соломы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01C29" w:rsidTr="00901C29">
        <w:tc>
          <w:tcPr>
            <w:tcW w:w="6912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концкормов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отсеков</w:t>
            </w:r>
          </w:p>
        </w:tc>
        <w:tc>
          <w:tcPr>
            <w:tcW w:w="2410" w:type="dxa"/>
            <w:vAlign w:val="bottom"/>
          </w:tcPr>
          <w:p w:rsidR="00901C29" w:rsidRPr="007719FA" w:rsidRDefault="00901C29" w:rsidP="00901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901C29" w:rsidRDefault="00901C29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2B2E" w:rsidRDefault="00AB2B2E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2B2E" w:rsidRDefault="00AB2B2E" w:rsidP="00AB2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B2E">
        <w:rPr>
          <w:rFonts w:ascii="Times New Roman" w:hAnsi="Times New Roman" w:cs="Times New Roman"/>
          <w:sz w:val="24"/>
          <w:szCs w:val="24"/>
        </w:rPr>
        <w:t xml:space="preserve">По предварительной смете на строительство </w:t>
      </w:r>
      <w:r w:rsidR="00BF430D">
        <w:rPr>
          <w:rFonts w:ascii="Times New Roman" w:hAnsi="Times New Roman" w:cs="Times New Roman"/>
          <w:sz w:val="24"/>
          <w:szCs w:val="24"/>
        </w:rPr>
        <w:t>и покупку</w:t>
      </w:r>
      <w:r w:rsidRPr="00AB2B2E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BF430D">
        <w:rPr>
          <w:rFonts w:ascii="Times New Roman" w:hAnsi="Times New Roman" w:cs="Times New Roman"/>
          <w:sz w:val="24"/>
          <w:szCs w:val="24"/>
        </w:rPr>
        <w:t>я</w:t>
      </w:r>
      <w:r w:rsidRPr="00AB2B2E">
        <w:rPr>
          <w:rFonts w:ascii="Times New Roman" w:hAnsi="Times New Roman" w:cs="Times New Roman"/>
          <w:sz w:val="24"/>
          <w:szCs w:val="24"/>
        </w:rPr>
        <w:t xml:space="preserve"> ориентировочно составит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2B2E">
        <w:rPr>
          <w:rFonts w:ascii="Times New Roman" w:hAnsi="Times New Roman" w:cs="Times New Roman"/>
          <w:b/>
          <w:sz w:val="24"/>
          <w:szCs w:val="24"/>
        </w:rPr>
        <w:t xml:space="preserve">1’820’000’000  </w:t>
      </w:r>
      <w:r w:rsidRPr="00AB2B2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B2E">
        <w:rPr>
          <w:rFonts w:ascii="Times New Roman" w:hAnsi="Times New Roman" w:cs="Times New Roman"/>
          <w:sz w:val="24"/>
          <w:szCs w:val="24"/>
        </w:rPr>
        <w:t>Т.е. стоимость одного скотоместа составит 65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2B2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2B2E" w:rsidRDefault="00AB2B2E" w:rsidP="00AB2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МТФ на 4000 фуражных коров потребуются персонал в количестве 200 человек: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268"/>
      </w:tblGrid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Обслуживающий персонал: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B2B2E" w:rsidTr="00AB2B2E">
        <w:trPr>
          <w:trHeight w:val="300"/>
        </w:trPr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Управляющий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B2E" w:rsidTr="00AB2B2E">
        <w:trPr>
          <w:trHeight w:val="253"/>
        </w:trPr>
        <w:tc>
          <w:tcPr>
            <w:tcW w:w="4361" w:type="dxa"/>
            <w:tcBorders>
              <w:top w:val="single" w:sz="4" w:space="0" w:color="auto"/>
            </w:tcBorders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.Операторы машинного доения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раторы по уходу за животными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ператоры родильного отделения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ператоры по уходу за телятами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.Слесарь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7.Начальник смены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9.Опер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по управлению программой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10.Кладовщик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11.Разнорабочий 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12.Ветеринарная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13.Механизаторы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14.Зоо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служба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Инженерная служба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Уборщик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B2E" w:rsidTr="00AB2B2E">
        <w:tc>
          <w:tcPr>
            <w:tcW w:w="4361" w:type="dxa"/>
            <w:vAlign w:val="bottom"/>
          </w:tcPr>
          <w:p w:rsidR="00AB2B2E" w:rsidRPr="007719FA" w:rsidRDefault="00AB2B2E" w:rsidP="00AB2B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Дворник  </w:t>
            </w:r>
          </w:p>
        </w:tc>
        <w:tc>
          <w:tcPr>
            <w:tcW w:w="2268" w:type="dxa"/>
          </w:tcPr>
          <w:p w:rsidR="00AB2B2E" w:rsidRDefault="00AB2B2E" w:rsidP="00AB2B2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2B2E" w:rsidRDefault="00AB2B2E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2B2E" w:rsidRDefault="00AB2B2E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годовым</w:t>
      </w:r>
      <w:r w:rsidRPr="00AB2B2E">
        <w:rPr>
          <w:rFonts w:ascii="Times New Roman" w:hAnsi="Times New Roman" w:cs="Times New Roman"/>
          <w:sz w:val="24"/>
          <w:szCs w:val="24"/>
        </w:rPr>
        <w:t xml:space="preserve"> ФОТ  </w:t>
      </w:r>
      <w:r w:rsidRPr="00771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≈</w:t>
      </w:r>
      <w:r>
        <w:rPr>
          <w:rFonts w:ascii="Times New Roman" w:hAnsi="Times New Roman" w:cs="Times New Roman"/>
          <w:sz w:val="24"/>
          <w:szCs w:val="24"/>
        </w:rPr>
        <w:tab/>
        <w:t>80 750 000 рублей</w:t>
      </w:r>
    </w:p>
    <w:p w:rsidR="00AB2B2E" w:rsidRDefault="00AB2B2E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B2B2E">
        <w:rPr>
          <w:rFonts w:ascii="Times New Roman" w:hAnsi="Times New Roman" w:cs="Times New Roman"/>
          <w:b/>
          <w:sz w:val="24"/>
          <w:szCs w:val="24"/>
        </w:rPr>
        <w:t>Потребность в кормах:</w:t>
      </w:r>
      <w:r w:rsidRPr="00AB2B2E">
        <w:rPr>
          <w:rFonts w:ascii="Times New Roman" w:hAnsi="Times New Roman" w:cs="Times New Roman"/>
          <w:b/>
          <w:sz w:val="24"/>
          <w:szCs w:val="24"/>
        </w:rPr>
        <w:tab/>
      </w:r>
      <w:r w:rsidRPr="00AB2B2E">
        <w:rPr>
          <w:rFonts w:ascii="Times New Roman" w:hAnsi="Times New Roman" w:cs="Times New Roman"/>
          <w:b/>
          <w:sz w:val="24"/>
          <w:szCs w:val="24"/>
        </w:rPr>
        <w:tab/>
      </w: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B2E">
        <w:rPr>
          <w:rFonts w:ascii="Times New Roman" w:hAnsi="Times New Roman" w:cs="Times New Roman"/>
          <w:sz w:val="24"/>
          <w:szCs w:val="24"/>
        </w:rPr>
        <w:t>Объёмистые корма  ≈ 123 000 000 рублей</w:t>
      </w: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B2E">
        <w:rPr>
          <w:rFonts w:ascii="Times New Roman" w:hAnsi="Times New Roman" w:cs="Times New Roman"/>
          <w:sz w:val="24"/>
          <w:szCs w:val="24"/>
        </w:rPr>
        <w:t>Концентраты и добавки ≈  371 200 000 рублей</w:t>
      </w: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Pr="00AB2B2E">
        <w:rPr>
          <w:rFonts w:ascii="Times New Roman" w:hAnsi="Times New Roman" w:cs="Times New Roman"/>
          <w:b/>
          <w:sz w:val="24"/>
          <w:szCs w:val="24"/>
        </w:rPr>
        <w:t>: 494 200 000,00р.</w:t>
      </w:r>
    </w:p>
    <w:p w:rsidR="00AB2B2E" w:rsidRPr="00AB2B2E" w:rsidRDefault="00AB2B2E" w:rsidP="00AB2B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2B2E" w:rsidRPr="000D23A7" w:rsidRDefault="00AB2B2E" w:rsidP="00AB2B2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3A7">
        <w:rPr>
          <w:rFonts w:ascii="Times New Roman" w:hAnsi="Times New Roman" w:cs="Times New Roman"/>
          <w:b/>
          <w:sz w:val="24"/>
          <w:szCs w:val="24"/>
        </w:rPr>
        <w:t>Потребность в технике:</w:t>
      </w:r>
    </w:p>
    <w:p w:rsidR="00AB2B2E" w:rsidRDefault="00AB2B2E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7"/>
        <w:gridCol w:w="2248"/>
        <w:gridCol w:w="1959"/>
      </w:tblGrid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 – во, единиц</w:t>
            </w:r>
          </w:p>
        </w:tc>
        <w:tc>
          <w:tcPr>
            <w:tcW w:w="1985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0D23A7" w:rsidTr="000D23A7">
        <w:tc>
          <w:tcPr>
            <w:tcW w:w="5306" w:type="dxa"/>
            <w:vAlign w:val="center"/>
          </w:tcPr>
          <w:p w:rsidR="000D23A7" w:rsidRPr="005E2C4C" w:rsidRDefault="000D23A7" w:rsidP="000D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C">
              <w:rPr>
                <w:rFonts w:ascii="Times New Roman" w:hAnsi="Times New Roman" w:cs="Times New Roman"/>
                <w:sz w:val="24"/>
                <w:szCs w:val="24"/>
              </w:rPr>
              <w:t xml:space="preserve">Трактор Джон Дир серии 8310R с </w:t>
            </w:r>
            <w:r w:rsidRPr="005E2C4C">
              <w:rPr>
                <w:rFonts w:ascii="Times New Roman" w:hAnsi="Times New Roman" w:cs="Times New Roman"/>
                <w:sz w:val="24"/>
                <w:szCs w:val="24"/>
              </w:rPr>
              <w:br/>
              <w:t>фронтальными балластами</w:t>
            </w:r>
          </w:p>
        </w:tc>
        <w:tc>
          <w:tcPr>
            <w:tcW w:w="2315" w:type="dxa"/>
            <w:vAlign w:val="center"/>
          </w:tcPr>
          <w:p w:rsidR="000D23A7" w:rsidRPr="005E2C4C" w:rsidRDefault="000D23A7" w:rsidP="000D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D23A7" w:rsidRPr="005E2C4C" w:rsidRDefault="000D23A7" w:rsidP="00A9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4C">
              <w:rPr>
                <w:rFonts w:ascii="Times New Roman" w:hAnsi="Times New Roman" w:cs="Times New Roman"/>
                <w:sz w:val="24"/>
                <w:szCs w:val="24"/>
              </w:rPr>
              <w:t>17 4</w:t>
            </w:r>
            <w:r w:rsidR="00A97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2C4C">
              <w:rPr>
                <w:rFonts w:ascii="Times New Roman" w:hAnsi="Times New Roman" w:cs="Times New Roman"/>
                <w:sz w:val="24"/>
                <w:szCs w:val="24"/>
              </w:rPr>
              <w:t xml:space="preserve">0 000  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KUHN EUROMIX I 3070 прицепной кормораздатчик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A97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Самоходный кормораздатчик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погрузчик "Бобкат"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A97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Трактор Джон 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6930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погрузчик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Соломорезка на 5 рулонов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Прицепное оборудование для внесения подстилки (KUHN PRIMOR 3570)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A97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Тракторный 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герметичный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23A7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6 000 000</w:t>
            </w:r>
          </w:p>
        </w:tc>
      </w:tr>
      <w:tr w:rsidR="000D23A7" w:rsidTr="000D23A7">
        <w:tc>
          <w:tcPr>
            <w:tcW w:w="5306" w:type="dxa"/>
          </w:tcPr>
          <w:p w:rsidR="000D23A7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 автомобиля</w:t>
            </w:r>
          </w:p>
        </w:tc>
        <w:tc>
          <w:tcPr>
            <w:tcW w:w="2315" w:type="dxa"/>
          </w:tcPr>
          <w:p w:rsidR="000D23A7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Default="000D23A7" w:rsidP="00A97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0D23A7" w:rsidTr="000D23A7">
        <w:tc>
          <w:tcPr>
            <w:tcW w:w="5306" w:type="dxa"/>
          </w:tcPr>
          <w:p w:rsidR="000D23A7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для обработки копыт </w:t>
            </w:r>
          </w:p>
        </w:tc>
        <w:tc>
          <w:tcPr>
            <w:tcW w:w="2315" w:type="dxa"/>
          </w:tcPr>
          <w:p w:rsidR="000D23A7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23A7" w:rsidRDefault="000D23A7" w:rsidP="00A97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D23A7" w:rsidTr="000D23A7">
        <w:tc>
          <w:tcPr>
            <w:tcW w:w="5306" w:type="dxa"/>
          </w:tcPr>
          <w:p w:rsidR="000D23A7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Погрузчик телескопический</w:t>
            </w:r>
          </w:p>
        </w:tc>
        <w:tc>
          <w:tcPr>
            <w:tcW w:w="2315" w:type="dxa"/>
          </w:tcPr>
          <w:p w:rsidR="000D23A7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23A7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7 200 000</w:t>
            </w:r>
          </w:p>
        </w:tc>
      </w:tr>
      <w:tr w:rsidR="000D23A7" w:rsidTr="000D23A7">
        <w:tc>
          <w:tcPr>
            <w:tcW w:w="5306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1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D23A7" w:rsidRPr="000D23A7" w:rsidRDefault="000D23A7" w:rsidP="00A971D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97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D2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7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 w:rsidRPr="000D2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AB2B2E" w:rsidRDefault="00AB2B2E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23A7" w:rsidRPr="000D23A7" w:rsidRDefault="000D23A7" w:rsidP="00B2411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3A7">
        <w:rPr>
          <w:rFonts w:ascii="Times New Roman" w:hAnsi="Times New Roman" w:cs="Times New Roman"/>
          <w:b/>
          <w:sz w:val="24"/>
          <w:szCs w:val="24"/>
        </w:rPr>
        <w:t>Доходная часть: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410"/>
      </w:tblGrid>
      <w:tr w:rsidR="000D23A7" w:rsidTr="000D23A7">
        <w:tc>
          <w:tcPr>
            <w:tcW w:w="3652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выручка от молока, руб.</w:t>
            </w:r>
          </w:p>
        </w:tc>
        <w:tc>
          <w:tcPr>
            <w:tcW w:w="2410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054</w:t>
            </w:r>
            <w:r w:rsidRPr="00771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875</w:t>
            </w:r>
          </w:p>
        </w:tc>
      </w:tr>
      <w:tr w:rsidR="000D23A7" w:rsidTr="000D23A7">
        <w:tc>
          <w:tcPr>
            <w:tcW w:w="3652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выручка от мяса, руб.</w:t>
            </w:r>
          </w:p>
        </w:tc>
        <w:tc>
          <w:tcPr>
            <w:tcW w:w="2410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0D23A7" w:rsidTr="000D23A7">
        <w:tc>
          <w:tcPr>
            <w:tcW w:w="3652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руб.</w:t>
            </w:r>
          </w:p>
        </w:tc>
        <w:tc>
          <w:tcPr>
            <w:tcW w:w="2410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916 054 875</w:t>
            </w:r>
          </w:p>
        </w:tc>
      </w:tr>
    </w:tbl>
    <w:p w:rsidR="000D23A7" w:rsidRDefault="000D23A7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23A7" w:rsidRPr="000D23A7" w:rsidRDefault="000D23A7" w:rsidP="00B2411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3A7">
        <w:rPr>
          <w:rFonts w:ascii="Times New Roman" w:hAnsi="Times New Roman" w:cs="Times New Roman"/>
          <w:b/>
          <w:sz w:val="24"/>
          <w:szCs w:val="24"/>
        </w:rPr>
        <w:t>Ориентировочно текущие затраты в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835"/>
      </w:tblGrid>
      <w:tr w:rsidR="000D23A7" w:rsidTr="000D23A7">
        <w:tc>
          <w:tcPr>
            <w:tcW w:w="4928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2835" w:type="dxa"/>
          </w:tcPr>
          <w:p w:rsidR="000D23A7" w:rsidRPr="007719FA" w:rsidRDefault="000D23A7" w:rsidP="00A97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9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0D23A7" w:rsidTr="000D23A7">
        <w:tc>
          <w:tcPr>
            <w:tcW w:w="4928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83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80 750 000</w:t>
            </w:r>
          </w:p>
        </w:tc>
      </w:tr>
      <w:tr w:rsidR="000D23A7" w:rsidTr="000D23A7">
        <w:tc>
          <w:tcPr>
            <w:tcW w:w="4928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 +коммуналка</w:t>
            </w:r>
          </w:p>
        </w:tc>
        <w:tc>
          <w:tcPr>
            <w:tcW w:w="283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43 000 000</w:t>
            </w:r>
          </w:p>
        </w:tc>
      </w:tr>
      <w:tr w:rsidR="000D23A7" w:rsidTr="000D23A7">
        <w:tc>
          <w:tcPr>
            <w:tcW w:w="4928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283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43 000 000</w:t>
            </w:r>
          </w:p>
        </w:tc>
      </w:tr>
      <w:tr w:rsidR="000D23A7" w:rsidTr="000D23A7">
        <w:tc>
          <w:tcPr>
            <w:tcW w:w="4928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835" w:type="dxa"/>
          </w:tcPr>
          <w:p w:rsidR="000D23A7" w:rsidRPr="007719FA" w:rsidRDefault="000D23A7" w:rsidP="000D2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30 000 000</w:t>
            </w:r>
          </w:p>
        </w:tc>
      </w:tr>
      <w:tr w:rsidR="000D23A7" w:rsidTr="000D23A7">
        <w:tc>
          <w:tcPr>
            <w:tcW w:w="4928" w:type="dxa"/>
          </w:tcPr>
          <w:p w:rsidR="000D23A7" w:rsidRPr="007719FA" w:rsidRDefault="000D23A7" w:rsidP="000D2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затрат:</w:t>
            </w:r>
          </w:p>
        </w:tc>
        <w:tc>
          <w:tcPr>
            <w:tcW w:w="2835" w:type="dxa"/>
          </w:tcPr>
          <w:p w:rsidR="000D23A7" w:rsidRPr="00BF430D" w:rsidRDefault="000D23A7" w:rsidP="000D2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690 950 000</w:t>
            </w:r>
          </w:p>
        </w:tc>
      </w:tr>
    </w:tbl>
    <w:p w:rsidR="000D23A7" w:rsidRDefault="000D23A7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D23A7" w:rsidRPr="00BF430D" w:rsidRDefault="000D23A7" w:rsidP="000D23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D23A7">
        <w:rPr>
          <w:rFonts w:ascii="Times New Roman" w:hAnsi="Times New Roman" w:cs="Times New Roman"/>
          <w:sz w:val="24"/>
          <w:szCs w:val="24"/>
        </w:rPr>
        <w:t xml:space="preserve">Годовая прибыль: </w:t>
      </w:r>
      <w:r w:rsidRPr="000D23A7">
        <w:rPr>
          <w:rFonts w:ascii="Times New Roman" w:hAnsi="Times New Roman" w:cs="Times New Roman"/>
          <w:sz w:val="24"/>
          <w:szCs w:val="24"/>
        </w:rPr>
        <w:tab/>
      </w:r>
      <w:r w:rsidRPr="00BF430D">
        <w:rPr>
          <w:rFonts w:ascii="Times New Roman" w:hAnsi="Times New Roman" w:cs="Times New Roman"/>
          <w:b/>
          <w:sz w:val="24"/>
          <w:szCs w:val="24"/>
        </w:rPr>
        <w:t>225 104 875 рублей</w:t>
      </w:r>
    </w:p>
    <w:p w:rsidR="00A971D3" w:rsidRDefault="00A971D3" w:rsidP="000D23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71D3" w:rsidRPr="00A971D3" w:rsidRDefault="00A971D3" w:rsidP="000D23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971D3">
        <w:rPr>
          <w:rFonts w:ascii="Times New Roman" w:hAnsi="Times New Roman" w:cs="Times New Roman"/>
          <w:b/>
          <w:sz w:val="24"/>
          <w:szCs w:val="24"/>
        </w:rPr>
        <w:t>Капитальные вложения: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0D23A7" w:rsidTr="000D23A7">
        <w:trPr>
          <w:trHeight w:val="300"/>
        </w:trPr>
        <w:tc>
          <w:tcPr>
            <w:tcW w:w="4786" w:type="dxa"/>
            <w:tcBorders>
              <w:bottom w:val="single" w:sz="4" w:space="0" w:color="auto"/>
            </w:tcBorders>
          </w:tcPr>
          <w:p w:rsidR="000D23A7" w:rsidRDefault="000D23A7" w:rsidP="000D23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техники, руб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23A7" w:rsidRDefault="000D23A7" w:rsidP="000D23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110 000 000</w:t>
            </w:r>
          </w:p>
        </w:tc>
      </w:tr>
      <w:tr w:rsidR="000D23A7" w:rsidTr="000D23A7">
        <w:trPr>
          <w:trHeight w:val="31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23A7" w:rsidRDefault="000D23A7" w:rsidP="000D23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Поголовье, руб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3A7" w:rsidRDefault="000D23A7" w:rsidP="000D23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685 000 000</w:t>
            </w:r>
          </w:p>
        </w:tc>
      </w:tr>
      <w:tr w:rsidR="000D23A7" w:rsidTr="000D23A7">
        <w:trPr>
          <w:trHeight w:val="32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23A7" w:rsidRPr="000D23A7" w:rsidRDefault="000D23A7" w:rsidP="000D23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оборудование, руб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3A7" w:rsidRDefault="000D23A7" w:rsidP="000D23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1 820 000 000</w:t>
            </w:r>
          </w:p>
        </w:tc>
      </w:tr>
      <w:tr w:rsidR="000D23A7" w:rsidTr="000D23A7">
        <w:trPr>
          <w:trHeight w:val="27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23A7" w:rsidRPr="000D23A7" w:rsidRDefault="00A971D3" w:rsidP="00A971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3A7" w:rsidRDefault="00A971D3" w:rsidP="000D23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2 615 000 000</w:t>
            </w:r>
          </w:p>
        </w:tc>
      </w:tr>
      <w:tr w:rsidR="000D23A7" w:rsidTr="000D23A7">
        <w:trPr>
          <w:trHeight w:val="541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D3" w:rsidRDefault="00A971D3" w:rsidP="00A971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A7" w:rsidRPr="00D0163A" w:rsidRDefault="000D23A7" w:rsidP="00BF43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3A">
              <w:rPr>
                <w:rFonts w:ascii="Times New Roman" w:hAnsi="Times New Roman" w:cs="Times New Roman"/>
                <w:b/>
                <w:sz w:val="24"/>
                <w:szCs w:val="24"/>
              </w:rPr>
              <w:t>окупаемость лет</w:t>
            </w:r>
            <w:r w:rsidRPr="00D016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BF430D" w:rsidRPr="00D016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163A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0D23A7" w:rsidRPr="000D23A7" w:rsidRDefault="000D23A7" w:rsidP="000D23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23A7">
        <w:rPr>
          <w:rFonts w:ascii="Times New Roman" w:hAnsi="Times New Roman" w:cs="Times New Roman"/>
          <w:sz w:val="24"/>
          <w:szCs w:val="24"/>
        </w:rPr>
        <w:tab/>
      </w:r>
    </w:p>
    <w:p w:rsidR="00D27456" w:rsidRPr="007719FA" w:rsidRDefault="00320C8B" w:rsidP="00BF43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9FA">
        <w:rPr>
          <w:rFonts w:ascii="Times New Roman" w:hAnsi="Times New Roman" w:cs="Times New Roman"/>
          <w:sz w:val="24"/>
          <w:szCs w:val="24"/>
        </w:rPr>
        <w:t xml:space="preserve">      Таким образом, окупаемость проекта в целом при строительстве </w:t>
      </w:r>
      <w:r w:rsidR="00D0163A">
        <w:rPr>
          <w:rFonts w:ascii="Times New Roman" w:hAnsi="Times New Roman" w:cs="Times New Roman"/>
          <w:sz w:val="24"/>
          <w:szCs w:val="24"/>
        </w:rPr>
        <w:t>новой</w:t>
      </w:r>
      <w:r w:rsidRPr="007719FA">
        <w:rPr>
          <w:rFonts w:ascii="Times New Roman" w:hAnsi="Times New Roman" w:cs="Times New Roman"/>
          <w:sz w:val="24"/>
          <w:szCs w:val="24"/>
        </w:rPr>
        <w:t xml:space="preserve"> МТФ на 2800 </w:t>
      </w:r>
      <w:r w:rsidR="00A971D3">
        <w:rPr>
          <w:rFonts w:ascii="Times New Roman" w:hAnsi="Times New Roman" w:cs="Times New Roman"/>
          <w:sz w:val="24"/>
          <w:szCs w:val="24"/>
        </w:rPr>
        <w:t>фуражных коров</w:t>
      </w:r>
      <w:r w:rsidRPr="007719F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83E94">
        <w:rPr>
          <w:rFonts w:ascii="Times New Roman" w:hAnsi="Times New Roman" w:cs="Times New Roman"/>
          <w:sz w:val="24"/>
          <w:szCs w:val="24"/>
        </w:rPr>
        <w:t>1</w:t>
      </w:r>
      <w:r w:rsidR="00BF430D">
        <w:rPr>
          <w:rFonts w:ascii="Times New Roman" w:hAnsi="Times New Roman" w:cs="Times New Roman"/>
          <w:sz w:val="24"/>
          <w:szCs w:val="24"/>
        </w:rPr>
        <w:t>1</w:t>
      </w:r>
      <w:r w:rsidRPr="007719FA">
        <w:rPr>
          <w:rFonts w:ascii="Times New Roman" w:hAnsi="Times New Roman" w:cs="Times New Roman"/>
          <w:sz w:val="24"/>
          <w:szCs w:val="24"/>
        </w:rPr>
        <w:t>,</w:t>
      </w:r>
      <w:r w:rsidR="00383E94">
        <w:rPr>
          <w:rFonts w:ascii="Times New Roman" w:hAnsi="Times New Roman" w:cs="Times New Roman"/>
          <w:sz w:val="24"/>
          <w:szCs w:val="24"/>
        </w:rPr>
        <w:t>6</w:t>
      </w:r>
      <w:r w:rsidRPr="007719FA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BF430D" w:rsidRDefault="00D27456" w:rsidP="00D27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Расчёты приведены без учёта государственных дотаций на 1 кг молока. </w:t>
      </w:r>
    </w:p>
    <w:p w:rsidR="00D27456" w:rsidRPr="007719FA" w:rsidRDefault="00BF430D" w:rsidP="00D27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7456" w:rsidRPr="007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дополнительной МТФ на 2800 голов сократит операционные </w:t>
      </w:r>
    </w:p>
    <w:p w:rsidR="00D27456" w:rsidRPr="007719FA" w:rsidRDefault="00D27456" w:rsidP="00D27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а соответственно и себестоимость молока.</w:t>
      </w:r>
    </w:p>
    <w:p w:rsidR="0008285F" w:rsidRDefault="0008285F" w:rsidP="0008285F">
      <w:pPr>
        <w:pStyle w:val="a7"/>
        <w:spacing w:before="0" w:beforeAutospacing="0" w:after="0" w:afterAutospacing="0"/>
        <w:ind w:left="360"/>
        <w:jc w:val="center"/>
      </w:pPr>
    </w:p>
    <w:p w:rsidR="0008285F" w:rsidRDefault="00320C8B" w:rsidP="0008285F">
      <w:pPr>
        <w:pStyle w:val="a7"/>
        <w:spacing w:before="0" w:beforeAutospacing="0" w:after="0" w:afterAutospacing="0"/>
        <w:ind w:left="360"/>
        <w:jc w:val="center"/>
      </w:pPr>
      <w:r w:rsidRPr="007719FA">
        <w:t xml:space="preserve">   </w:t>
      </w:r>
    </w:p>
    <w:p w:rsidR="0008285F" w:rsidRPr="00AA621B" w:rsidRDefault="0008285F" w:rsidP="000828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621B">
        <w:rPr>
          <w:rFonts w:ascii="Times New Roman" w:hAnsi="Times New Roman" w:cs="Times New Roman"/>
          <w:sz w:val="24"/>
          <w:szCs w:val="24"/>
        </w:rPr>
        <w:t>Бизнес-справка</w:t>
      </w:r>
    </w:p>
    <w:p w:rsidR="0008285F" w:rsidRDefault="0008285F" w:rsidP="0008285F">
      <w:pPr>
        <w:pStyle w:val="a7"/>
        <w:spacing w:before="0" w:beforeAutospacing="0" w:after="0" w:afterAutospacing="0"/>
        <w:ind w:left="360"/>
        <w:jc w:val="center"/>
      </w:pPr>
      <w:r>
        <w:t>по строительству тепличного комплекса 15 га.</w:t>
      </w:r>
    </w:p>
    <w:p w:rsidR="0008285F" w:rsidRDefault="0008285F" w:rsidP="0008285F">
      <w:pPr>
        <w:pStyle w:val="a7"/>
        <w:spacing w:before="0" w:beforeAutospacing="0" w:after="0" w:afterAutospacing="0"/>
        <w:ind w:left="360"/>
        <w:jc w:val="center"/>
      </w:pPr>
      <w:r>
        <w:t>Строительство предусматривает 2 очереди по 7,5 га.</w:t>
      </w:r>
    </w:p>
    <w:p w:rsidR="00686126" w:rsidRDefault="00686126" w:rsidP="00686126">
      <w:pPr>
        <w:pStyle w:val="a9"/>
        <w:spacing w:line="288" w:lineRule="auto"/>
        <w:ind w:firstLine="708"/>
        <w:rPr>
          <w:rFonts w:ascii="Calibri" w:hAnsi="Calibri" w:cs="Calibri"/>
        </w:rPr>
      </w:pPr>
    </w:p>
    <w:p w:rsidR="00686126" w:rsidRDefault="00686126" w:rsidP="00686126">
      <w:pPr>
        <w:pStyle w:val="a9"/>
        <w:spacing w:line="288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предусматривает инвестирование денежных средств согласно расчетам, в размере 800 508 450 руб. на одну </w:t>
      </w:r>
      <w:r w:rsidR="005639F4">
        <w:rPr>
          <w:rFonts w:ascii="Calibri" w:hAnsi="Calibri" w:cs="Calibri"/>
        </w:rPr>
        <w:t>очередь. Ресурсы</w:t>
      </w:r>
      <w:r>
        <w:rPr>
          <w:rFonts w:ascii="Calibri" w:hAnsi="Calibri" w:cs="Calibri"/>
        </w:rPr>
        <w:t xml:space="preserve"> привлекаются для строительства тепличного комбината общей площадью </w:t>
      </w:r>
      <w:r w:rsidR="005639F4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га с применением современных металлоконструкций и светопрозрачного ограждения, оснащением инженерно-технологическими системами и автоматической системой управления минеральным питанием и микроклиматом. </w:t>
      </w:r>
    </w:p>
    <w:p w:rsidR="00686126" w:rsidRDefault="00686126" w:rsidP="00686126">
      <w:pPr>
        <w:pStyle w:val="a9"/>
        <w:spacing w:line="288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теплице планируется круглогодичное непрерывное выращивание овощной продукции с применением малообъемной технологии и досвечиванием рассады овощей в наиболее темный период года в рассадных отделениях. </w:t>
      </w:r>
    </w:p>
    <w:p w:rsidR="00686126" w:rsidRDefault="00686126" w:rsidP="00686126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Комбинированное применение разных современных агрономических технологий при выращивании огурца позволяет выращивать их на круглогодичной основе, что будет являться дополнительным конкурентным преимуществом тепличного комбината относительно большинства существующих тепличных комбинатов. </w:t>
      </w:r>
    </w:p>
    <w:tbl>
      <w:tblPr>
        <w:tblW w:w="10023" w:type="dxa"/>
        <w:jc w:val="center"/>
        <w:tblLook w:val="04A0" w:firstRow="1" w:lastRow="0" w:firstColumn="1" w:lastColumn="0" w:noHBand="0" w:noVBand="1"/>
      </w:tblPr>
      <w:tblGrid>
        <w:gridCol w:w="7953"/>
        <w:gridCol w:w="1165"/>
        <w:gridCol w:w="905"/>
      </w:tblGrid>
      <w:tr w:rsidR="005639F4" w:rsidTr="00C26B54">
        <w:trPr>
          <w:trHeight w:val="300"/>
          <w:jc w:val="center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производственных участков на каждую очередь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Площадь участков</w:t>
            </w:r>
          </w:p>
        </w:tc>
      </w:tr>
      <w:tr w:rsidR="005639F4" w:rsidTr="00C26B54">
        <w:trPr>
          <w:trHeight w:val="300"/>
          <w:jc w:val="center"/>
        </w:trPr>
        <w:tc>
          <w:tcPr>
            <w:tcW w:w="7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га</w:t>
            </w:r>
          </w:p>
        </w:tc>
      </w:tr>
      <w:tr w:rsidR="00686126" w:rsidTr="00686126">
        <w:trPr>
          <w:trHeight w:val="495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Огурец по технологии светокультуры с круглогодичным выращиванием (3 культурооборота)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</w:tr>
      <w:tr w:rsidR="00686126" w:rsidTr="00686126">
        <w:trPr>
          <w:trHeight w:val="559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Огурец по технологии с перерывом в производстве в зимнее время по условиям естественной освещенности (2 оборота)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30 528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</w:t>
            </w:r>
          </w:p>
        </w:tc>
      </w:tr>
      <w:tr w:rsidR="00686126" w:rsidTr="00686126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Томат в продленном обороте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22 356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</w:t>
            </w:r>
          </w:p>
        </w:tc>
      </w:tr>
      <w:tr w:rsidR="00686126" w:rsidTr="00686126">
        <w:trPr>
          <w:trHeight w:val="364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Рассадное отделение (для собственных технологических потребностей и на реализацию)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</w:tr>
      <w:tr w:rsidR="00686126" w:rsidTr="00686126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Производственная площадь блока теплиц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73 476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686126" w:rsidRDefault="006861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7,35</w:t>
            </w:r>
          </w:p>
        </w:tc>
      </w:tr>
    </w:tbl>
    <w:p w:rsidR="00686126" w:rsidRDefault="00686126" w:rsidP="00686126">
      <w:pPr>
        <w:spacing w:before="120" w:line="288" w:lineRule="auto"/>
        <w:ind w:firstLine="7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Срок реализации проекта: </w:t>
      </w:r>
      <w:r>
        <w:rPr>
          <w:rFonts w:ascii="Calibri" w:hAnsi="Calibri" w:cs="Calibri"/>
        </w:rPr>
        <w:t xml:space="preserve">11 месяцев строительство 1-й очереди, </w:t>
      </w:r>
    </w:p>
    <w:p w:rsidR="00686126" w:rsidRDefault="00686126" w:rsidP="00686126">
      <w:pPr>
        <w:spacing w:before="120" w:line="288" w:lineRule="auto"/>
        <w:ind w:firstLine="737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8 месяцев строительство 2-й очереди.</w:t>
      </w:r>
    </w:p>
    <w:p w:rsidR="00686126" w:rsidRDefault="00686126" w:rsidP="00686126">
      <w:pPr>
        <w:spacing w:before="120" w:after="120" w:line="288" w:lineRule="auto"/>
        <w:ind w:firstLine="737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Финансирование проекта:</w:t>
      </w:r>
    </w:p>
    <w:p w:rsidR="00686126" w:rsidRDefault="00686126" w:rsidP="00686126">
      <w:pPr>
        <w:widowControl w:val="0"/>
        <w:numPr>
          <w:ilvl w:val="0"/>
          <w:numId w:val="4"/>
        </w:numPr>
        <w:tabs>
          <w:tab w:val="num" w:pos="720"/>
        </w:tabs>
        <w:spacing w:after="0" w:line="288" w:lineRule="auto"/>
        <w:ind w:left="720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Сумма инвестиций, необходимая для строительства и ввода в эксплуатацию в виде заемных денежных средств под залог существующих производственных мощностей.</w:t>
      </w:r>
    </w:p>
    <w:p w:rsidR="005639F4" w:rsidRPr="005639F4" w:rsidRDefault="005639F4" w:rsidP="005639F4">
      <w:pPr>
        <w:pStyle w:val="1"/>
        <w:jc w:val="center"/>
        <w:rPr>
          <w:sz w:val="28"/>
          <w:szCs w:val="28"/>
        </w:rPr>
      </w:pPr>
      <w:bookmarkStart w:id="1" w:name="_Toc387058782"/>
      <w:r w:rsidRPr="005639F4">
        <w:rPr>
          <w:bCs w:val="0"/>
          <w:sz w:val="28"/>
          <w:szCs w:val="28"/>
        </w:rPr>
        <w:t>Производственная программа</w:t>
      </w:r>
      <w:bookmarkEnd w:id="1"/>
      <w:r>
        <w:rPr>
          <w:bCs w:val="0"/>
          <w:sz w:val="28"/>
          <w:szCs w:val="28"/>
        </w:rPr>
        <w:t xml:space="preserve"> на одну очередь</w:t>
      </w:r>
    </w:p>
    <w:p w:rsidR="005639F4" w:rsidRDefault="005639F4" w:rsidP="005639F4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достижении полной производственной мощности при условии соблюдения основных требований агротехники выращивания овощных культур тепличный комбинат обеспечит следующий объем выхода продукции:</w:t>
      </w:r>
    </w:p>
    <w:tbl>
      <w:tblPr>
        <w:tblW w:w="13232" w:type="dxa"/>
        <w:jc w:val="center"/>
        <w:tblLayout w:type="fixed"/>
        <w:tblLook w:val="04A0" w:firstRow="1" w:lastRow="0" w:firstColumn="1" w:lastColumn="0" w:noHBand="0" w:noVBand="1"/>
      </w:tblPr>
      <w:tblGrid>
        <w:gridCol w:w="5848"/>
        <w:gridCol w:w="1823"/>
        <w:gridCol w:w="853"/>
        <w:gridCol w:w="1279"/>
        <w:gridCol w:w="1068"/>
        <w:gridCol w:w="1515"/>
        <w:gridCol w:w="846"/>
      </w:tblGrid>
      <w:tr w:rsidR="005639F4" w:rsidTr="00ED7864">
        <w:trPr>
          <w:trHeight w:val="558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культуры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Площадь под культурой на одну очередь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Урожайность с 1 м² за год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Объем производства за год</w:t>
            </w:r>
          </w:p>
        </w:tc>
      </w:tr>
      <w:tr w:rsidR="005639F4" w:rsidTr="00ED7864">
        <w:trPr>
          <w:trHeight w:val="300"/>
          <w:jc w:val="center"/>
        </w:trPr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9F4" w:rsidRDefault="005639F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639F4" w:rsidRDefault="005639F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9F4" w:rsidTr="00ED7864">
        <w:trPr>
          <w:trHeight w:val="30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Огурец при светокультуре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10 296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39F4" w:rsidRDefault="005639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кг/м²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978 120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</w:t>
            </w:r>
          </w:p>
        </w:tc>
      </w:tr>
      <w:tr w:rsidR="005639F4" w:rsidTr="00ED7864">
        <w:trPr>
          <w:trHeight w:val="45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Огурец при естественном освещении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30 528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39F4" w:rsidRDefault="005639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кг/м²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1 709 568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</w:t>
            </w:r>
          </w:p>
        </w:tc>
      </w:tr>
      <w:tr w:rsidR="005639F4" w:rsidTr="00ED7864">
        <w:trPr>
          <w:trHeight w:val="300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Томат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22 356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39F4" w:rsidRDefault="005639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кг/м²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1 453 140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</w:t>
            </w:r>
          </w:p>
        </w:tc>
      </w:tr>
      <w:tr w:rsidR="005639F4" w:rsidTr="00ED7864">
        <w:trPr>
          <w:trHeight w:val="525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  <w:t>63 180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  <w:t>6,32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кг/м²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4 140 828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9F4" w:rsidRDefault="005639F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кг</w:t>
            </w:r>
          </w:p>
        </w:tc>
      </w:tr>
    </w:tbl>
    <w:tbl>
      <w:tblPr>
        <w:tblpPr w:leftFromText="180" w:rightFromText="180" w:vertAnchor="text" w:horzAnchor="page" w:tblpX="2276" w:tblpY="319"/>
        <w:tblW w:w="9409" w:type="dxa"/>
        <w:tblLayout w:type="fixed"/>
        <w:tblLook w:val="0000" w:firstRow="0" w:lastRow="0" w:firstColumn="0" w:lastColumn="0" w:noHBand="0" w:noVBand="0"/>
      </w:tblPr>
      <w:tblGrid>
        <w:gridCol w:w="2529"/>
        <w:gridCol w:w="1720"/>
        <w:gridCol w:w="1032"/>
        <w:gridCol w:w="1032"/>
        <w:gridCol w:w="1032"/>
        <w:gridCol w:w="1032"/>
        <w:gridCol w:w="1032"/>
      </w:tblGrid>
      <w:tr w:rsidR="00ED7864" w:rsidRPr="00ED7864" w:rsidTr="008152F5">
        <w:trPr>
          <w:trHeight w:val="3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lastRenderedPageBreak/>
              <w:t>Показатель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t xml:space="preserve">Значение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99CCFF" w:fill="auto"/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D7864" w:rsidRPr="00ED7864" w:rsidRDefault="00ED7864" w:rsidP="00815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t xml:space="preserve">Параметры испрашиваемого финансирования </w:t>
            </w:r>
            <w:r w:rsidR="008152F5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  <w:r w:rsidRPr="00ED7864">
              <w:rPr>
                <w:rFonts w:ascii="Times New Roman" w:hAnsi="Times New Roman" w:cs="Times New Roman"/>
                <w:color w:val="000000"/>
              </w:rPr>
              <w:t xml:space="preserve"> га</w:t>
            </w:r>
          </w:p>
        </w:tc>
        <w:tc>
          <w:tcPr>
            <w:tcW w:w="584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7864">
              <w:rPr>
                <w:rFonts w:ascii="Times New Roman" w:hAnsi="Times New Roman" w:cs="Times New Roman"/>
                <w:i/>
                <w:iCs/>
                <w:color w:val="000000"/>
              </w:rPr>
              <w:t>1.</w:t>
            </w:r>
            <w:r w:rsidRPr="00ED786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ED7864">
              <w:rPr>
                <w:rFonts w:ascii="Times New Roman" w:hAnsi="Times New Roman" w:cs="Times New Roman"/>
                <w:i/>
                <w:iCs/>
                <w:color w:val="000000"/>
              </w:rPr>
              <w:t>В рамках финансирования капитальных затрат:.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t xml:space="preserve">Сумма инвестиционных вложений: </w:t>
            </w:r>
          </w:p>
          <w:p w:rsidR="00ED7864" w:rsidRPr="00ED7864" w:rsidRDefault="00ED7864" w:rsidP="00ED78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1601016 тыс</w:t>
            </w:r>
            <w:r w:rsidRPr="00ED7864">
              <w:rPr>
                <w:rFonts w:ascii="Times New Roman" w:hAnsi="Times New Roman" w:cs="Times New Roman"/>
                <w:color w:val="000000"/>
              </w:rPr>
              <w:t>. руб.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t>Период окупаемости первоначальных затрат РР: 6,4 года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t>Период окупаемости первоначальных затрат, рассчитанный с учетом дисконтирования денежных потоков DPP: 6,8 года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864">
              <w:rPr>
                <w:rFonts w:ascii="Times New Roman" w:hAnsi="Times New Roman" w:cs="Times New Roman"/>
                <w:color w:val="000000"/>
              </w:rPr>
              <w:t>DSCR min= 1,3.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64" w:rsidRPr="00ED7864" w:rsidTr="008152F5">
        <w:trPr>
          <w:trHeight w:val="29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ED7864" w:rsidRDefault="00ED7864" w:rsidP="00E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639F4" w:rsidRDefault="005639F4" w:rsidP="005639F4">
      <w:pPr>
        <w:tabs>
          <w:tab w:val="left" w:pos="3885"/>
        </w:tabs>
        <w:jc w:val="both"/>
        <w:rPr>
          <w:rFonts w:ascii="Calibri" w:hAnsi="Calibri" w:cs="Calibri"/>
          <w:sz w:val="20"/>
          <w:szCs w:val="20"/>
        </w:rPr>
      </w:pPr>
    </w:p>
    <w:p w:rsidR="00ED7864" w:rsidRDefault="00ED7864" w:rsidP="005639F4">
      <w:pPr>
        <w:tabs>
          <w:tab w:val="left" w:pos="3885"/>
        </w:tabs>
        <w:jc w:val="both"/>
        <w:rPr>
          <w:rFonts w:ascii="Calibri" w:hAnsi="Calibri" w:cs="Calibri"/>
          <w:sz w:val="20"/>
          <w:szCs w:val="20"/>
        </w:rPr>
      </w:pPr>
    </w:p>
    <w:p w:rsidR="004F45E0" w:rsidRPr="007719FA" w:rsidRDefault="004F45E0" w:rsidP="00B241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F45E0" w:rsidRPr="007719FA" w:rsidSect="00BF4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D4" w:rsidRDefault="006C79D4" w:rsidP="00385D8F">
      <w:pPr>
        <w:spacing w:after="0" w:line="240" w:lineRule="auto"/>
      </w:pPr>
      <w:r>
        <w:separator/>
      </w:r>
    </w:p>
  </w:endnote>
  <w:endnote w:type="continuationSeparator" w:id="0">
    <w:p w:rsidR="006C79D4" w:rsidRDefault="006C79D4" w:rsidP="003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D4" w:rsidRDefault="006C79D4" w:rsidP="00385D8F">
      <w:pPr>
        <w:spacing w:after="0" w:line="240" w:lineRule="auto"/>
      </w:pPr>
      <w:r>
        <w:separator/>
      </w:r>
    </w:p>
  </w:footnote>
  <w:footnote w:type="continuationSeparator" w:id="0">
    <w:p w:rsidR="006C79D4" w:rsidRDefault="006C79D4" w:rsidP="0038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E02"/>
    <w:multiLevelType w:val="hybridMultilevel"/>
    <w:tmpl w:val="4F7E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018"/>
    <w:multiLevelType w:val="hybridMultilevel"/>
    <w:tmpl w:val="9E58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061"/>
    <w:multiLevelType w:val="hybridMultilevel"/>
    <w:tmpl w:val="6D5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16DE"/>
    <w:multiLevelType w:val="hybridMultilevel"/>
    <w:tmpl w:val="FF96E120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2"/>
    <w:rsid w:val="0008285F"/>
    <w:rsid w:val="000D23A7"/>
    <w:rsid w:val="001963B2"/>
    <w:rsid w:val="001F747F"/>
    <w:rsid w:val="0022187C"/>
    <w:rsid w:val="002635E3"/>
    <w:rsid w:val="002777AE"/>
    <w:rsid w:val="002B39B0"/>
    <w:rsid w:val="00320C8B"/>
    <w:rsid w:val="00383E94"/>
    <w:rsid w:val="00385D8F"/>
    <w:rsid w:val="003D49E9"/>
    <w:rsid w:val="004116C8"/>
    <w:rsid w:val="0042529B"/>
    <w:rsid w:val="00454528"/>
    <w:rsid w:val="00457DD9"/>
    <w:rsid w:val="004C1434"/>
    <w:rsid w:val="004C58F3"/>
    <w:rsid w:val="004F45E0"/>
    <w:rsid w:val="005006C9"/>
    <w:rsid w:val="00500CFC"/>
    <w:rsid w:val="00531110"/>
    <w:rsid w:val="0054214C"/>
    <w:rsid w:val="005639F4"/>
    <w:rsid w:val="005B1EF3"/>
    <w:rsid w:val="005D060A"/>
    <w:rsid w:val="005E2C4C"/>
    <w:rsid w:val="00611CC4"/>
    <w:rsid w:val="006206FC"/>
    <w:rsid w:val="006245F4"/>
    <w:rsid w:val="00637569"/>
    <w:rsid w:val="00686126"/>
    <w:rsid w:val="006A5304"/>
    <w:rsid w:val="006C79D4"/>
    <w:rsid w:val="006E74F2"/>
    <w:rsid w:val="00751513"/>
    <w:rsid w:val="007719FA"/>
    <w:rsid w:val="007817FB"/>
    <w:rsid w:val="007D523D"/>
    <w:rsid w:val="00804FB1"/>
    <w:rsid w:val="008152F5"/>
    <w:rsid w:val="008425E8"/>
    <w:rsid w:val="00884C56"/>
    <w:rsid w:val="00901C29"/>
    <w:rsid w:val="009A1606"/>
    <w:rsid w:val="00A6619D"/>
    <w:rsid w:val="00A971D3"/>
    <w:rsid w:val="00AA621B"/>
    <w:rsid w:val="00AB2B2E"/>
    <w:rsid w:val="00AC4F1E"/>
    <w:rsid w:val="00B24115"/>
    <w:rsid w:val="00B36F44"/>
    <w:rsid w:val="00BA039A"/>
    <w:rsid w:val="00BC3751"/>
    <w:rsid w:val="00BC7AAA"/>
    <w:rsid w:val="00BD376F"/>
    <w:rsid w:val="00BE5FB2"/>
    <w:rsid w:val="00BF430D"/>
    <w:rsid w:val="00BF62EF"/>
    <w:rsid w:val="00C6092C"/>
    <w:rsid w:val="00C815E0"/>
    <w:rsid w:val="00C97CAF"/>
    <w:rsid w:val="00D0163A"/>
    <w:rsid w:val="00D21FE9"/>
    <w:rsid w:val="00D27456"/>
    <w:rsid w:val="00D51AD5"/>
    <w:rsid w:val="00D92BA7"/>
    <w:rsid w:val="00E470E3"/>
    <w:rsid w:val="00E77B7C"/>
    <w:rsid w:val="00EC1ED6"/>
    <w:rsid w:val="00ED7864"/>
    <w:rsid w:val="00F11E9C"/>
    <w:rsid w:val="00FE527B"/>
    <w:rsid w:val="00FF3EC9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E8461-6D47-44D6-958D-72E4EAB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4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1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16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27B"/>
  </w:style>
  <w:style w:type="paragraph" w:styleId="a9">
    <w:name w:val="Plain Text"/>
    <w:basedOn w:val="a"/>
    <w:link w:val="aa"/>
    <w:semiHidden/>
    <w:unhideWhenUsed/>
    <w:rsid w:val="0068612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686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Таламанов</dc:creator>
  <cp:lastModifiedBy>Вадим Серебровский</cp:lastModifiedBy>
  <cp:revision>2</cp:revision>
  <cp:lastPrinted>2015-09-28T06:10:00Z</cp:lastPrinted>
  <dcterms:created xsi:type="dcterms:W3CDTF">2016-05-24T08:33:00Z</dcterms:created>
  <dcterms:modified xsi:type="dcterms:W3CDTF">2016-05-24T08:33:00Z</dcterms:modified>
</cp:coreProperties>
</file>