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B8" w:rsidRPr="00DA26B8" w:rsidRDefault="00DA26B8" w:rsidP="00DA26B8">
      <w:pPr>
        <w:spacing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A26B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Организация полноценного кормления коров</w:t>
      </w:r>
    </w:p>
    <w:p w:rsidR="00DA26B8" w:rsidRDefault="00DA26B8" w:rsidP="00DA26B8">
      <w:pPr>
        <w:spacing w:line="240" w:lineRule="auto"/>
        <w:jc w:val="both"/>
        <w:rPr>
          <w:rFonts w:ascii="Arial" w:eastAsia="Times New Roman" w:hAnsi="Arial" w:cs="Arial"/>
          <w:i/>
          <w:iCs/>
          <w:color w:val="000000"/>
          <w:lang w:eastAsia="ru-RU"/>
        </w:rPr>
      </w:pPr>
      <w:r w:rsidRPr="00DA26B8">
        <w:rPr>
          <w:rFonts w:ascii="Arial" w:eastAsia="Times New Roman" w:hAnsi="Arial" w:cs="Arial"/>
          <w:i/>
          <w:iCs/>
          <w:color w:val="000000"/>
          <w:lang w:eastAsia="ru-RU"/>
        </w:rPr>
        <w:t>Кормление высокопродуктивных коров (учебно-методическое пособие)</w:t>
      </w:r>
    </w:p>
    <w:p w:rsidR="007B35D6" w:rsidRDefault="007B35D6" w:rsidP="00DA26B8">
      <w:pPr>
        <w:spacing w:line="240" w:lineRule="auto"/>
        <w:jc w:val="both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7B35D6" w:rsidRPr="00DA26B8" w:rsidRDefault="007B35D6" w:rsidP="00DA26B8">
      <w:pPr>
        <w:spacing w:line="240" w:lineRule="auto"/>
        <w:jc w:val="both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DA26B8" w:rsidRPr="00DA26B8" w:rsidRDefault="00DA26B8" w:rsidP="00DA26B8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1362075" cy="1076325"/>
            <wp:effectExtent l="19050" t="0" r="9525" b="0"/>
            <wp:docPr id="1" name="Рисунок 1" descr="Рис. 5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5 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6B8" w:rsidRPr="00DA26B8" w:rsidRDefault="00DA26B8" w:rsidP="00DA26B8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26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Рис. 5</w:t>
      </w:r>
      <w:proofErr w:type="gramStart"/>
      <w:r w:rsidRPr="00DA26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</w:p>
    <w:p w:rsidR="00DA26B8" w:rsidRPr="00DA26B8" w:rsidRDefault="00DA26B8" w:rsidP="00DA26B8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1362075" cy="1076325"/>
            <wp:effectExtent l="19050" t="0" r="9525" b="0"/>
            <wp:docPr id="2" name="Рисунок 2" descr="Рис. 5 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5 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6B8" w:rsidRPr="00DA26B8" w:rsidRDefault="00DA26B8" w:rsidP="00DA26B8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26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Рис. 5</w:t>
      </w:r>
      <w:proofErr w:type="gramStart"/>
      <w:r w:rsidRPr="00DA26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</w:t>
      </w:r>
      <w:proofErr w:type="gramEnd"/>
    </w:p>
    <w:p w:rsidR="00DA26B8" w:rsidRPr="00DA26B8" w:rsidRDefault="00DA26B8" w:rsidP="00DA26B8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1362075" cy="2066925"/>
            <wp:effectExtent l="19050" t="0" r="9525" b="0"/>
            <wp:docPr id="3" name="Рисунок 3" descr="Рис. 6. Порядок скармливания комбикормов в периоды сухостоя и раздо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 6. Порядок скармливания комбикормов в периоды сухостоя и раздо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6B8" w:rsidRPr="00DA26B8" w:rsidRDefault="00DA26B8" w:rsidP="00DA26B8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26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Рис. 6. Порядок скармливания комбикормов в периоды сухостоя и раздоя</w:t>
      </w:r>
    </w:p>
    <w:p w:rsidR="00DA26B8" w:rsidRPr="00DA26B8" w:rsidRDefault="00DA26B8" w:rsidP="00DA26B8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26B8">
        <w:rPr>
          <w:rFonts w:ascii="Arial" w:eastAsia="Times New Roman" w:hAnsi="Arial" w:cs="Arial"/>
          <w:color w:val="000000"/>
          <w:lang w:eastAsia="ru-RU"/>
        </w:rPr>
        <w:t> </w:t>
      </w:r>
    </w:p>
    <w:p w:rsidR="00DA26B8" w:rsidRPr="00DA26B8" w:rsidRDefault="00DA26B8" w:rsidP="00DA26B8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26B8">
        <w:rPr>
          <w:rFonts w:ascii="Arial" w:eastAsia="Times New Roman" w:hAnsi="Arial" w:cs="Arial"/>
          <w:color w:val="000000"/>
          <w:lang w:eastAsia="ru-RU"/>
        </w:rPr>
        <w:t>Одной из задач при внедрении интенсивных ресурсосберегающих технологий в молочном животноводстве является создание таких условий кормления, при которых потребление энергии и питательных веществ находится в соответствии с оптимальными нормами. При этом условии достигается уровень продуктивности, близкий к генетическому потенциалу, сохраняется здоровье и обеспечивается высокая эффективность производственного и племенного использования животных.</w:t>
      </w:r>
    </w:p>
    <w:p w:rsidR="00DA26B8" w:rsidRPr="00DA26B8" w:rsidRDefault="00DA26B8" w:rsidP="00DA26B8">
      <w:pPr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A26B8">
        <w:rPr>
          <w:rFonts w:ascii="Arial" w:eastAsia="Times New Roman" w:hAnsi="Arial" w:cs="Arial"/>
          <w:color w:val="000000"/>
          <w:lang w:eastAsia="ru-RU"/>
        </w:rPr>
        <w:t> </w:t>
      </w:r>
      <w:r w:rsidRPr="00DA26B8">
        <w:rPr>
          <w:rFonts w:ascii="Arial" w:eastAsia="Times New Roman" w:hAnsi="Arial" w:cs="Arial"/>
          <w:b/>
          <w:bCs/>
          <w:color w:val="000000"/>
          <w:lang w:eastAsia="ru-RU"/>
        </w:rPr>
        <w:t>                        Структура рационов</w:t>
      </w:r>
    </w:p>
    <w:p w:rsidR="00DA26B8" w:rsidRPr="00DA26B8" w:rsidRDefault="00DA26B8" w:rsidP="00DA26B8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26B8">
        <w:rPr>
          <w:rFonts w:ascii="Arial" w:eastAsia="Times New Roman" w:hAnsi="Arial" w:cs="Arial"/>
          <w:color w:val="000000"/>
          <w:lang w:eastAsia="ru-RU"/>
        </w:rPr>
        <w:t>Структура рационов во многом определяется особенностями кормовой базы хозяйства, качеством заготовленных кормов и уровнем продуктивности животных.</w:t>
      </w:r>
    </w:p>
    <w:p w:rsidR="00DA26B8" w:rsidRPr="00DA26B8" w:rsidRDefault="00DA26B8" w:rsidP="00DA26B8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26B8">
        <w:rPr>
          <w:rFonts w:ascii="Arial" w:eastAsia="Times New Roman" w:hAnsi="Arial" w:cs="Arial"/>
          <w:color w:val="000000"/>
          <w:lang w:eastAsia="ru-RU"/>
        </w:rPr>
        <w:t>Соотношение грубых кормов и концентратов в рационе зависит от продуктивности животного.</w:t>
      </w:r>
    </w:p>
    <w:p w:rsidR="00DA26B8" w:rsidRPr="00DA26B8" w:rsidRDefault="00DA26B8" w:rsidP="00DA26B8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26B8">
        <w:rPr>
          <w:rFonts w:ascii="Arial" w:eastAsia="Times New Roman" w:hAnsi="Arial" w:cs="Arial"/>
          <w:color w:val="000000"/>
          <w:lang w:eastAsia="ru-RU"/>
        </w:rPr>
        <w:t>Большое количество грубых кормов приводит к быстрому наполнению рубца кормами с низким содержанием энергии, обеспечивающей низкую продуктивность (до 15 кг в сутки).</w:t>
      </w:r>
    </w:p>
    <w:p w:rsidR="00DA26B8" w:rsidRPr="00DA26B8" w:rsidRDefault="00DA26B8" w:rsidP="00DA26B8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26B8">
        <w:rPr>
          <w:rFonts w:ascii="Arial" w:eastAsia="Times New Roman" w:hAnsi="Arial" w:cs="Arial"/>
          <w:color w:val="000000"/>
          <w:lang w:eastAsia="ru-RU"/>
        </w:rPr>
        <w:t>Рацион с оптимальной структурой позволяет реализовать высокий генетический потенциал.</w:t>
      </w:r>
    </w:p>
    <w:p w:rsidR="00DA26B8" w:rsidRPr="00DA26B8" w:rsidRDefault="00DA26B8" w:rsidP="00DA26B8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26B8">
        <w:rPr>
          <w:rFonts w:ascii="Arial" w:eastAsia="Times New Roman" w:hAnsi="Arial" w:cs="Arial"/>
          <w:color w:val="000000"/>
          <w:lang w:eastAsia="ru-RU"/>
        </w:rPr>
        <w:lastRenderedPageBreak/>
        <w:t>Рацион сухостойной коровы может состоять только из объемистых кормов; в рационе коров с удоем до 15 кг количество объемистых кормов может находиться на уровне 70% от сухого вещества рациона, а при удое 35 кг и выше - количество объемистых кормов не должно превышать 35% от сухого вещества рациона.</w:t>
      </w:r>
    </w:p>
    <w:p w:rsidR="00DA26B8" w:rsidRPr="00DA26B8" w:rsidRDefault="00DA26B8" w:rsidP="00DA26B8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26B8">
        <w:rPr>
          <w:rFonts w:ascii="Arial" w:eastAsia="Times New Roman" w:hAnsi="Arial" w:cs="Arial"/>
          <w:color w:val="000000"/>
          <w:lang w:eastAsia="ru-RU"/>
        </w:rPr>
        <w:t>В табл. 10 представлена потребность в кормах для дойных коров, имеющих различную продуктивность, а также приведены некоторые параметры качества кормов.</w:t>
      </w:r>
    </w:p>
    <w:p w:rsidR="00DA26B8" w:rsidRPr="00DA26B8" w:rsidRDefault="00DA26B8" w:rsidP="00DA26B8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26B8">
        <w:rPr>
          <w:rFonts w:ascii="Arial" w:eastAsia="Times New Roman" w:hAnsi="Arial" w:cs="Arial"/>
          <w:color w:val="000000"/>
          <w:lang w:eastAsia="ru-RU"/>
        </w:rPr>
        <w:t xml:space="preserve">Структура среднегодовой потребности коров в кормах, а, следовательно, и рацион кормления, колеблется в зависимости от достигнутого уровня продуктивности. С увеличением удоя увеличивается потребность в концентрации обменной энергии в 1 кг сухого вещества рациона. Так, если при надое 4000 кг молока в год необходимо обеспечить 9,5 Мдж, то при двукратном увеличении надоев необходимо иметь 10,9 Мдж в 1 кг сухого вещества рациона, за счет увеличения доли </w:t>
      </w:r>
      <w:proofErr w:type="spellStart"/>
      <w:r w:rsidRPr="00DA26B8">
        <w:rPr>
          <w:rFonts w:ascii="Arial" w:eastAsia="Times New Roman" w:hAnsi="Arial" w:cs="Arial"/>
          <w:color w:val="000000"/>
          <w:lang w:eastAsia="ru-RU"/>
        </w:rPr>
        <w:t>концкормов</w:t>
      </w:r>
      <w:proofErr w:type="spellEnd"/>
      <w:r w:rsidRPr="00DA26B8">
        <w:rPr>
          <w:rFonts w:ascii="Arial" w:eastAsia="Times New Roman" w:hAnsi="Arial" w:cs="Arial"/>
          <w:color w:val="000000"/>
          <w:lang w:eastAsia="ru-RU"/>
        </w:rPr>
        <w:t xml:space="preserve"> в среднегодовой структуре кормления с 31,6% до 50% и более при одновременном снижении количества объемистых кормов.</w:t>
      </w:r>
    </w:p>
    <w:p w:rsidR="00DA26B8" w:rsidRPr="00DA26B8" w:rsidRDefault="00DA26B8" w:rsidP="00E53BF9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A26B8">
        <w:rPr>
          <w:rFonts w:ascii="Arial" w:eastAsia="Times New Roman" w:hAnsi="Arial" w:cs="Arial"/>
          <w:color w:val="000000"/>
          <w:lang w:eastAsia="ru-RU"/>
        </w:rPr>
        <w:t>.</w:t>
      </w:r>
    </w:p>
    <w:p w:rsidR="00DA26B8" w:rsidRPr="00DA26B8" w:rsidRDefault="00DA26B8" w:rsidP="00DA26B8">
      <w:pPr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A26B8">
        <w:rPr>
          <w:rFonts w:ascii="Arial" w:eastAsia="Times New Roman" w:hAnsi="Arial" w:cs="Arial"/>
          <w:b/>
          <w:bCs/>
          <w:color w:val="000000"/>
          <w:lang w:eastAsia="ru-RU"/>
        </w:rPr>
        <w:t>                        Кормление коров в период раздоя</w:t>
      </w:r>
    </w:p>
    <w:p w:rsidR="00DA26B8" w:rsidRPr="00DA26B8" w:rsidRDefault="00DA26B8" w:rsidP="00DA26B8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26B8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DA26B8">
        <w:rPr>
          <w:rFonts w:ascii="Arial" w:eastAsia="Times New Roman" w:hAnsi="Arial" w:cs="Arial"/>
          <w:color w:val="000000"/>
          <w:lang w:eastAsia="ru-RU"/>
        </w:rPr>
        <w:t xml:space="preserve">Особенность кормления коров в период раздоя связана с физиологической ограниченностью потребления кормов после отела и как следствие - </w:t>
      </w:r>
      <w:proofErr w:type="spellStart"/>
      <w:r w:rsidRPr="00DA26B8">
        <w:rPr>
          <w:rFonts w:ascii="Arial" w:eastAsia="Times New Roman" w:hAnsi="Arial" w:cs="Arial"/>
          <w:color w:val="000000"/>
          <w:lang w:eastAsia="ru-RU"/>
        </w:rPr>
        <w:t>недополучение</w:t>
      </w:r>
      <w:proofErr w:type="spellEnd"/>
      <w:r w:rsidRPr="00DA26B8">
        <w:rPr>
          <w:rFonts w:ascii="Arial" w:eastAsia="Times New Roman" w:hAnsi="Arial" w:cs="Arial"/>
          <w:color w:val="000000"/>
          <w:lang w:eastAsia="ru-RU"/>
        </w:rPr>
        <w:t xml:space="preserve"> в первый месяц лактации необходимого количества энергии и питательных веществ.</w:t>
      </w:r>
    </w:p>
    <w:p w:rsidR="00DA26B8" w:rsidRPr="00DA26B8" w:rsidRDefault="00DA26B8" w:rsidP="00DA26B8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26B8">
        <w:rPr>
          <w:rFonts w:ascii="Arial" w:eastAsia="Times New Roman" w:hAnsi="Arial" w:cs="Arial"/>
          <w:color w:val="000000"/>
          <w:lang w:eastAsia="ru-RU"/>
        </w:rPr>
        <w:t>Для образования молока в организме новотельных коров зачастую расходуется до 2 кг жира тела в сутки, что означает активное заимствование энергии из организма.</w:t>
      </w:r>
    </w:p>
    <w:p w:rsidR="00DA26B8" w:rsidRPr="00DA26B8" w:rsidRDefault="00DA26B8" w:rsidP="00DA26B8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26B8">
        <w:rPr>
          <w:rFonts w:ascii="Arial" w:eastAsia="Times New Roman" w:hAnsi="Arial" w:cs="Arial"/>
          <w:color w:val="000000"/>
          <w:lang w:eastAsia="ru-RU"/>
        </w:rPr>
        <w:t xml:space="preserve">Нужно стремиться к тому, чтобы потери живой массы коров не превышали 1 кг в сутки, а за весь новотельный период не более 60 кг. В противном случае при более интенсивной мобилизации жира тела могут возникать </w:t>
      </w:r>
      <w:proofErr w:type="spellStart"/>
      <w:r w:rsidRPr="00DA26B8">
        <w:rPr>
          <w:rFonts w:ascii="Arial" w:eastAsia="Times New Roman" w:hAnsi="Arial" w:cs="Arial"/>
          <w:color w:val="000000"/>
          <w:lang w:eastAsia="ru-RU"/>
        </w:rPr>
        <w:t>кетозы</w:t>
      </w:r>
      <w:proofErr w:type="spellEnd"/>
      <w:r w:rsidRPr="00DA26B8">
        <w:rPr>
          <w:rFonts w:ascii="Arial" w:eastAsia="Times New Roman" w:hAnsi="Arial" w:cs="Arial"/>
          <w:color w:val="000000"/>
          <w:lang w:eastAsia="ru-RU"/>
        </w:rPr>
        <w:t xml:space="preserve">, маститы, задержание последа, болезни конечностей, удлинение </w:t>
      </w:r>
      <w:proofErr w:type="gramStart"/>
      <w:r w:rsidRPr="00DA26B8">
        <w:rPr>
          <w:rFonts w:ascii="Arial" w:eastAsia="Times New Roman" w:hAnsi="Arial" w:cs="Arial"/>
          <w:color w:val="000000"/>
          <w:lang w:eastAsia="ru-RU"/>
        </w:rPr>
        <w:t>сервис-периода</w:t>
      </w:r>
      <w:proofErr w:type="gramEnd"/>
      <w:r w:rsidRPr="00DA26B8">
        <w:rPr>
          <w:rFonts w:ascii="Arial" w:eastAsia="Times New Roman" w:hAnsi="Arial" w:cs="Arial"/>
          <w:color w:val="000000"/>
          <w:lang w:eastAsia="ru-RU"/>
        </w:rPr>
        <w:t>, уменьшение жира в молоке, снижение иммунитета, что в конечном итоге приводит к значительному снижению надоя за лактацию (до 1000 кг молока). Поэтому с практической точки зрения важно не допускать ошибок в кормлении коров в новотельный период, обусловленных недостатком энергии.</w:t>
      </w:r>
    </w:p>
    <w:p w:rsidR="00DA26B8" w:rsidRPr="00DA26B8" w:rsidRDefault="00DA26B8" w:rsidP="00DA26B8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26B8">
        <w:rPr>
          <w:rFonts w:ascii="Arial" w:eastAsia="Times New Roman" w:hAnsi="Arial" w:cs="Arial"/>
          <w:color w:val="000000"/>
          <w:lang w:eastAsia="ru-RU"/>
        </w:rPr>
        <w:t>Недостаток энергии у коров в новотельный период отражен на рис. 5, в котором наглядно представлена разница между возможным потреблением энергии рациона и необходимой потребностью коровы в энергии на производство 40 кг молока (живая масса 600 кг).</w:t>
      </w:r>
    </w:p>
    <w:p w:rsidR="00DA26B8" w:rsidRPr="00DA26B8" w:rsidRDefault="00DA26B8" w:rsidP="00DA26B8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26B8">
        <w:rPr>
          <w:rFonts w:ascii="Arial" w:eastAsia="Times New Roman" w:hAnsi="Arial" w:cs="Arial"/>
          <w:color w:val="000000"/>
          <w:lang w:eastAsia="ru-RU"/>
        </w:rPr>
        <w:t>Решающим фактором достижения генетического уровня продуктивности и поддержания высоких надоев в новотельный период и в период раздоя является обеспечение высокой концентрации обменной энергии в сухом веществе рационов (11-12 МДж). Для этого необходимо достаточное количество концентрированных кормов, состоящих из высококачественного зерна кукурузы, пшеницы, ячменя, овса, жмыхов и шротов.</w:t>
      </w:r>
    </w:p>
    <w:p w:rsidR="00DA26B8" w:rsidRPr="00DA26B8" w:rsidRDefault="00DA26B8" w:rsidP="00DA26B8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26B8">
        <w:rPr>
          <w:rFonts w:ascii="Arial" w:eastAsia="Times New Roman" w:hAnsi="Arial" w:cs="Arial"/>
          <w:color w:val="000000"/>
          <w:lang w:eastAsia="ru-RU"/>
        </w:rPr>
        <w:t>Балансирование рационов в данный период по протеину, аминокислотам, сахару, минеральным веществам и витаминам требует особого контроля, так как идет усиленное их заимствование из тела (может рассасываться до 50% кальция костной ткани) при пониженной усвояемости некоторых минеральных элементов по сравнению с остальными периодами лактации.</w:t>
      </w:r>
    </w:p>
    <w:p w:rsidR="00DA26B8" w:rsidRPr="00DA26B8" w:rsidRDefault="00DA26B8" w:rsidP="00DA26B8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26B8">
        <w:rPr>
          <w:rFonts w:ascii="Arial" w:eastAsia="Times New Roman" w:hAnsi="Arial" w:cs="Arial"/>
          <w:color w:val="000000"/>
          <w:lang w:eastAsia="ru-RU"/>
        </w:rPr>
        <w:t xml:space="preserve">Высокопродуктивным коровам дачу концентрированных кормов нужно увеличивать постепенно по 0,5 кг в день, пока не будет достигнуто то количество, которое требуется по норме. В период раздоя, когда продуктивность является максимальной, следует обеспечить хорошую </w:t>
      </w:r>
      <w:proofErr w:type="spellStart"/>
      <w:r w:rsidRPr="00DA26B8">
        <w:rPr>
          <w:rFonts w:ascii="Arial" w:eastAsia="Times New Roman" w:hAnsi="Arial" w:cs="Arial"/>
          <w:color w:val="000000"/>
          <w:lang w:eastAsia="ru-RU"/>
        </w:rPr>
        <w:t>поедаемость</w:t>
      </w:r>
      <w:proofErr w:type="spellEnd"/>
      <w:r w:rsidRPr="00DA26B8">
        <w:rPr>
          <w:rFonts w:ascii="Arial" w:eastAsia="Times New Roman" w:hAnsi="Arial" w:cs="Arial"/>
          <w:color w:val="000000"/>
          <w:lang w:eastAsia="ru-RU"/>
        </w:rPr>
        <w:t xml:space="preserve"> кормов, так как в первые два-три месяца лактации </w:t>
      </w:r>
      <w:r w:rsidRPr="00DA26B8">
        <w:rPr>
          <w:rFonts w:ascii="Arial" w:eastAsia="Times New Roman" w:hAnsi="Arial" w:cs="Arial"/>
          <w:color w:val="000000"/>
          <w:lang w:eastAsia="ru-RU"/>
        </w:rPr>
        <w:lastRenderedPageBreak/>
        <w:t>отмечается падение в потреблении кормов, связанное с пониженным аппетитом. Падение в потреблении кормов может достигать 18-20% от потребности.</w:t>
      </w:r>
    </w:p>
    <w:p w:rsidR="00DA26B8" w:rsidRPr="00DA26B8" w:rsidRDefault="00DA26B8" w:rsidP="00DA26B8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26B8">
        <w:rPr>
          <w:rFonts w:ascii="Arial" w:eastAsia="Times New Roman" w:hAnsi="Arial" w:cs="Arial"/>
          <w:color w:val="000000"/>
          <w:lang w:eastAsia="ru-RU"/>
        </w:rPr>
        <w:t xml:space="preserve">Сено и силос (сенаж), заготовленные из трав в ранние фазы вегетации, хорошо поедаются коровами; зерновые корма грубого помола или </w:t>
      </w:r>
      <w:proofErr w:type="gramStart"/>
      <w:r w:rsidRPr="00DA26B8">
        <w:rPr>
          <w:rFonts w:ascii="Arial" w:eastAsia="Times New Roman" w:hAnsi="Arial" w:cs="Arial"/>
          <w:color w:val="000000"/>
          <w:lang w:eastAsia="ru-RU"/>
        </w:rPr>
        <w:t>плющенное</w:t>
      </w:r>
      <w:proofErr w:type="gramEnd"/>
      <w:r w:rsidRPr="00DA26B8">
        <w:rPr>
          <w:rFonts w:ascii="Arial" w:eastAsia="Times New Roman" w:hAnsi="Arial" w:cs="Arial"/>
          <w:color w:val="000000"/>
          <w:lang w:eastAsia="ru-RU"/>
        </w:rPr>
        <w:t xml:space="preserve"> зерно, поедаются более охотно, чем зерно тонкого помола. </w:t>
      </w:r>
      <w:proofErr w:type="spellStart"/>
      <w:r w:rsidRPr="00DA26B8">
        <w:rPr>
          <w:rFonts w:ascii="Arial" w:eastAsia="Times New Roman" w:hAnsi="Arial" w:cs="Arial"/>
          <w:color w:val="000000"/>
          <w:lang w:eastAsia="ru-RU"/>
        </w:rPr>
        <w:t>Концкорма</w:t>
      </w:r>
      <w:proofErr w:type="spellEnd"/>
      <w:r w:rsidRPr="00DA26B8">
        <w:rPr>
          <w:rFonts w:ascii="Arial" w:eastAsia="Times New Roman" w:hAnsi="Arial" w:cs="Arial"/>
          <w:color w:val="000000"/>
          <w:lang w:eastAsia="ru-RU"/>
        </w:rPr>
        <w:t>, заданные до 6 раз в сутки, обеспечивают рН рубца на оптимальном уровне, стимулируют деятельность рубцовой микрофлоры.</w:t>
      </w:r>
    </w:p>
    <w:p w:rsidR="00DA26B8" w:rsidRPr="00DA26B8" w:rsidRDefault="00DA26B8" w:rsidP="00DA26B8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26B8">
        <w:rPr>
          <w:rFonts w:ascii="Arial" w:eastAsia="Times New Roman" w:hAnsi="Arial" w:cs="Arial"/>
          <w:color w:val="000000"/>
          <w:lang w:eastAsia="ru-RU"/>
        </w:rPr>
        <w:t xml:space="preserve">На рис. 6 приводится схема скармливания комбикормов коровам, начиная со второй половины сухостойного периода и далее в течение 24 дней после отела. За схемой закрепилось название «Шведская лесенка». Кормление </w:t>
      </w:r>
      <w:proofErr w:type="spellStart"/>
      <w:r w:rsidRPr="00DA26B8">
        <w:rPr>
          <w:rFonts w:ascii="Arial" w:eastAsia="Times New Roman" w:hAnsi="Arial" w:cs="Arial"/>
          <w:color w:val="000000"/>
          <w:lang w:eastAsia="ru-RU"/>
        </w:rPr>
        <w:t>концкормов</w:t>
      </w:r>
      <w:proofErr w:type="spellEnd"/>
      <w:r w:rsidRPr="00DA26B8">
        <w:rPr>
          <w:rFonts w:ascii="Arial" w:eastAsia="Times New Roman" w:hAnsi="Arial" w:cs="Arial"/>
          <w:color w:val="000000"/>
          <w:lang w:eastAsia="ru-RU"/>
        </w:rPr>
        <w:t xml:space="preserve"> по принципу «шведской лесенки» ориентировано на создание условий для развития микрофлоры рубца, способной с высокой эффективностью переваривать большое количество кормов, в т.ч. концентрированных.</w:t>
      </w:r>
    </w:p>
    <w:p w:rsidR="00DA26B8" w:rsidRPr="00DA26B8" w:rsidRDefault="00DA26B8" w:rsidP="00DA26B8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26B8">
        <w:rPr>
          <w:rFonts w:ascii="Arial" w:eastAsia="Times New Roman" w:hAnsi="Arial" w:cs="Arial"/>
          <w:color w:val="000000"/>
          <w:lang w:eastAsia="ru-RU"/>
        </w:rPr>
        <w:t>Период раздоя отличается от остальных периодов лактации степенью трансформации валовой энергии кормов в чистую энергию продукции. Это означает, что у новотельной коровы молочная доминанта превалирует над остальными функциями, обмен веществ направлен на максимальное производство продукции.</w:t>
      </w:r>
    </w:p>
    <w:p w:rsidR="00DA26B8" w:rsidRPr="00DA26B8" w:rsidRDefault="00DA26B8" w:rsidP="00DA26B8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26B8">
        <w:rPr>
          <w:rFonts w:ascii="Arial" w:eastAsia="Times New Roman" w:hAnsi="Arial" w:cs="Arial"/>
          <w:color w:val="000000"/>
          <w:lang w:eastAsia="ru-RU"/>
        </w:rPr>
        <w:t>Период раздоя является мощным ресурсом для формирования последующей продуктивности в течение всей лактации.</w:t>
      </w:r>
    </w:p>
    <w:p w:rsidR="00DA26B8" w:rsidRPr="00DA26B8" w:rsidRDefault="00DA26B8" w:rsidP="00DA26B8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26B8">
        <w:rPr>
          <w:rFonts w:ascii="Arial" w:eastAsia="Times New Roman" w:hAnsi="Arial" w:cs="Arial"/>
          <w:color w:val="000000"/>
          <w:lang w:eastAsia="ru-RU"/>
        </w:rPr>
        <w:t>В первые месяцы после отела нужно применять известные приемы раздоя, одним из которых является кормление на высоком энергетическом уровне. В практических условиях обеспечить его можно только за счет включения в структуру кормления высокой доли концентратов.</w:t>
      </w:r>
    </w:p>
    <w:p w:rsidR="00DA26B8" w:rsidRPr="00DA26B8" w:rsidRDefault="00DA26B8" w:rsidP="00DA26B8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26B8">
        <w:rPr>
          <w:rFonts w:ascii="Arial" w:eastAsia="Times New Roman" w:hAnsi="Arial" w:cs="Arial"/>
          <w:color w:val="000000"/>
          <w:lang w:eastAsia="ru-RU"/>
        </w:rPr>
        <w:t>Порядок их дачи должен быть следующим.</w:t>
      </w:r>
    </w:p>
    <w:p w:rsidR="00DA26B8" w:rsidRPr="00DA26B8" w:rsidRDefault="00DA26B8" w:rsidP="00DA26B8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26B8">
        <w:rPr>
          <w:rFonts w:ascii="Arial" w:eastAsia="Times New Roman" w:hAnsi="Arial" w:cs="Arial"/>
          <w:color w:val="000000"/>
          <w:lang w:eastAsia="ru-RU"/>
        </w:rPr>
        <w:t xml:space="preserve">Если в рационе коров в сухостойный период отсутствовали </w:t>
      </w:r>
      <w:proofErr w:type="spellStart"/>
      <w:r w:rsidRPr="00DA26B8">
        <w:rPr>
          <w:rFonts w:ascii="Arial" w:eastAsia="Times New Roman" w:hAnsi="Arial" w:cs="Arial"/>
          <w:color w:val="000000"/>
          <w:lang w:eastAsia="ru-RU"/>
        </w:rPr>
        <w:t>концкорма</w:t>
      </w:r>
      <w:proofErr w:type="spellEnd"/>
      <w:r w:rsidRPr="00DA26B8">
        <w:rPr>
          <w:rFonts w:ascii="Arial" w:eastAsia="Times New Roman" w:hAnsi="Arial" w:cs="Arial"/>
          <w:color w:val="000000"/>
          <w:lang w:eastAsia="ru-RU"/>
        </w:rPr>
        <w:t xml:space="preserve">, то за 18-20 дней до отела их начинают вводить по 1,0-1,5 кг, увеличивая через 5 дней их дачу на 0,5 кг. К моменту отела количество </w:t>
      </w:r>
      <w:proofErr w:type="spellStart"/>
      <w:r w:rsidRPr="00DA26B8">
        <w:rPr>
          <w:rFonts w:ascii="Arial" w:eastAsia="Times New Roman" w:hAnsi="Arial" w:cs="Arial"/>
          <w:color w:val="000000"/>
          <w:lang w:eastAsia="ru-RU"/>
        </w:rPr>
        <w:t>концкормов</w:t>
      </w:r>
      <w:proofErr w:type="spellEnd"/>
      <w:r w:rsidRPr="00DA26B8">
        <w:rPr>
          <w:rFonts w:ascii="Arial" w:eastAsia="Times New Roman" w:hAnsi="Arial" w:cs="Arial"/>
          <w:color w:val="000000"/>
          <w:lang w:eastAsia="ru-RU"/>
        </w:rPr>
        <w:t xml:space="preserve"> в рационе доводится до 4 кг.</w:t>
      </w:r>
    </w:p>
    <w:p w:rsidR="00DA26B8" w:rsidRPr="00DA26B8" w:rsidRDefault="00DA26B8" w:rsidP="00DA26B8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26B8">
        <w:rPr>
          <w:rFonts w:ascii="Arial" w:eastAsia="Times New Roman" w:hAnsi="Arial" w:cs="Arial"/>
          <w:color w:val="000000"/>
          <w:lang w:eastAsia="ru-RU"/>
        </w:rPr>
        <w:t xml:space="preserve">После отела в течение первых двух дней их количество остается на уровне 4 кг, а далее ежедневно увеличивается на 0,5 кг каждые сутки. Таким </w:t>
      </w:r>
      <w:proofErr w:type="gramStart"/>
      <w:r w:rsidRPr="00DA26B8">
        <w:rPr>
          <w:rFonts w:ascii="Arial" w:eastAsia="Times New Roman" w:hAnsi="Arial" w:cs="Arial"/>
          <w:color w:val="000000"/>
          <w:lang w:eastAsia="ru-RU"/>
        </w:rPr>
        <w:t>образом</w:t>
      </w:r>
      <w:proofErr w:type="gramEnd"/>
      <w:r w:rsidRPr="00DA26B8">
        <w:rPr>
          <w:rFonts w:ascii="Arial" w:eastAsia="Times New Roman" w:hAnsi="Arial" w:cs="Arial"/>
          <w:color w:val="000000"/>
          <w:lang w:eastAsia="ru-RU"/>
        </w:rPr>
        <w:t xml:space="preserve"> для коров - первотелок количество </w:t>
      </w:r>
      <w:proofErr w:type="spellStart"/>
      <w:r w:rsidRPr="00DA26B8">
        <w:rPr>
          <w:rFonts w:ascii="Arial" w:eastAsia="Times New Roman" w:hAnsi="Arial" w:cs="Arial"/>
          <w:color w:val="000000"/>
          <w:lang w:eastAsia="ru-RU"/>
        </w:rPr>
        <w:t>концкормов</w:t>
      </w:r>
      <w:proofErr w:type="spellEnd"/>
      <w:r w:rsidRPr="00DA26B8">
        <w:rPr>
          <w:rFonts w:ascii="Arial" w:eastAsia="Times New Roman" w:hAnsi="Arial" w:cs="Arial"/>
          <w:color w:val="000000"/>
          <w:lang w:eastAsia="ru-RU"/>
        </w:rPr>
        <w:t xml:space="preserve"> доводится до 12 кг к 18-му дню, а для полновозрастных до 15 кг к 24-му дню лактации.</w:t>
      </w:r>
    </w:p>
    <w:p w:rsidR="00DA26B8" w:rsidRPr="00DA26B8" w:rsidRDefault="00DA26B8" w:rsidP="00DA26B8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26B8">
        <w:rPr>
          <w:rFonts w:ascii="Arial" w:eastAsia="Times New Roman" w:hAnsi="Arial" w:cs="Arial"/>
          <w:color w:val="000000"/>
          <w:lang w:eastAsia="ru-RU"/>
        </w:rPr>
        <w:t xml:space="preserve">Следует иметь в виду, что скармливание </w:t>
      </w:r>
      <w:proofErr w:type="spellStart"/>
      <w:r w:rsidRPr="00DA26B8">
        <w:rPr>
          <w:rFonts w:ascii="Arial" w:eastAsia="Times New Roman" w:hAnsi="Arial" w:cs="Arial"/>
          <w:color w:val="000000"/>
          <w:lang w:eastAsia="ru-RU"/>
        </w:rPr>
        <w:t>концкормов</w:t>
      </w:r>
      <w:proofErr w:type="spellEnd"/>
      <w:r w:rsidRPr="00DA26B8">
        <w:rPr>
          <w:rFonts w:ascii="Arial" w:eastAsia="Times New Roman" w:hAnsi="Arial" w:cs="Arial"/>
          <w:color w:val="000000"/>
          <w:lang w:eastAsia="ru-RU"/>
        </w:rPr>
        <w:t xml:space="preserve"> по схеме «шведской лесенки» производится независимо от величины суточных надоев, дача </w:t>
      </w:r>
      <w:proofErr w:type="spellStart"/>
      <w:r w:rsidRPr="00DA26B8">
        <w:rPr>
          <w:rFonts w:ascii="Arial" w:eastAsia="Times New Roman" w:hAnsi="Arial" w:cs="Arial"/>
          <w:color w:val="000000"/>
          <w:lang w:eastAsia="ru-RU"/>
        </w:rPr>
        <w:t>концкормов</w:t>
      </w:r>
      <w:proofErr w:type="spellEnd"/>
      <w:r w:rsidRPr="00DA26B8">
        <w:rPr>
          <w:rFonts w:ascii="Arial" w:eastAsia="Times New Roman" w:hAnsi="Arial" w:cs="Arial"/>
          <w:color w:val="000000"/>
          <w:lang w:eastAsia="ru-RU"/>
        </w:rPr>
        <w:t xml:space="preserve"> для коров различной продуктивности является одинаковой. Но при этом должен быть строгий учет ежедневных надоев и обязательный </w:t>
      </w:r>
      <w:proofErr w:type="gramStart"/>
      <w:r w:rsidRPr="00DA26B8">
        <w:rPr>
          <w:rFonts w:ascii="Arial" w:eastAsia="Times New Roman" w:hAnsi="Arial" w:cs="Arial"/>
          <w:color w:val="000000"/>
          <w:lang w:eastAsia="ru-RU"/>
        </w:rPr>
        <w:t>контроль за</w:t>
      </w:r>
      <w:proofErr w:type="gramEnd"/>
      <w:r w:rsidRPr="00DA26B8">
        <w:rPr>
          <w:rFonts w:ascii="Arial" w:eastAsia="Times New Roman" w:hAnsi="Arial" w:cs="Arial"/>
          <w:color w:val="000000"/>
          <w:lang w:eastAsia="ru-RU"/>
        </w:rPr>
        <w:t xml:space="preserve"> состоянием здоровья каждого животного. При наличии каких-либо нарушений применение «шведской лесенки» прекращается.</w:t>
      </w:r>
    </w:p>
    <w:p w:rsidR="00DA26B8" w:rsidRPr="00DA26B8" w:rsidRDefault="00DA26B8" w:rsidP="00DA26B8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26B8">
        <w:rPr>
          <w:rFonts w:ascii="Arial" w:eastAsia="Times New Roman" w:hAnsi="Arial" w:cs="Arial"/>
          <w:color w:val="000000"/>
          <w:lang w:eastAsia="ru-RU"/>
        </w:rPr>
        <w:t xml:space="preserve">По завершении 24-дневного периода проводится анализ достигнутых фактических удоев. Дальнейшую дачу </w:t>
      </w:r>
      <w:proofErr w:type="spellStart"/>
      <w:r w:rsidRPr="00DA26B8">
        <w:rPr>
          <w:rFonts w:ascii="Arial" w:eastAsia="Times New Roman" w:hAnsi="Arial" w:cs="Arial"/>
          <w:color w:val="000000"/>
          <w:lang w:eastAsia="ru-RU"/>
        </w:rPr>
        <w:t>концкормов</w:t>
      </w:r>
      <w:proofErr w:type="spellEnd"/>
      <w:r w:rsidRPr="00DA26B8">
        <w:rPr>
          <w:rFonts w:ascii="Arial" w:eastAsia="Times New Roman" w:hAnsi="Arial" w:cs="Arial"/>
          <w:color w:val="000000"/>
          <w:lang w:eastAsia="ru-RU"/>
        </w:rPr>
        <w:t xml:space="preserve"> приводят в соответствие с фактическими надоями и принятой структурой кормления.</w:t>
      </w:r>
      <w:bookmarkStart w:id="0" w:name="_GoBack"/>
      <w:bookmarkEnd w:id="0"/>
    </w:p>
    <w:sectPr w:rsidR="00DA26B8" w:rsidRPr="00DA26B8" w:rsidSect="00A0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B6548"/>
    <w:multiLevelType w:val="multilevel"/>
    <w:tmpl w:val="7068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EF1"/>
    <w:rsid w:val="000E0B21"/>
    <w:rsid w:val="002A004E"/>
    <w:rsid w:val="00414070"/>
    <w:rsid w:val="004B6EF1"/>
    <w:rsid w:val="00513723"/>
    <w:rsid w:val="005B6C87"/>
    <w:rsid w:val="006D30D9"/>
    <w:rsid w:val="007B35D6"/>
    <w:rsid w:val="00917D96"/>
    <w:rsid w:val="009254D5"/>
    <w:rsid w:val="00A07554"/>
    <w:rsid w:val="00A62498"/>
    <w:rsid w:val="00AC3147"/>
    <w:rsid w:val="00DA26B8"/>
    <w:rsid w:val="00E34D4E"/>
    <w:rsid w:val="00E5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26B8"/>
    <w:rPr>
      <w:b/>
      <w:bCs/>
    </w:rPr>
  </w:style>
  <w:style w:type="character" w:customStyle="1" w:styleId="apple-converted-space">
    <w:name w:val="apple-converted-space"/>
    <w:basedOn w:val="a0"/>
    <w:rsid w:val="00DA26B8"/>
  </w:style>
  <w:style w:type="character" w:styleId="a5">
    <w:name w:val="Hyperlink"/>
    <w:basedOn w:val="a0"/>
    <w:uiPriority w:val="99"/>
    <w:semiHidden/>
    <w:unhideWhenUsed/>
    <w:rsid w:val="00DA26B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A26B8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2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2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5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775</cp:lastModifiedBy>
  <cp:revision>4</cp:revision>
  <dcterms:created xsi:type="dcterms:W3CDTF">2016-05-10T04:45:00Z</dcterms:created>
  <dcterms:modified xsi:type="dcterms:W3CDTF">2019-01-02T06:28:00Z</dcterms:modified>
</cp:coreProperties>
</file>