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64" w:rsidRDefault="001C502D"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2.9pt;margin-top:124.75pt;width:452.1pt;height:384.25pt;z-index:251658240" filled="f" stroked="f">
            <v:textbox>
              <w:txbxContent>
                <w:p w:rsidR="00442664" w:rsidRPr="002F400E" w:rsidRDefault="00442664">
                  <w:pPr>
                    <w:rPr>
                      <w:color w:val="00B0F0"/>
                      <w:sz w:val="72"/>
                    </w:rPr>
                  </w:pPr>
                  <w:r w:rsidRPr="000D7B8B">
                    <w:rPr>
                      <w:color w:val="CF1FB6"/>
                    </w:rPr>
                    <w:t xml:space="preserve">  </w:t>
                  </w:r>
                  <w:r w:rsidR="002F400E" w:rsidRPr="002F400E">
                    <w:rPr>
                      <w:color w:val="00B0F0"/>
                      <w:sz w:val="72"/>
                    </w:rPr>
                    <w:t>Всех  с  наступающим  Новым  Годом!  Здоровья,  счастья  успехов  во всем  и  всегда!  Мир  Вашему  дому!</w:t>
                  </w:r>
                </w:p>
              </w:txbxContent>
            </v:textbox>
          </v:shape>
        </w:pict>
      </w:r>
      <w:r w:rsidR="00442664">
        <w:rPr>
          <w:noProof/>
          <w:lang w:bidi="ar-SA"/>
        </w:rPr>
        <w:drawing>
          <wp:inline distT="0" distB="0" distL="0" distR="0">
            <wp:extent cx="9784169" cy="6687879"/>
            <wp:effectExtent l="19050" t="0" r="7531" b="0"/>
            <wp:docPr id="1" name="Рисунок 1" descr="http://www.villina.net/_pu/11/86193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llina.net/_pu/11/861937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169" cy="6687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664" w:rsidSect="000D7B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442664"/>
    <w:rsid w:val="000D7B8B"/>
    <w:rsid w:val="0014709B"/>
    <w:rsid w:val="001C502D"/>
    <w:rsid w:val="002F400E"/>
    <w:rsid w:val="003A6618"/>
    <w:rsid w:val="00442664"/>
    <w:rsid w:val="004A41DC"/>
    <w:rsid w:val="004E22F9"/>
    <w:rsid w:val="009068CF"/>
    <w:rsid w:val="00F8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1F647-24F7-4258-8913-9A1E44A4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4</cp:revision>
  <dcterms:created xsi:type="dcterms:W3CDTF">2016-12-29T09:31:00Z</dcterms:created>
  <dcterms:modified xsi:type="dcterms:W3CDTF">2016-12-31T14:55:00Z</dcterms:modified>
</cp:coreProperties>
</file>