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AE" w:rsidRDefault="002920AE" w:rsidP="002920AE"/>
    <w:p w:rsidR="002920AE" w:rsidRDefault="00A3488B" w:rsidP="002920AE">
      <w:r>
        <w:t xml:space="preserve">Спираль для индикатора на свечи накала </w:t>
      </w:r>
      <w:proofErr w:type="gramStart"/>
      <w:r>
        <w:t xml:space="preserve">( </w:t>
      </w:r>
      <w:proofErr w:type="gramEnd"/>
      <w:r w:rsidRPr="00A3488B">
        <w:rPr>
          <w:color w:val="C00000"/>
        </w:rPr>
        <w:t xml:space="preserve">пример рабочее напряжение </w:t>
      </w:r>
      <w:r>
        <w:rPr>
          <w:color w:val="C00000"/>
        </w:rPr>
        <w:t xml:space="preserve">свечей - </w:t>
      </w:r>
      <w:r w:rsidRPr="00A3488B">
        <w:rPr>
          <w:color w:val="C00000"/>
        </w:rPr>
        <w:t>11В</w:t>
      </w:r>
      <w:r>
        <w:t xml:space="preserve">) </w:t>
      </w:r>
      <w:r w:rsidR="002920AE">
        <w:t>рас</w:t>
      </w:r>
      <w:r w:rsidR="00DE6E21">
        <w:t>с</w:t>
      </w:r>
      <w:r w:rsidR="002920AE">
        <w:t>читать можно так:</w:t>
      </w:r>
    </w:p>
    <w:p w:rsidR="002920AE" w:rsidRPr="002920AE" w:rsidRDefault="002920AE" w:rsidP="002920A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t xml:space="preserve">Выбираем из </w:t>
      </w:r>
      <w:proofErr w:type="gramStart"/>
      <w:r>
        <w:t>таблицы</w:t>
      </w:r>
      <w:proofErr w:type="gramEnd"/>
      <w:r>
        <w:t xml:space="preserve"> какой будет цвет свечения индикатора </w:t>
      </w:r>
      <w:r w:rsidR="00DE6E21">
        <w:t>при нагреве.</w:t>
      </w:r>
    </w:p>
    <w:p w:rsidR="002920AE" w:rsidRPr="002920AE" w:rsidRDefault="002920AE" w:rsidP="002920AE">
      <w:pPr>
        <w:pStyle w:val="a3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2920AE" w:rsidRDefault="002920AE" w:rsidP="002920AE">
      <w:pPr>
        <w:pStyle w:val="a3"/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2920AE"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Цвет каления стали __________________Температура нагрева</w:t>
      </w:r>
      <w:r w:rsidRPr="002920AE">
        <w:rPr>
          <w:rStyle w:val="apple-converted-space"/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 </w:t>
      </w:r>
      <w:r w:rsidRPr="002920AE">
        <w:rPr>
          <w:rFonts w:ascii="Tahoma" w:hAnsi="Tahoma" w:cs="Tahoma"/>
          <w:color w:val="000000"/>
          <w:sz w:val="17"/>
          <w:szCs w:val="17"/>
        </w:rPr>
        <w:br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Темно-коричневый (виден в темноте)______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    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530-580</w:t>
      </w:r>
      <w:r w:rsidRPr="002920AE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2920AE">
        <w:rPr>
          <w:rFonts w:ascii="Tahoma" w:hAnsi="Tahoma" w:cs="Tahoma"/>
          <w:color w:val="000000"/>
          <w:sz w:val="17"/>
          <w:szCs w:val="17"/>
        </w:rPr>
        <w:br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Коричнево-красный_____________________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    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580-650</w:t>
      </w:r>
      <w:r w:rsidRPr="002920AE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2920AE">
        <w:rPr>
          <w:rFonts w:ascii="Tahoma" w:hAnsi="Tahoma" w:cs="Tahoma"/>
          <w:color w:val="000000"/>
          <w:sz w:val="17"/>
          <w:szCs w:val="17"/>
        </w:rPr>
        <w:br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Темно-красный_________________________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    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650-730</w:t>
      </w:r>
      <w:r w:rsidRPr="002920AE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2920AE">
        <w:rPr>
          <w:rFonts w:ascii="Tahoma" w:hAnsi="Tahoma" w:cs="Tahoma"/>
          <w:color w:val="000000"/>
          <w:sz w:val="17"/>
          <w:szCs w:val="17"/>
        </w:rPr>
        <w:br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Темно-вишнево-красный_________________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    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730-770</w:t>
      </w:r>
      <w:r w:rsidRPr="002920AE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2920AE">
        <w:rPr>
          <w:rFonts w:ascii="Tahoma" w:hAnsi="Tahoma" w:cs="Tahoma"/>
          <w:color w:val="000000"/>
          <w:sz w:val="17"/>
          <w:szCs w:val="17"/>
        </w:rPr>
        <w:br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Вишнево-красный_______________________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   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770-800</w:t>
      </w:r>
      <w:r w:rsidRPr="002920AE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2920AE">
        <w:rPr>
          <w:rFonts w:ascii="Tahoma" w:hAnsi="Tahoma" w:cs="Tahoma"/>
          <w:color w:val="000000"/>
          <w:sz w:val="17"/>
          <w:szCs w:val="17"/>
        </w:rPr>
        <w:br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Светло-вишнево-красный________________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    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800-830</w:t>
      </w:r>
      <w:r w:rsidRPr="002920AE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2920AE">
        <w:rPr>
          <w:rFonts w:ascii="Tahoma" w:hAnsi="Tahoma" w:cs="Tahoma"/>
          <w:color w:val="000000"/>
          <w:sz w:val="17"/>
          <w:szCs w:val="17"/>
        </w:rPr>
        <w:br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Светло-красный________________________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830-900</w:t>
      </w:r>
      <w:r w:rsidRPr="002920AE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2920AE">
        <w:rPr>
          <w:rFonts w:ascii="Tahoma" w:hAnsi="Tahoma" w:cs="Tahoma"/>
          <w:color w:val="000000"/>
          <w:sz w:val="17"/>
          <w:szCs w:val="17"/>
        </w:rPr>
        <w:br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Оранжевый____________________________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900-1050</w:t>
      </w:r>
      <w:r w:rsidRPr="002920AE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2920AE">
        <w:rPr>
          <w:rFonts w:ascii="Tahoma" w:hAnsi="Tahoma" w:cs="Tahoma"/>
          <w:color w:val="000000"/>
          <w:sz w:val="17"/>
          <w:szCs w:val="17"/>
        </w:rPr>
        <w:br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Темно-желтый_________________________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1050-1150</w:t>
      </w:r>
      <w:r w:rsidRPr="002920AE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2920AE">
        <w:rPr>
          <w:rFonts w:ascii="Tahoma" w:hAnsi="Tahoma" w:cs="Tahoma"/>
          <w:color w:val="000000"/>
          <w:sz w:val="17"/>
          <w:szCs w:val="17"/>
        </w:rPr>
        <w:br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Светло-желтый________________________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1150-1250</w:t>
      </w:r>
      <w:r w:rsidRPr="002920AE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Pr="002920AE">
        <w:rPr>
          <w:rFonts w:ascii="Tahoma" w:hAnsi="Tahoma" w:cs="Tahoma"/>
          <w:color w:val="000000"/>
          <w:sz w:val="17"/>
          <w:szCs w:val="17"/>
        </w:rPr>
        <w:br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Ярко-белый___________________________</w:t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="00DE6E21">
        <w:rPr>
          <w:rFonts w:ascii="Tahoma" w:hAnsi="Tahoma" w:cs="Tahoma"/>
          <w:color w:val="000000"/>
          <w:sz w:val="17"/>
          <w:szCs w:val="17"/>
          <w:shd w:val="clear" w:color="auto" w:fill="FFFFFF"/>
        </w:rPr>
        <w:tab/>
      </w:r>
      <w:r w:rsidRPr="002920AE">
        <w:rPr>
          <w:rFonts w:ascii="Tahoma" w:hAnsi="Tahoma" w:cs="Tahoma"/>
          <w:color w:val="000000"/>
          <w:sz w:val="17"/>
          <w:szCs w:val="17"/>
          <w:shd w:val="clear" w:color="auto" w:fill="FFFFFF"/>
        </w:rPr>
        <w:t>1250-1350</w:t>
      </w:r>
      <w:r w:rsidRPr="002920AE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DE6E21" w:rsidRDefault="00DE6E21" w:rsidP="002920AE">
      <w:pPr>
        <w:pStyle w:val="a3"/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E6E21" w:rsidRDefault="00DE6E21" w:rsidP="002920AE">
      <w:pPr>
        <w:pStyle w:val="a3"/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</w:pPr>
      <w:r w:rsidRPr="00DE6E21"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  <w:t>(</w:t>
      </w:r>
      <w:proofErr w:type="gramStart"/>
      <w:r w:rsidRPr="00DE6E21"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  <w:t>например</w:t>
      </w:r>
      <w:proofErr w:type="gramEnd"/>
      <w:r w:rsidRPr="00DE6E21"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  <w:t xml:space="preserve"> темно-красный   - </w:t>
      </w:r>
      <w:r w:rsidRPr="00D421EB"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  <w:t xml:space="preserve">650-730 </w:t>
      </w:r>
      <w:r w:rsidRPr="00DE6E21"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  <w:t>градусов</w:t>
      </w:r>
      <w:r w:rsidR="00D421EB"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  <w:t xml:space="preserve">    </w:t>
      </w:r>
      <w:r w:rsidR="00D421EB" w:rsidRPr="00D421EB">
        <w:rPr>
          <w:rStyle w:val="apple-converted-space"/>
          <w:rFonts w:ascii="Tahoma" w:hAnsi="Tahoma" w:cs="Tahoma"/>
          <w:i/>
          <w:sz w:val="17"/>
          <w:szCs w:val="17"/>
          <w:u w:val="single"/>
          <w:shd w:val="clear" w:color="auto" w:fill="FFFFFF"/>
        </w:rPr>
        <w:t>700</w:t>
      </w:r>
      <w:r w:rsidR="00D421EB">
        <w:rPr>
          <w:rStyle w:val="apple-converted-space"/>
          <w:rFonts w:ascii="Tahoma" w:hAnsi="Tahoma" w:cs="Tahoma"/>
          <w:i/>
          <w:sz w:val="17"/>
          <w:szCs w:val="17"/>
          <w:u w:val="single"/>
          <w:shd w:val="clear" w:color="auto" w:fill="FFFFFF"/>
        </w:rPr>
        <w:t xml:space="preserve"> </w:t>
      </w:r>
      <w:r w:rsidR="00D421EB"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°C</w:t>
      </w:r>
      <w:r w:rsidRPr="00DE6E21"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  <w:t>)</w:t>
      </w:r>
    </w:p>
    <w:p w:rsidR="00DE6E21" w:rsidRDefault="00DE6E21" w:rsidP="002920AE">
      <w:pPr>
        <w:pStyle w:val="a3"/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</w:pPr>
    </w:p>
    <w:p w:rsidR="00DE6E21" w:rsidRDefault="00DE6E21" w:rsidP="00DE6E21">
      <w:pPr>
        <w:pStyle w:val="a3"/>
        <w:numPr>
          <w:ilvl w:val="0"/>
          <w:numId w:val="1"/>
        </w:numP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Определяем рабочий ток в свечах накаливания трактора. </w:t>
      </w:r>
    </w:p>
    <w:p w:rsidR="002920AE" w:rsidRDefault="00DE6E21" w:rsidP="00DE6E21">
      <w:pPr>
        <w:pStyle w:val="a3"/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(Или измеряем, или находим  технические характеристики свечей в мануалах)</w:t>
      </w:r>
    </w:p>
    <w:p w:rsidR="00DE6E21" w:rsidRDefault="00DE6E21" w:rsidP="00DE6E21">
      <w:pPr>
        <w:pStyle w:val="a3"/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E6E21" w:rsidRDefault="00DE6E21" w:rsidP="00DE6E21">
      <w:pPr>
        <w:pStyle w:val="a3"/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</w:pPr>
      <w:r w:rsidRPr="00DE6E21"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  <w:t>(</w:t>
      </w:r>
      <w:proofErr w:type="gramStart"/>
      <w:r w:rsidRPr="00DE6E21"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  <w:t>например</w:t>
      </w:r>
      <w:proofErr w:type="gramEnd"/>
      <w:r w:rsidRPr="00DE6E21"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  <w:t xml:space="preserve"> 3 свечи – суммарный ток </w:t>
      </w:r>
      <w:r w:rsidR="009F4694">
        <w:rPr>
          <w:rStyle w:val="apple-converted-space"/>
          <w:rFonts w:ascii="Tahoma" w:hAnsi="Tahoma" w:cs="Tahoma"/>
          <w:i/>
          <w:sz w:val="17"/>
          <w:szCs w:val="17"/>
          <w:u w:val="single"/>
          <w:shd w:val="clear" w:color="auto" w:fill="FFFFFF"/>
        </w:rPr>
        <w:t>24</w:t>
      </w:r>
      <w:r w:rsidRPr="00DE6E21">
        <w:rPr>
          <w:rStyle w:val="apple-converted-space"/>
          <w:rFonts w:ascii="Tahoma" w:hAnsi="Tahoma" w:cs="Tahoma"/>
          <w:i/>
          <w:sz w:val="17"/>
          <w:szCs w:val="17"/>
          <w:u w:val="single"/>
          <w:shd w:val="clear" w:color="auto" w:fill="FFFFFF"/>
        </w:rPr>
        <w:t xml:space="preserve"> </w:t>
      </w:r>
      <w:r w:rsidRPr="00DE6E21">
        <w:rPr>
          <w:rStyle w:val="apple-converted-space"/>
          <w:rFonts w:ascii="Tahoma" w:hAnsi="Tahoma" w:cs="Tahoma"/>
          <w:i/>
          <w:color w:val="C00000"/>
          <w:sz w:val="17"/>
          <w:szCs w:val="17"/>
          <w:u w:val="single"/>
          <w:shd w:val="clear" w:color="auto" w:fill="FFFFFF"/>
        </w:rPr>
        <w:t>А)</w:t>
      </w:r>
    </w:p>
    <w:p w:rsidR="00DE6E21" w:rsidRPr="00D421EB" w:rsidRDefault="00DE6E21" w:rsidP="00DE6E21">
      <w:pPr>
        <w:pStyle w:val="a3"/>
        <w:rPr>
          <w:rStyle w:val="apple-converted-space"/>
          <w:rFonts w:ascii="Tahoma" w:hAnsi="Tahoma" w:cs="Tahoma"/>
          <w:i/>
          <w:sz w:val="17"/>
          <w:szCs w:val="17"/>
          <w:u w:val="single"/>
          <w:shd w:val="clear" w:color="auto" w:fill="FFFFFF"/>
        </w:rPr>
      </w:pPr>
    </w:p>
    <w:p w:rsidR="009F4694" w:rsidRPr="009F4694" w:rsidRDefault="00D421EB" w:rsidP="00D421EB">
      <w:pPr>
        <w:pStyle w:val="a3"/>
        <w:numPr>
          <w:ilvl w:val="0"/>
          <w:numId w:val="1"/>
        </w:numPr>
        <w:rPr>
          <w:rFonts w:ascii="Tahoma" w:hAnsi="Tahoma" w:cs="Tahoma"/>
          <w:sz w:val="17"/>
          <w:szCs w:val="17"/>
          <w:shd w:val="clear" w:color="auto" w:fill="FFFFFF"/>
        </w:rPr>
      </w:pPr>
      <w:r>
        <w:rPr>
          <w:rStyle w:val="apple-converted-space"/>
          <w:rFonts w:ascii="Tahoma" w:hAnsi="Tahoma" w:cs="Tahoma"/>
          <w:sz w:val="17"/>
          <w:szCs w:val="17"/>
          <w:shd w:val="clear" w:color="auto" w:fill="FFFFFF"/>
        </w:rPr>
        <w:t xml:space="preserve">Из таблицы по </w:t>
      </w:r>
      <w:proofErr w:type="gramStart"/>
      <w:r>
        <w:rPr>
          <w:rStyle w:val="apple-converted-space"/>
          <w:rFonts w:ascii="Tahoma" w:hAnsi="Tahoma" w:cs="Tahoma"/>
          <w:sz w:val="17"/>
          <w:szCs w:val="17"/>
          <w:shd w:val="clear" w:color="auto" w:fill="FFFFFF"/>
        </w:rPr>
        <w:t>известным</w:t>
      </w:r>
      <w:proofErr w:type="gramEnd"/>
      <w:r w:rsidR="00B53654">
        <w:rPr>
          <w:rStyle w:val="apple-converted-space"/>
          <w:rFonts w:ascii="Tahoma" w:hAnsi="Tahoma" w:cs="Tahoma"/>
          <w:sz w:val="17"/>
          <w:szCs w:val="17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sz w:val="17"/>
          <w:szCs w:val="17"/>
          <w:shd w:val="clear" w:color="auto" w:fill="FFFFFF"/>
        </w:rPr>
        <w:t xml:space="preserve"> «</w:t>
      </w:r>
      <w:r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Температура нагрева </w:t>
      </w:r>
      <w:proofErr w:type="spellStart"/>
      <w:r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нихромовой</w:t>
      </w:r>
      <w:proofErr w:type="spellEnd"/>
      <w:r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 проволоки, °C</w:t>
      </w:r>
      <w:r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»  </w:t>
      </w:r>
      <w:r w:rsidR="00B5365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 </w:t>
      </w:r>
      <w:r w:rsidRPr="00D421EB">
        <w:rPr>
          <w:rFonts w:ascii="Tahoma" w:eastAsia="Times New Roman" w:hAnsi="Tahoma" w:cs="Tahoma"/>
          <w:bCs/>
          <w:color w:val="000000"/>
          <w:sz w:val="15"/>
          <w:szCs w:val="15"/>
          <w:lang w:eastAsia="ru-RU"/>
        </w:rPr>
        <w:t>и</w:t>
      </w:r>
      <w:r>
        <w:rPr>
          <w:rFonts w:ascii="Tahoma" w:eastAsia="Times New Roman" w:hAnsi="Tahoma" w:cs="Tahoma"/>
          <w:bCs/>
          <w:color w:val="000000"/>
          <w:sz w:val="15"/>
          <w:szCs w:val="15"/>
          <w:lang w:eastAsia="ru-RU"/>
        </w:rPr>
        <w:t xml:space="preserve"> «</w:t>
      </w:r>
      <w:r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Максимальная допустимая сила тока, А</w:t>
      </w:r>
      <w:r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»  </w:t>
      </w:r>
      <w:r w:rsidR="00B5365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(</w:t>
      </w:r>
      <w:r w:rsidR="00B53654" w:rsidRPr="00B53654">
        <w:rPr>
          <w:rFonts w:ascii="Tahoma" w:eastAsia="Times New Roman" w:hAnsi="Tahoma" w:cs="Tahoma"/>
          <w:bCs/>
          <w:color w:val="000000"/>
          <w:sz w:val="17"/>
          <w:szCs w:val="17"/>
          <w:lang w:eastAsia="ru-RU"/>
        </w:rPr>
        <w:t xml:space="preserve">в столбце </w:t>
      </w:r>
      <w:r w:rsidR="00B53654" w:rsidRPr="00B53654">
        <w:rPr>
          <w:rFonts w:ascii="Tahoma" w:eastAsia="Times New Roman" w:hAnsi="Tahoma" w:cs="Tahoma"/>
          <w:bCs/>
          <w:color w:val="C00000"/>
          <w:sz w:val="17"/>
          <w:szCs w:val="17"/>
          <w:lang w:eastAsia="ru-RU"/>
        </w:rPr>
        <w:t>700</w:t>
      </w:r>
      <w:r w:rsidR="00B53654" w:rsidRPr="00B53654">
        <w:rPr>
          <w:rFonts w:ascii="Tahoma" w:eastAsia="Times New Roman" w:hAnsi="Tahoma" w:cs="Tahoma"/>
          <w:bCs/>
          <w:color w:val="000000"/>
          <w:sz w:val="17"/>
          <w:szCs w:val="17"/>
          <w:lang w:eastAsia="ru-RU"/>
        </w:rPr>
        <w:t xml:space="preserve"> </w:t>
      </w:r>
      <w:r w:rsidR="00B53654" w:rsidRPr="00B53654">
        <w:rPr>
          <w:rFonts w:ascii="Tahoma" w:eastAsia="Times New Roman" w:hAnsi="Tahoma" w:cs="Tahoma"/>
          <w:bCs/>
          <w:color w:val="000000"/>
          <w:sz w:val="17"/>
          <w:szCs w:val="17"/>
          <w:lang w:eastAsia="ru-RU"/>
        </w:rPr>
        <w:t>ищем</w:t>
      </w:r>
      <w:r w:rsidR="00B53654" w:rsidRPr="00B53654">
        <w:rPr>
          <w:rFonts w:ascii="Tahoma" w:eastAsia="Times New Roman" w:hAnsi="Tahoma" w:cs="Tahoma"/>
          <w:bCs/>
          <w:color w:val="000000"/>
          <w:sz w:val="17"/>
          <w:szCs w:val="17"/>
          <w:lang w:eastAsia="ru-RU"/>
        </w:rPr>
        <w:t xml:space="preserve"> значение </w:t>
      </w:r>
      <w:proofErr w:type="spellStart"/>
      <w:r w:rsidR="009F4694" w:rsidRPr="009F4694">
        <w:rPr>
          <w:rFonts w:ascii="Tahoma" w:eastAsia="Times New Roman" w:hAnsi="Tahoma" w:cs="Tahoma"/>
          <w:bCs/>
          <w:i/>
          <w:color w:val="000000"/>
          <w:sz w:val="17"/>
          <w:szCs w:val="17"/>
          <w:lang w:eastAsia="ru-RU"/>
        </w:rPr>
        <w:t>близжайшее</w:t>
      </w:r>
      <w:proofErr w:type="spellEnd"/>
      <w:r w:rsidR="009F4694" w:rsidRPr="009F4694">
        <w:rPr>
          <w:rFonts w:ascii="Tahoma" w:eastAsia="Times New Roman" w:hAnsi="Tahoma" w:cs="Tahoma"/>
          <w:bCs/>
          <w:i/>
          <w:color w:val="000000"/>
          <w:sz w:val="17"/>
          <w:szCs w:val="17"/>
          <w:lang w:eastAsia="ru-RU"/>
        </w:rPr>
        <w:t xml:space="preserve"> большее</w:t>
      </w:r>
      <w:r w:rsidR="009F4694">
        <w:rPr>
          <w:rFonts w:ascii="Tahoma" w:eastAsia="Times New Roman" w:hAnsi="Tahoma" w:cs="Tahoma"/>
          <w:bCs/>
          <w:color w:val="000000"/>
          <w:sz w:val="17"/>
          <w:szCs w:val="17"/>
          <w:lang w:eastAsia="ru-RU"/>
        </w:rPr>
        <w:t xml:space="preserve"> к 24</w:t>
      </w:r>
      <w:r w:rsidRPr="00B53654">
        <w:rPr>
          <w:rFonts w:ascii="Tahoma" w:eastAsia="Times New Roman" w:hAnsi="Tahoma" w:cs="Tahoma"/>
          <w:bCs/>
          <w:color w:val="000000"/>
          <w:sz w:val="17"/>
          <w:szCs w:val="17"/>
          <w:lang w:eastAsia="ru-RU"/>
        </w:rPr>
        <w:t xml:space="preserve"> </w:t>
      </w:r>
      <w:r w:rsidR="00B53654" w:rsidRPr="00B53654">
        <w:rPr>
          <w:rFonts w:ascii="Tahoma" w:eastAsia="Times New Roman" w:hAnsi="Tahoma" w:cs="Tahoma"/>
          <w:bCs/>
          <w:color w:val="000000"/>
          <w:sz w:val="17"/>
          <w:szCs w:val="17"/>
          <w:lang w:eastAsia="ru-RU"/>
        </w:rPr>
        <w:t xml:space="preserve">– </w:t>
      </w:r>
      <w:r w:rsidR="00B53654" w:rsidRPr="00B53654">
        <w:rPr>
          <w:rFonts w:ascii="Tahoma" w:eastAsia="Times New Roman" w:hAnsi="Tahoma" w:cs="Tahoma"/>
          <w:bCs/>
          <w:color w:val="C00000"/>
          <w:sz w:val="17"/>
          <w:szCs w:val="17"/>
          <w:lang w:eastAsia="ru-RU"/>
        </w:rPr>
        <w:t>24,5</w:t>
      </w:r>
      <w:r w:rsidR="00B5365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)</w:t>
      </w:r>
      <w:r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   </w:t>
      </w:r>
    </w:p>
    <w:p w:rsidR="00D421EB" w:rsidRPr="00B53654" w:rsidRDefault="00D421EB" w:rsidP="009F4694">
      <w:pPr>
        <w:pStyle w:val="a3"/>
        <w:rPr>
          <w:rFonts w:ascii="Tahoma" w:hAnsi="Tahoma" w:cs="Tahoma"/>
          <w:sz w:val="17"/>
          <w:szCs w:val="17"/>
          <w:shd w:val="clear" w:color="auto" w:fill="FFFFFF"/>
        </w:rPr>
      </w:pPr>
      <w:r>
        <w:rPr>
          <w:rFonts w:ascii="Tahoma" w:eastAsia="Times New Roman" w:hAnsi="Tahoma" w:cs="Tahoma"/>
          <w:bCs/>
          <w:color w:val="000000"/>
          <w:sz w:val="15"/>
          <w:szCs w:val="15"/>
          <w:lang w:eastAsia="ru-RU"/>
        </w:rPr>
        <w:t xml:space="preserve">определяем  </w:t>
      </w:r>
      <w:r w:rsidR="00B53654">
        <w:rPr>
          <w:rFonts w:ascii="Tahoma" w:eastAsia="Times New Roman" w:hAnsi="Tahoma" w:cs="Tahoma"/>
          <w:bCs/>
          <w:color w:val="000000"/>
          <w:sz w:val="15"/>
          <w:szCs w:val="15"/>
          <w:lang w:eastAsia="ru-RU"/>
        </w:rPr>
        <w:t>«</w:t>
      </w:r>
      <w:r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Диаметр </w:t>
      </w:r>
      <w:proofErr w:type="spellStart"/>
      <w:r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fldChar w:fldCharType="begin"/>
      </w:r>
      <w:r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instrText xml:space="preserve"> HYPERLINK "http://www.metotech.ru/" </w:instrText>
      </w:r>
      <w:r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fldChar w:fldCharType="separate"/>
      </w:r>
      <w:r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нихромовой</w:t>
      </w:r>
      <w:proofErr w:type="spellEnd"/>
      <w:r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 проволоки</w:t>
      </w:r>
      <w:r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fldChar w:fldCharType="end"/>
      </w:r>
      <w:r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, </w:t>
      </w:r>
      <w:proofErr w:type="gramStart"/>
      <w:r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мм</w:t>
      </w:r>
      <w:proofErr w:type="gramEnd"/>
      <w:r w:rsidR="00B5365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»  -   </w:t>
      </w:r>
      <w:r w:rsidR="00B53654" w:rsidRPr="00B53654">
        <w:rPr>
          <w:rFonts w:ascii="Tahoma" w:eastAsia="Times New Roman" w:hAnsi="Tahoma" w:cs="Tahoma"/>
          <w:b/>
          <w:bCs/>
          <w:color w:val="C00000"/>
          <w:sz w:val="15"/>
          <w:szCs w:val="15"/>
          <w:lang w:eastAsia="ru-RU"/>
        </w:rPr>
        <w:t>1,6</w:t>
      </w:r>
    </w:p>
    <w:p w:rsidR="00B53654" w:rsidRPr="00B53654" w:rsidRDefault="00B53654" w:rsidP="00B53654">
      <w:pPr>
        <w:ind w:firstLine="708"/>
        <w:rPr>
          <w:rStyle w:val="apple-converted-space"/>
          <w:rFonts w:ascii="Tahoma" w:hAnsi="Tahoma" w:cs="Tahoma"/>
          <w:color w:val="C00000"/>
          <w:sz w:val="17"/>
          <w:szCs w:val="17"/>
          <w:shd w:val="clear" w:color="auto" w:fill="FFFFFF"/>
        </w:rPr>
      </w:pPr>
      <w:r w:rsidRPr="00B53654">
        <w:rPr>
          <w:rStyle w:val="apple-converted-space"/>
          <w:rFonts w:ascii="Tahoma" w:hAnsi="Tahoma" w:cs="Tahoma"/>
          <w:color w:val="C00000"/>
          <w:sz w:val="17"/>
          <w:szCs w:val="17"/>
          <w:shd w:val="clear" w:color="auto" w:fill="FFFFFF"/>
        </w:rPr>
        <w:t>(Пример выделен в таблице красным)</w:t>
      </w:r>
    </w:p>
    <w:tbl>
      <w:tblPr>
        <w:tblW w:w="10660" w:type="dxa"/>
        <w:jc w:val="right"/>
        <w:tblBorders>
          <w:top w:val="single" w:sz="6" w:space="0" w:color="ACB7BF"/>
          <w:left w:val="single" w:sz="6" w:space="0" w:color="ACB7BF"/>
          <w:bottom w:val="single" w:sz="6" w:space="0" w:color="ACB7BF"/>
          <w:right w:val="single" w:sz="6" w:space="0" w:color="ACB7BF"/>
        </w:tblBorders>
        <w:shd w:val="clear" w:color="auto" w:fill="FFFF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2066"/>
        <w:gridCol w:w="62"/>
        <w:gridCol w:w="1177"/>
        <w:gridCol w:w="949"/>
        <w:gridCol w:w="812"/>
        <w:gridCol w:w="733"/>
        <w:gridCol w:w="714"/>
        <w:gridCol w:w="714"/>
        <w:gridCol w:w="951"/>
        <w:gridCol w:w="2467"/>
      </w:tblGrid>
      <w:tr w:rsidR="002920AE" w:rsidRPr="00AF12B9" w:rsidTr="002920AE">
        <w:trPr>
          <w:gridBefore w:val="1"/>
          <w:wBefore w:w="7" w:type="pct"/>
          <w:trHeight w:val="270"/>
          <w:jc w:val="right"/>
        </w:trPr>
        <w:tc>
          <w:tcPr>
            <w:tcW w:w="49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2BF"/>
            <w:vAlign w:val="center"/>
            <w:hideMark/>
          </w:tcPr>
          <w:p w:rsidR="002920AE" w:rsidRPr="00AF12B9" w:rsidRDefault="002920AE" w:rsidP="002920A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F12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Допустимая сила тока, проходящего через нагреватель из </w:t>
            </w:r>
            <w:proofErr w:type="spellStart"/>
            <w:r w:rsidRPr="00AF12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нихромовой</w:t>
            </w:r>
            <w:proofErr w:type="spellEnd"/>
            <w:r w:rsidRPr="00AF12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проволоки, соответствующая определенным температурам нагрева проволоки, подвешенной горизонтально в спокойном воздухе нормальной температуры</w:t>
            </w:r>
          </w:p>
        </w:tc>
      </w:tr>
      <w:tr w:rsidR="002920AE" w:rsidRPr="00AF12B9" w:rsidTr="00B53654">
        <w:trPr>
          <w:gridBefore w:val="1"/>
          <w:wBefore w:w="7" w:type="pct"/>
          <w:jc w:val="right"/>
        </w:trPr>
        <w:tc>
          <w:tcPr>
            <w:tcW w:w="998" w:type="pct"/>
            <w:gridSpan w:val="2"/>
            <w:vMerge w:val="restar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Диаметр </w:t>
            </w:r>
            <w:proofErr w:type="spell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fldChar w:fldCharType="begin"/>
            </w: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instrText xml:space="preserve"> HYPERLINK "http://www.metotech.ru/" </w:instrText>
            </w: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нихромовой</w:t>
            </w:r>
            <w:proofErr w:type="spellEnd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 проволоки</w:t>
            </w: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fldChar w:fldCharType="end"/>
            </w: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gram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</w:p>
        </w:tc>
        <w:tc>
          <w:tcPr>
            <w:tcW w:w="552" w:type="pct"/>
            <w:vMerge w:val="restar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Площадь поперечного сечения </w:t>
            </w:r>
            <w:proofErr w:type="spell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нихромовой</w:t>
            </w:r>
            <w:proofErr w:type="spellEnd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 проволоки, мм</w:t>
            </w:r>
            <w:proofErr w:type="gram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43" w:type="pct"/>
            <w:gridSpan w:val="7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Температура нагрева </w:t>
            </w:r>
            <w:proofErr w:type="spell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нихромовой</w:t>
            </w:r>
            <w:proofErr w:type="spellEnd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 проволоки, °C</w:t>
            </w:r>
          </w:p>
        </w:tc>
      </w:tr>
      <w:tr w:rsidR="002920AE" w:rsidRPr="00AF12B9" w:rsidTr="00B53654">
        <w:trPr>
          <w:gridBefore w:val="1"/>
          <w:wBefore w:w="7" w:type="pct"/>
          <w:jc w:val="right"/>
        </w:trPr>
        <w:tc>
          <w:tcPr>
            <w:tcW w:w="998" w:type="pct"/>
            <w:gridSpan w:val="2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400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D99594" w:themeFill="accent2" w:themeFillTint="99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700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900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1000</w:t>
            </w:r>
          </w:p>
        </w:tc>
      </w:tr>
      <w:tr w:rsidR="002920AE" w:rsidRPr="00AF12B9" w:rsidTr="00B53654">
        <w:trPr>
          <w:gridBefore w:val="1"/>
          <w:wBefore w:w="7" w:type="pct"/>
          <w:jc w:val="right"/>
        </w:trPr>
        <w:tc>
          <w:tcPr>
            <w:tcW w:w="998" w:type="pct"/>
            <w:gridSpan w:val="2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443" w:type="pct"/>
            <w:gridSpan w:val="7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Максимальная допустимая сила тока, А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19,6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124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146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173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206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12,6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37,0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80,0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93,0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110,0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129,0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151,0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7,07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22,3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37,5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54,5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64,0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77,0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88,0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102,0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2,5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4,91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16,6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27,5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40,0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46,6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57,5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66,5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73,0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3,14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11,7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19,6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28,7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33,8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39,5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47,0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51,0</w:t>
            </w:r>
          </w:p>
        </w:tc>
      </w:tr>
      <w:tr w:rsidR="002920AE" w:rsidRPr="00AF12B9" w:rsidTr="0065742F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1,8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2,54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16,9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24,9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29,0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33,1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39,0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43,2</w:t>
            </w:r>
          </w:p>
        </w:tc>
      </w:tr>
      <w:tr w:rsidR="002920AE" w:rsidRPr="00AF12B9" w:rsidTr="0065742F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E5B8B7" w:themeFill="accent2" w:themeFillTint="66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2DBDB" w:themeFill="accent2" w:themeFillTint="3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2,01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8,6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14,4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21,0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D99594" w:themeFill="accent2" w:themeFillTint="99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24,5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28,0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32,9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36,0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1,77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13,2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19,2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22,4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25,7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33,0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1,54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7,25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12,0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17,4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23,3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27,0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30,0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1,33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6,6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10,9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15,6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17,8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21,0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24,4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27,0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1,13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9,8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14,0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15,8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18,7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21,6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24,3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0,95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5,4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8,7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12,4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13,9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16,5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19,1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21,5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0,785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4,85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7,7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10,8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12,1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14,3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16,8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19,2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0,636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4,25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6,7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9,35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10,45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12,3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14,5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16,5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0,503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3,7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5,7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8,15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9,15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10,8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12,3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14,0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0,75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0,442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5,3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7,55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8,4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9,95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11,25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12,85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0,385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3,1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6,95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7,8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9,1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10,3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11,8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0,65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0,342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2,82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4,4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7,15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8,25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9,3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10,75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0,283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2,52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5,7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7,5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8,5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9,7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0,55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0,238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2,25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3,55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5,1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5,8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6,75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8,7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0,196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3,15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5,2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5,9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6,75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7,7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lastRenderedPageBreak/>
              <w:t>0,45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0,159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1,74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2,75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4,45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5,2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5,85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6,75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0,126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2,34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3,85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4,4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5,7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0,35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0,096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1,27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1,95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2,76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3,75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4,15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4,75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0,085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1,05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1,63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2,27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2,7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3,05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3,85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0,049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0,84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1,33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1,83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2,15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2,7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3,1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0,0314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0,65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1,03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1,65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1,82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2,3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0,0177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0,46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0,74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0,99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1,15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1,28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1,62</w:t>
            </w:r>
          </w:p>
        </w:tc>
      </w:tr>
      <w:tr w:rsidR="002920AE" w:rsidRPr="00AF12B9" w:rsidTr="00B53654">
        <w:trPr>
          <w:jc w:val="right"/>
        </w:trPr>
        <w:tc>
          <w:tcPr>
            <w:tcW w:w="976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581" w:type="pct"/>
            <w:gridSpan w:val="2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0,00785</w:t>
            </w:r>
          </w:p>
        </w:tc>
        <w:tc>
          <w:tcPr>
            <w:tcW w:w="44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381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0,47</w:t>
            </w:r>
          </w:p>
        </w:tc>
        <w:tc>
          <w:tcPr>
            <w:tcW w:w="344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0,63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0,72</w:t>
            </w:r>
          </w:p>
        </w:tc>
        <w:tc>
          <w:tcPr>
            <w:tcW w:w="335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446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1157" w:type="pc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920AE" w:rsidRPr="00AF12B9" w:rsidRDefault="002920AE" w:rsidP="002920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1,0</w:t>
            </w:r>
          </w:p>
        </w:tc>
      </w:tr>
    </w:tbl>
    <w:p w:rsidR="007201BC" w:rsidRDefault="003D1F64"/>
    <w:p w:rsidR="00B53654" w:rsidRDefault="00B53654"/>
    <w:p w:rsidR="009F4694" w:rsidRPr="009F4694" w:rsidRDefault="009F4694" w:rsidP="009F4694">
      <w:pPr>
        <w:pStyle w:val="a3"/>
        <w:numPr>
          <w:ilvl w:val="0"/>
          <w:numId w:val="1"/>
        </w:numPr>
      </w:pPr>
      <w:r>
        <w:t xml:space="preserve">Определяем длину </w:t>
      </w:r>
      <w:proofErr w:type="spellStart"/>
      <w:r>
        <w:t>нихромовой</w:t>
      </w:r>
      <w:proofErr w:type="spellEnd"/>
      <w:r>
        <w:t xml:space="preserve"> проволоки по формуле:</w:t>
      </w:r>
    </w:p>
    <w:p w:rsidR="009F4694" w:rsidRPr="009F4694" w:rsidRDefault="009F4694" w:rsidP="009F4694">
      <w:pPr>
        <w:pStyle w:val="a3"/>
      </w:pP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l = R · S / ρ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</w:t>
      </w:r>
    </w:p>
    <w:p w:rsidR="0065742F" w:rsidRDefault="009F4694" w:rsidP="009F4694">
      <w:pPr>
        <w:pStyle w:val="a3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где </w:t>
      </w:r>
      <w:r w:rsidR="0065742F"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l</w:t>
      </w:r>
      <w:r w:rsidR="0065742F"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- дл</w:t>
      </w:r>
      <w:r w:rsidR="00A3488B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ина проводника (нагревателя) [</w:t>
      </w:r>
      <w:proofErr w:type="gramStart"/>
      <w:r w:rsidR="00A3488B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м</w:t>
      </w:r>
      <w:proofErr w:type="gramEnd"/>
      <w:r w:rsidR="0065742F"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],</w:t>
      </w:r>
    </w:p>
    <w:p w:rsidR="00A3488B" w:rsidRDefault="0065742F" w:rsidP="009F4694">
      <w:pPr>
        <w:pStyle w:val="a3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</w:t>
      </w:r>
      <w:r w:rsidR="009F4694"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R</w:t>
      </w:r>
      <w:r w:rsidR="009F4694"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- электрическое сопротивление проводника (нагревателя) [Ом],</w:t>
      </w:r>
      <w:r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</w:t>
      </w:r>
    </w:p>
    <w:p w:rsidR="009F4694" w:rsidRPr="0065742F" w:rsidRDefault="0065742F" w:rsidP="009F4694">
      <w:pPr>
        <w:pStyle w:val="a3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65742F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 xml:space="preserve">R= U/I= </w:t>
      </w:r>
      <w:r w:rsidR="00A3488B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(</w:t>
      </w:r>
      <w:proofErr w:type="gramStart"/>
      <w:r w:rsidR="00A3488B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val="en-US" w:eastAsia="ru-RU"/>
        </w:rPr>
        <w:t>U</w:t>
      </w:r>
      <w:proofErr w:type="gramEnd"/>
      <w:r w:rsidR="00A3488B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сети-</w:t>
      </w:r>
      <w:r w:rsidR="00A3488B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val="en-US" w:eastAsia="ru-RU"/>
        </w:rPr>
        <w:t>U</w:t>
      </w:r>
      <w:r w:rsidR="00A3488B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свечей)/</w:t>
      </w:r>
      <w:r w:rsidR="00A3488B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val="en-US" w:eastAsia="ru-RU"/>
        </w:rPr>
        <w:t>I</w:t>
      </w:r>
      <w:r w:rsidR="00A3488B" w:rsidRPr="00A3488B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 xml:space="preserve">= </w:t>
      </w:r>
      <w:r w:rsidR="00A3488B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(</w:t>
      </w:r>
      <w:r w:rsidRPr="0065742F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12В</w:t>
      </w:r>
      <w:r w:rsidR="00A3488B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-</w:t>
      </w:r>
      <w:r w:rsidR="00A3488B" w:rsidRPr="00A3488B">
        <w:rPr>
          <w:rFonts w:ascii="Verdana" w:eastAsia="Times New Roman" w:hAnsi="Verdana" w:cs="Times New Roman"/>
          <w:b/>
          <w:bCs/>
          <w:i/>
          <w:iCs/>
          <w:color w:val="C00000"/>
          <w:sz w:val="17"/>
          <w:szCs w:val="17"/>
          <w:lang w:eastAsia="ru-RU"/>
        </w:rPr>
        <w:t>11</w:t>
      </w:r>
      <w:r w:rsidR="00A3488B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В)</w:t>
      </w:r>
      <w:r w:rsidRPr="0065742F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/</w:t>
      </w:r>
      <w:r w:rsidRPr="0065742F">
        <w:rPr>
          <w:rFonts w:ascii="Verdana" w:eastAsia="Times New Roman" w:hAnsi="Verdana" w:cs="Times New Roman"/>
          <w:b/>
          <w:bCs/>
          <w:i/>
          <w:iCs/>
          <w:color w:val="C00000"/>
          <w:sz w:val="17"/>
          <w:szCs w:val="17"/>
          <w:lang w:eastAsia="ru-RU"/>
        </w:rPr>
        <w:t>24</w:t>
      </w:r>
      <w:r w:rsidRPr="0065742F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 xml:space="preserve">А= </w:t>
      </w:r>
      <w:r w:rsidRPr="0065742F">
        <w:rPr>
          <w:rFonts w:ascii="Verdana" w:eastAsia="Times New Roman" w:hAnsi="Verdana" w:cs="Times New Roman"/>
          <w:b/>
          <w:bCs/>
          <w:i/>
          <w:iCs/>
          <w:color w:val="C00000"/>
          <w:sz w:val="17"/>
          <w:szCs w:val="17"/>
          <w:lang w:eastAsia="ru-RU"/>
        </w:rPr>
        <w:t>0,</w:t>
      </w:r>
      <w:r w:rsidR="00A3488B">
        <w:rPr>
          <w:rFonts w:ascii="Verdana" w:eastAsia="Times New Roman" w:hAnsi="Verdana" w:cs="Times New Roman"/>
          <w:b/>
          <w:bCs/>
          <w:i/>
          <w:iCs/>
          <w:color w:val="C00000"/>
          <w:sz w:val="17"/>
          <w:szCs w:val="17"/>
          <w:lang w:eastAsia="ru-RU"/>
        </w:rPr>
        <w:t>0416</w:t>
      </w:r>
      <w:r w:rsidRPr="0065742F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7"/>
          <w:szCs w:val="17"/>
          <w:lang w:eastAsia="ru-RU"/>
        </w:rPr>
        <w:t>Ом</w:t>
      </w:r>
    </w:p>
    <w:p w:rsidR="009F4694" w:rsidRDefault="009F4694" w:rsidP="009F4694">
      <w:pPr>
        <w:pStyle w:val="a3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</w:t>
      </w: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ρ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- удельное электрическое сопротивление материала нагревателя [Ом · мм</w:t>
      </w:r>
      <w:proofErr w:type="gramStart"/>
      <w:r w:rsidRPr="00AF12B9">
        <w:rPr>
          <w:rFonts w:ascii="Verdana" w:eastAsia="Times New Roman" w:hAnsi="Verdana" w:cs="Times New Roman"/>
          <w:color w:val="383838"/>
          <w:sz w:val="17"/>
          <w:szCs w:val="17"/>
          <w:vertAlign w:val="superscript"/>
          <w:lang w:eastAsia="ru-RU"/>
        </w:rPr>
        <w:t>2</w:t>
      </w:r>
      <w:proofErr w:type="gram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/ м],</w:t>
      </w:r>
      <w:r w:rsidR="0065742F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берем из таблицы  </w:t>
      </w:r>
      <w:r w:rsidR="0065742F" w:rsidRPr="0065742F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 xml:space="preserve">1,11 </w:t>
      </w:r>
      <w:r w:rsidR="0065742F" w:rsidRPr="0065742F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Ом · мм2 / м</w:t>
      </w:r>
    </w:p>
    <w:tbl>
      <w:tblPr>
        <w:tblW w:w="12705" w:type="dxa"/>
        <w:tblBorders>
          <w:top w:val="single" w:sz="6" w:space="0" w:color="ACB7BF"/>
          <w:left w:val="single" w:sz="6" w:space="0" w:color="ACB7BF"/>
          <w:bottom w:val="single" w:sz="6" w:space="0" w:color="ACB7BF"/>
          <w:right w:val="single" w:sz="6" w:space="0" w:color="ACB7BF"/>
        </w:tblBorders>
        <w:shd w:val="clear" w:color="auto" w:fill="FFFF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652"/>
        <w:gridCol w:w="7617"/>
      </w:tblGrid>
      <w:tr w:rsidR="009F4694" w:rsidRPr="00AF12B9" w:rsidTr="007D65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BF"/>
            <w:vAlign w:val="center"/>
            <w:hideMark/>
          </w:tcPr>
          <w:p w:rsidR="009F4694" w:rsidRPr="00AF12B9" w:rsidRDefault="009F4694" w:rsidP="007D65D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F12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Удельное электрическое сопротивление нихрома (номинальное значение) - по </w:t>
            </w:r>
            <w:hyperlink r:id="rId7" w:history="1">
              <w:r w:rsidRPr="00AF12B9">
                <w:rPr>
                  <w:rFonts w:ascii="Times New Roman" w:eastAsia="Times New Roman" w:hAnsi="Times New Roman" w:cs="Times New Roman"/>
                  <w:b/>
                  <w:bCs/>
                  <w:color w:val="3E5D88"/>
                  <w:sz w:val="17"/>
                  <w:szCs w:val="17"/>
                  <w:u w:val="single"/>
                  <w:lang w:eastAsia="ru-RU"/>
                </w:rPr>
                <w:t>ГОСТ 12766.1-90</w:t>
              </w:r>
            </w:hyperlink>
          </w:p>
        </w:tc>
      </w:tr>
      <w:tr w:rsidR="009F4694" w:rsidRPr="00AF12B9" w:rsidTr="007D65D2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Марка сплава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Диаметр, </w:t>
            </w:r>
            <w:proofErr w:type="gram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2BF"/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Удельное электрическое сопротивление </w:t>
            </w:r>
            <w:proofErr w:type="spell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ρ</w:t>
            </w:r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vertAlign w:val="subscript"/>
                <w:lang w:eastAsia="ru-RU"/>
              </w:rPr>
              <w:t>ном</w:t>
            </w:r>
            <w:proofErr w:type="spellEnd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мкОм·</w:t>
            </w:r>
            <w:proofErr w:type="gramStart"/>
            <w:r w:rsidRPr="00AF12B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м</w:t>
            </w:r>
            <w:proofErr w:type="spellEnd"/>
            <w:proofErr w:type="gramEnd"/>
          </w:p>
        </w:tc>
      </w:tr>
      <w:tr w:rsidR="009F4694" w:rsidRPr="00AF12B9" w:rsidTr="0065742F">
        <w:tc>
          <w:tcPr>
            <w:tcW w:w="0" w:type="auto"/>
            <w:vMerge w:val="restar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hyperlink r:id="rId8" w:history="1">
              <w:r w:rsidRPr="00AF12B9">
                <w:rPr>
                  <w:rFonts w:ascii="Tahoma" w:eastAsia="Times New Roman" w:hAnsi="Tahoma" w:cs="Tahoma"/>
                  <w:color w:val="3E5D88"/>
                  <w:sz w:val="15"/>
                  <w:szCs w:val="15"/>
                  <w:u w:val="single"/>
                  <w:lang w:eastAsia="ru-RU"/>
                </w:rPr>
                <w:t>Х20Н80-Н</w:t>
              </w:r>
            </w:hyperlink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 xml:space="preserve">от 0,1 до 0,5 </w:t>
            </w:r>
            <w:proofErr w:type="spellStart"/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включ</w:t>
            </w:r>
            <w:proofErr w:type="spellEnd"/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1,08</w:t>
            </w:r>
          </w:p>
        </w:tc>
      </w:tr>
      <w:tr w:rsidR="009F4694" w:rsidRPr="00AF12B9" w:rsidTr="0065742F">
        <w:tc>
          <w:tcPr>
            <w:tcW w:w="0" w:type="auto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 xml:space="preserve">от 0,5 до 3,0 </w:t>
            </w:r>
            <w:proofErr w:type="spellStart"/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включ</w:t>
            </w:r>
            <w:proofErr w:type="spellEnd"/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D99594" w:themeFill="accen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1,11</w:t>
            </w:r>
          </w:p>
        </w:tc>
      </w:tr>
      <w:tr w:rsidR="009F4694" w:rsidRPr="00AF12B9" w:rsidTr="007D65D2">
        <w:tc>
          <w:tcPr>
            <w:tcW w:w="0" w:type="auto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Св. 3,0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1,13</w:t>
            </w:r>
          </w:p>
        </w:tc>
      </w:tr>
      <w:tr w:rsidR="009F4694" w:rsidRPr="00AF12B9" w:rsidTr="007D65D2">
        <w:tc>
          <w:tcPr>
            <w:tcW w:w="0" w:type="auto"/>
            <w:vMerge w:val="restart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Х15Н60, Х15Н60-Н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 xml:space="preserve">от 0,1 до 3,0 </w:t>
            </w:r>
            <w:proofErr w:type="spellStart"/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включ</w:t>
            </w:r>
            <w:proofErr w:type="spellEnd"/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1,11</w:t>
            </w:r>
          </w:p>
        </w:tc>
      </w:tr>
      <w:tr w:rsidR="009F4694" w:rsidRPr="00AF12B9" w:rsidTr="007D65D2">
        <w:tc>
          <w:tcPr>
            <w:tcW w:w="0" w:type="auto"/>
            <w:vMerge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Св. 3,0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1,12</w:t>
            </w:r>
          </w:p>
        </w:tc>
      </w:tr>
      <w:tr w:rsidR="009F4694" w:rsidRPr="00AF12B9" w:rsidTr="007D65D2"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Х23Ю5Т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Все диаметры</w:t>
            </w:r>
          </w:p>
        </w:tc>
        <w:tc>
          <w:tcPr>
            <w:tcW w:w="0" w:type="auto"/>
            <w:tcBorders>
              <w:top w:val="single" w:sz="6" w:space="0" w:color="ACB7BF"/>
              <w:left w:val="single" w:sz="6" w:space="0" w:color="ACB7BF"/>
              <w:bottom w:val="single" w:sz="6" w:space="0" w:color="ACB7BF"/>
              <w:right w:val="single" w:sz="6" w:space="0" w:color="ACB7BF"/>
            </w:tcBorders>
            <w:shd w:val="clear" w:color="auto" w:fill="FFFF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4694" w:rsidRPr="00AF12B9" w:rsidRDefault="009F4694" w:rsidP="007D65D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</w:pPr>
            <w:r w:rsidRPr="00AF12B9">
              <w:rPr>
                <w:rFonts w:ascii="Tahoma" w:eastAsia="Times New Roman" w:hAnsi="Tahoma" w:cs="Tahoma"/>
                <w:color w:val="383838"/>
                <w:sz w:val="15"/>
                <w:szCs w:val="15"/>
                <w:lang w:eastAsia="ru-RU"/>
              </w:rPr>
              <w:t>1,39</w:t>
            </w:r>
          </w:p>
        </w:tc>
      </w:tr>
    </w:tbl>
    <w:p w:rsidR="009F4694" w:rsidRDefault="009F4694" w:rsidP="009F4694">
      <w:pPr>
        <w:pStyle w:val="a3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</w:t>
      </w:r>
    </w:p>
    <w:p w:rsidR="0065742F" w:rsidRDefault="009F4694" w:rsidP="009F4694">
      <w:pPr>
        <w:pStyle w:val="a3"/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</w:pPr>
      <w:r w:rsidRPr="00AF12B9">
        <w:rPr>
          <w:rFonts w:ascii="Verdana" w:eastAsia="Times New Roman" w:hAnsi="Verdana" w:cs="Times New Roman"/>
          <w:b/>
          <w:bCs/>
          <w:i/>
          <w:iCs/>
          <w:color w:val="383838"/>
          <w:sz w:val="17"/>
          <w:szCs w:val="17"/>
          <w:lang w:eastAsia="ru-RU"/>
        </w:rPr>
        <w:t>S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 - площадь поперечного сечения проводника (нагревателя) [мм</w:t>
      </w:r>
      <w:proofErr w:type="gramStart"/>
      <w:r w:rsidRPr="00AF12B9">
        <w:rPr>
          <w:rFonts w:ascii="Verdana" w:eastAsia="Times New Roman" w:hAnsi="Verdana" w:cs="Times New Roman"/>
          <w:color w:val="383838"/>
          <w:sz w:val="17"/>
          <w:szCs w:val="17"/>
          <w:vertAlign w:val="superscript"/>
          <w:lang w:eastAsia="ru-RU"/>
        </w:rPr>
        <w:t>2</w:t>
      </w:r>
      <w:proofErr w:type="gramEnd"/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]. </w:t>
      </w:r>
    </w:p>
    <w:p w:rsidR="009F4694" w:rsidRDefault="0065742F" w:rsidP="00D2004D">
      <w:pPr>
        <w:pStyle w:val="a3"/>
        <w:rPr>
          <w:rFonts w:ascii="Verdana" w:eastAsia="Times New Roman" w:hAnsi="Verdana" w:cs="Times New Roman"/>
          <w:color w:val="383838"/>
          <w:sz w:val="17"/>
          <w:szCs w:val="17"/>
          <w:vertAlign w:val="superscript"/>
          <w:lang w:eastAsia="ru-RU"/>
        </w:rPr>
      </w:pPr>
      <w:r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Берем из первой таблицы</w:t>
      </w:r>
      <w:r w:rsidR="00D2004D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в столбце  «</w:t>
      </w:r>
      <w:r w:rsidR="00D2004D"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Площадь поперечного сечения </w:t>
      </w:r>
      <w:proofErr w:type="spellStart"/>
      <w:r w:rsidR="00D2004D"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нихромовой</w:t>
      </w:r>
      <w:proofErr w:type="spellEnd"/>
      <w:r w:rsidR="00D2004D"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 xml:space="preserve"> проволоки, мм</w:t>
      </w:r>
      <w:proofErr w:type="gramStart"/>
      <w:r w:rsidR="00D2004D" w:rsidRPr="00AF12B9">
        <w:rPr>
          <w:rFonts w:ascii="Tahoma" w:eastAsia="Times New Roman" w:hAnsi="Tahoma" w:cs="Tahoma"/>
          <w:b/>
          <w:bCs/>
          <w:color w:val="000000"/>
          <w:sz w:val="15"/>
          <w:szCs w:val="15"/>
          <w:vertAlign w:val="superscript"/>
          <w:lang w:eastAsia="ru-RU"/>
        </w:rPr>
        <w:t>2</w:t>
      </w:r>
      <w:proofErr w:type="gramEnd"/>
      <w:r w:rsidR="00D2004D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» </w:t>
      </w:r>
      <w:r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 xml:space="preserve"> </w:t>
      </w:r>
      <w:r w:rsidRPr="0065742F">
        <w:rPr>
          <w:rFonts w:ascii="Verdana" w:eastAsia="Times New Roman" w:hAnsi="Verdana" w:cs="Times New Roman"/>
          <w:color w:val="C00000"/>
          <w:sz w:val="17"/>
          <w:szCs w:val="17"/>
          <w:lang w:eastAsia="ru-RU"/>
        </w:rPr>
        <w:t xml:space="preserve">2.01 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lang w:eastAsia="ru-RU"/>
        </w:rPr>
        <w:t>мм</w:t>
      </w:r>
      <w:r w:rsidRPr="00AF12B9">
        <w:rPr>
          <w:rFonts w:ascii="Verdana" w:eastAsia="Times New Roman" w:hAnsi="Verdana" w:cs="Times New Roman"/>
          <w:color w:val="383838"/>
          <w:sz w:val="17"/>
          <w:szCs w:val="17"/>
          <w:vertAlign w:val="superscript"/>
          <w:lang w:eastAsia="ru-RU"/>
        </w:rPr>
        <w:t>2</w:t>
      </w:r>
    </w:p>
    <w:p w:rsidR="00D2004D" w:rsidRDefault="00D2004D" w:rsidP="00D2004D">
      <w:pPr>
        <w:pStyle w:val="a3"/>
        <w:rPr>
          <w:rStyle w:val="apple-converted-space"/>
          <w:rFonts w:ascii="Tahoma" w:hAnsi="Tahoma" w:cs="Tahoma"/>
          <w:color w:val="C00000"/>
          <w:shd w:val="clear" w:color="auto" w:fill="FFFFFF"/>
        </w:rPr>
      </w:pPr>
    </w:p>
    <w:p w:rsidR="00D2004D" w:rsidRPr="003D1F64" w:rsidRDefault="0065742F" w:rsidP="00D2004D">
      <w:pPr>
        <w:pStyle w:val="a3"/>
        <w:rPr>
          <w:rFonts w:ascii="Verdana" w:eastAsia="Times New Roman" w:hAnsi="Verdana" w:cs="Times New Roman"/>
          <w:b/>
          <w:bCs/>
          <w:i/>
          <w:iCs/>
          <w:color w:val="00B050"/>
          <w:sz w:val="24"/>
          <w:szCs w:val="24"/>
          <w:lang w:eastAsia="ru-RU"/>
        </w:rPr>
      </w:pPr>
      <w:r w:rsidRPr="00875E07">
        <w:rPr>
          <w:rFonts w:ascii="Verdana" w:eastAsia="Times New Roman" w:hAnsi="Verdana" w:cs="Times New Roman"/>
          <w:b/>
          <w:bCs/>
          <w:i/>
          <w:iCs/>
          <w:color w:val="C00000"/>
          <w:sz w:val="17"/>
          <w:szCs w:val="17"/>
          <w:lang w:eastAsia="ru-RU"/>
        </w:rPr>
        <w:t>Для нашего примера</w:t>
      </w:r>
      <w:r w:rsidR="00875E07" w:rsidRPr="00875E07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:  </w:t>
      </w:r>
      <w:r w:rsidRPr="00875E07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 </w:t>
      </w:r>
      <w:r w:rsidR="00D2004D" w:rsidRPr="00875E07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l = R · S / ρ </w:t>
      </w:r>
      <w:r w:rsidR="00A3488B" w:rsidRPr="00875E07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=</w:t>
      </w:r>
      <w:r w:rsidR="00A3488B" w:rsidRPr="00875E07">
        <w:rPr>
          <w:rFonts w:ascii="Verdana" w:eastAsia="Times New Roman" w:hAnsi="Verdana" w:cs="Times New Roman"/>
          <w:b/>
          <w:bCs/>
          <w:i/>
          <w:iCs/>
          <w:color w:val="C00000"/>
          <w:sz w:val="17"/>
          <w:szCs w:val="17"/>
          <w:lang w:eastAsia="ru-RU"/>
        </w:rPr>
        <w:t xml:space="preserve"> 0,0416</w:t>
      </w:r>
      <w:r w:rsidR="00D2004D" w:rsidRPr="00875E07">
        <w:rPr>
          <w:rFonts w:ascii="Verdana" w:eastAsia="Times New Roman" w:hAnsi="Verdana" w:cs="Times New Roman"/>
          <w:b/>
          <w:bCs/>
          <w:i/>
          <w:iCs/>
          <w:color w:val="C00000"/>
          <w:sz w:val="17"/>
          <w:szCs w:val="17"/>
          <w:lang w:eastAsia="ru-RU"/>
        </w:rPr>
        <w:t xml:space="preserve"> </w:t>
      </w:r>
      <w:r w:rsidR="00D2004D" w:rsidRPr="00875E07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*</w:t>
      </w:r>
      <w:r w:rsidR="00D2004D" w:rsidRPr="00875E07">
        <w:rPr>
          <w:rFonts w:ascii="Verdana" w:eastAsia="Times New Roman" w:hAnsi="Verdana" w:cs="Times New Roman"/>
          <w:b/>
          <w:bCs/>
          <w:i/>
          <w:iCs/>
          <w:color w:val="C00000"/>
          <w:sz w:val="17"/>
          <w:szCs w:val="17"/>
          <w:lang w:eastAsia="ru-RU"/>
        </w:rPr>
        <w:t xml:space="preserve"> 2,01</w:t>
      </w:r>
      <w:r w:rsidR="00D2004D" w:rsidRPr="00875E07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/</w:t>
      </w:r>
      <w:r w:rsidR="00D2004D" w:rsidRPr="00875E07">
        <w:rPr>
          <w:rFonts w:ascii="Verdana" w:eastAsia="Times New Roman" w:hAnsi="Verdana" w:cs="Times New Roman"/>
          <w:b/>
          <w:bCs/>
          <w:i/>
          <w:iCs/>
          <w:color w:val="C00000"/>
          <w:sz w:val="17"/>
          <w:szCs w:val="17"/>
          <w:lang w:eastAsia="ru-RU"/>
        </w:rPr>
        <w:t>1,11</w:t>
      </w:r>
      <w:r w:rsidR="00A3488B" w:rsidRPr="00875E07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=</w:t>
      </w:r>
      <w:r w:rsidR="00A3488B" w:rsidRPr="00875E07">
        <w:rPr>
          <w:rFonts w:ascii="Verdana" w:eastAsia="Times New Roman" w:hAnsi="Verdana" w:cs="Times New Roman"/>
          <w:b/>
          <w:bCs/>
          <w:i/>
          <w:iCs/>
          <w:color w:val="C00000"/>
          <w:sz w:val="17"/>
          <w:szCs w:val="17"/>
          <w:lang w:eastAsia="ru-RU"/>
        </w:rPr>
        <w:t xml:space="preserve"> 0,075</w:t>
      </w:r>
      <w:r w:rsidR="00875E07" w:rsidRPr="00875E07">
        <w:rPr>
          <w:rFonts w:ascii="Verdana" w:eastAsia="Times New Roman" w:hAnsi="Verdana" w:cs="Times New Roman"/>
          <w:b/>
          <w:bCs/>
          <w:i/>
          <w:iCs/>
          <w:color w:val="C00000"/>
          <w:sz w:val="17"/>
          <w:szCs w:val="17"/>
          <w:lang w:eastAsia="ru-RU"/>
        </w:rPr>
        <w:t xml:space="preserve"> м </w:t>
      </w:r>
      <w:r w:rsidR="00875E07" w:rsidRPr="00875E07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=</w:t>
      </w:r>
      <w:r w:rsidR="00875E07" w:rsidRPr="00875E07">
        <w:rPr>
          <w:rFonts w:ascii="Verdana" w:eastAsia="Times New Roman" w:hAnsi="Verdana" w:cs="Times New Roman"/>
          <w:b/>
          <w:bCs/>
          <w:i/>
          <w:iCs/>
          <w:color w:val="C00000"/>
          <w:sz w:val="17"/>
          <w:szCs w:val="17"/>
          <w:lang w:eastAsia="ru-RU"/>
        </w:rPr>
        <w:t xml:space="preserve"> </w:t>
      </w:r>
      <w:r w:rsidR="00875E07" w:rsidRPr="003D1F64">
        <w:rPr>
          <w:rFonts w:ascii="Verdana" w:eastAsia="Times New Roman" w:hAnsi="Verdana" w:cs="Times New Roman"/>
          <w:b/>
          <w:bCs/>
          <w:i/>
          <w:iCs/>
          <w:color w:val="00B050"/>
          <w:sz w:val="24"/>
          <w:szCs w:val="24"/>
          <w:lang w:eastAsia="ru-RU"/>
        </w:rPr>
        <w:t>7,5см</w:t>
      </w:r>
    </w:p>
    <w:p w:rsidR="0065742F" w:rsidRDefault="0065742F" w:rsidP="00D2004D">
      <w:bookmarkStart w:id="0" w:name="_GoBack"/>
      <w:bookmarkEnd w:id="0"/>
    </w:p>
    <w:sectPr w:rsidR="0065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5A98"/>
    <w:multiLevelType w:val="hybridMultilevel"/>
    <w:tmpl w:val="4C0C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9"/>
    <w:rsid w:val="002920AE"/>
    <w:rsid w:val="002E43DA"/>
    <w:rsid w:val="003D1F64"/>
    <w:rsid w:val="0062326F"/>
    <w:rsid w:val="0065742F"/>
    <w:rsid w:val="006C4BA9"/>
    <w:rsid w:val="00875E07"/>
    <w:rsid w:val="009F4694"/>
    <w:rsid w:val="00A3488B"/>
    <w:rsid w:val="00B53654"/>
    <w:rsid w:val="00D2004D"/>
    <w:rsid w:val="00D421EB"/>
    <w:rsid w:val="00D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0AE"/>
  </w:style>
  <w:style w:type="paragraph" w:styleId="a3">
    <w:name w:val="List Paragraph"/>
    <w:basedOn w:val="a"/>
    <w:uiPriority w:val="34"/>
    <w:qFormat/>
    <w:rsid w:val="0029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0AE"/>
  </w:style>
  <w:style w:type="paragraph" w:styleId="a3">
    <w:name w:val="List Paragraph"/>
    <w:basedOn w:val="a"/>
    <w:uiPriority w:val="34"/>
    <w:qFormat/>
    <w:rsid w:val="0029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tech.ru/nihrom-price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totech.ru/gost_12766_1_9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C73E-9F4D-4D7E-9191-CADDFC7B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3</cp:revision>
  <dcterms:created xsi:type="dcterms:W3CDTF">2016-03-02T03:46:00Z</dcterms:created>
  <dcterms:modified xsi:type="dcterms:W3CDTF">2016-03-02T05:12:00Z</dcterms:modified>
</cp:coreProperties>
</file>