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B9" w:rsidRPr="00AF12B9" w:rsidRDefault="00AF12B9" w:rsidP="00AF12B9">
      <w:pPr>
        <w:shd w:val="clear" w:color="auto" w:fill="F5F5F5"/>
        <w:spacing w:after="105" w:line="240" w:lineRule="auto"/>
        <w:outlineLvl w:val="1"/>
        <w:rPr>
          <w:rFonts w:ascii="Tahoma" w:eastAsia="Times New Roman" w:hAnsi="Tahoma" w:cs="Tahoma"/>
          <w:color w:val="BF0000"/>
          <w:sz w:val="23"/>
          <w:szCs w:val="23"/>
          <w:lang w:eastAsia="ru-RU"/>
        </w:rPr>
      </w:pPr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>Определение диаметра и длины нагревателя (</w:t>
      </w:r>
      <w:proofErr w:type="spellStart"/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>нихромовой</w:t>
      </w:r>
      <w:proofErr w:type="spellEnd"/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 xml:space="preserve"> проволоки) для заданной мощности печи (простой расчет)</w:t>
      </w:r>
    </w:p>
    <w:p w:rsidR="00AF12B9" w:rsidRPr="00AF12B9" w:rsidRDefault="00AF12B9" w:rsidP="00AF12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Пожалуй, наиболее простым вариантом </w: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расчета нагревателей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из нихрома является выбор диаметра и длины </w:t>
      </w:r>
      <w:proofErr w:type="spellStart"/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fldChar w:fldCharType="begin"/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instrText xml:space="preserve"> HYPERLINK "http://www.metotech.ru/nihrom-price.htm" </w:instrTex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fldChar w:fldCharType="separate"/>
      </w:r>
      <w:r w:rsidRPr="00AF12B9">
        <w:rPr>
          <w:rFonts w:ascii="Tahoma" w:eastAsia="Times New Roman" w:hAnsi="Tahoma" w:cs="Tahoma"/>
          <w:b/>
          <w:bCs/>
          <w:color w:val="3E5D88"/>
          <w:sz w:val="20"/>
          <w:szCs w:val="20"/>
          <w:u w:val="single"/>
          <w:lang w:eastAsia="ru-RU"/>
        </w:rPr>
        <w:t>нихромовой</w:t>
      </w:r>
      <w:proofErr w:type="spellEnd"/>
      <w:r w:rsidRPr="00AF12B9">
        <w:rPr>
          <w:rFonts w:ascii="Tahoma" w:eastAsia="Times New Roman" w:hAnsi="Tahoma" w:cs="Tahoma"/>
          <w:b/>
          <w:bCs/>
          <w:color w:val="3E5D88"/>
          <w:sz w:val="20"/>
          <w:szCs w:val="20"/>
          <w:u w:val="single"/>
          <w:lang w:eastAsia="ru-RU"/>
        </w:rPr>
        <w:t xml:space="preserve"> </w:t>
      </w:r>
      <w:proofErr w:type="spellStart"/>
      <w:r w:rsidRPr="00AF12B9">
        <w:rPr>
          <w:rFonts w:ascii="Tahoma" w:eastAsia="Times New Roman" w:hAnsi="Tahoma" w:cs="Tahoma"/>
          <w:b/>
          <w:bCs/>
          <w:color w:val="3E5D88"/>
          <w:sz w:val="20"/>
          <w:szCs w:val="20"/>
          <w:u w:val="single"/>
          <w:lang w:eastAsia="ru-RU"/>
        </w:rPr>
        <w:t>проволоки</w: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fldChar w:fldCharType="end"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при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заданной мощности нагревателя, питающего напряжения сети, а также температуры, которую будет иметь нагреватель. Несмотря на простоту расчета, в нем имеется одна особенность, на которую мы обратим внимание ниже.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17"/>
          <w:szCs w:val="17"/>
          <w:u w:val="single"/>
          <w:lang w:eastAsia="ru-RU"/>
        </w:rPr>
        <w:t>Пример расчета диаметра и длины нагревательного элемента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i/>
          <w:iCs/>
          <w:color w:val="383838"/>
          <w:sz w:val="17"/>
          <w:szCs w:val="17"/>
          <w:lang w:eastAsia="ru-RU"/>
        </w:rPr>
        <w:t>Исходные данные: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Устройство мощностью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P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800 Вт; напряжение сети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220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В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; температура нагревателя 800 °C. В качестве нагревательного элемента используется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нихромовая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проволока Х20Н80.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1.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Сначала необходимо определить силу тока, которая будет проходить через нагревательный элемент: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I = P / 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800 / 220 = 3,63 А.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2.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Теперь нужно найти сопротивление нагревателя: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 = U / I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220 / 3,63 = 61 Ом;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3.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Исходя из значения полученной в п. 1 силы тока, проходящего через </w:t>
      </w:r>
      <w:proofErr w:type="spellStart"/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нихромовый</w:t>
      </w:r>
      <w:proofErr w:type="spellEnd"/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 xml:space="preserve"> нагреватель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, нужно выбрать диаметр проволоки. И этот момент является важным. Если, например, при силе тока в 6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А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использовать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нихромовую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проволоку диаметром 0,4 мм, то она сгорит. Поэтому, рассчитав силу тока, необходимо выбрать из таблицы соответствующее значение диаметра проволоки. В нашем случае для силы тока 3,63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А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и температуры нагревателя 800 °C выбираем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нихромовую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проволоку с диаметром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d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 = 0,35 мм и площадью поперечного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сечения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S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0,096 мм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Общее правило выбора диаметра проволоки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можно сформулировать следующим образом: необходимо выбрать проволоку, у которой допустимая сила тока не меньше, чем расчетная сила тока, проходящего через нагреватель.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С целью экономии материала нагревателя следует выбирать проволоку с ближайшей большей (чем </w:t>
      </w:r>
      <w:proofErr w:type="gramStart"/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расчетная</w:t>
      </w:r>
      <w:proofErr w:type="gramEnd"/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) допустимой силой тока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.</w:t>
      </w:r>
    </w:p>
    <w:p w:rsidR="00AF12B9" w:rsidRPr="00AF12B9" w:rsidRDefault="00AF12B9" w:rsidP="00AF12B9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Таблица 1</w:t>
      </w:r>
    </w:p>
    <w:tbl>
      <w:tblPr>
        <w:tblW w:w="12705" w:type="dxa"/>
        <w:tblBorders>
          <w:top w:val="single" w:sz="6" w:space="0" w:color="ACB7BF"/>
          <w:left w:val="single" w:sz="6" w:space="0" w:color="ACB7BF"/>
          <w:bottom w:val="single" w:sz="6" w:space="0" w:color="ACB7BF"/>
          <w:right w:val="single" w:sz="6" w:space="0" w:color="ACB7BF"/>
        </w:tblBorders>
        <w:shd w:val="clear" w:color="auto" w:fill="FF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2541"/>
        <w:gridCol w:w="972"/>
        <w:gridCol w:w="972"/>
        <w:gridCol w:w="972"/>
        <w:gridCol w:w="1177"/>
        <w:gridCol w:w="1177"/>
        <w:gridCol w:w="1177"/>
        <w:gridCol w:w="1177"/>
      </w:tblGrid>
      <w:tr w:rsidR="00AF12B9" w:rsidRPr="00AF12B9" w:rsidTr="00AF12B9">
        <w:trPr>
          <w:trHeight w:val="270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Допустимая сила тока, проходящего через нагреватель из </w:t>
            </w:r>
            <w:proofErr w:type="spellStart"/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нихромовой</w:t>
            </w:r>
            <w:proofErr w:type="spellEnd"/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проволоки, соответствующая определенным температурам нагрева проволоки, подвешенной горизонтально в спокойном воздухе нормальной температуры</w:t>
            </w:r>
          </w:p>
        </w:tc>
      </w:tr>
      <w:tr w:rsidR="00AF12B9" w:rsidRPr="00AF12B9" w:rsidTr="00AF12B9">
        <w:tc>
          <w:tcPr>
            <w:tcW w:w="1000" w:type="pct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Диаметр 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begin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instrText xml:space="preserve"> HYPERLINK "http://www.metotech.ru/" </w:instrTex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</w: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Площадь поперечного сечения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проволоки, мм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Температура нагрева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проволоки, °C</w:t>
            </w:r>
          </w:p>
        </w:tc>
      </w:tr>
      <w:tr w:rsidR="00AF12B9" w:rsidRPr="00AF12B9" w:rsidTr="00AF12B9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1000</w:t>
            </w:r>
          </w:p>
        </w:tc>
      </w:tr>
      <w:tr w:rsidR="00AF12B9" w:rsidRPr="00AF12B9" w:rsidTr="00AF12B9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Максимальная допустимая сила тока, А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206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151,0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102,0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73,0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51,0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43,2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36,0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30,0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24,3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19,2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0,636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9,35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10,45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0,503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14,0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0,442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12,85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11,8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0,342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10,75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0,283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9,7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8,7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7,7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0,126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4,75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3,85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0,0314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2,3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1,62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0,00785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</w:t>
            </w:r>
          </w:p>
        </w:tc>
      </w:tr>
    </w:tbl>
    <w:p w:rsidR="00AF12B9" w:rsidRPr="00AF12B9" w:rsidRDefault="00AF12B9" w:rsidP="00AF12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i/>
          <w:iCs/>
          <w:color w:val="383838"/>
          <w:sz w:val="17"/>
          <w:szCs w:val="17"/>
          <w:u w:val="single"/>
          <w:lang w:eastAsia="ru-RU"/>
        </w:rPr>
        <w:t>Примечание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:</w:t>
      </w:r>
    </w:p>
    <w:p w:rsidR="00AF12B9" w:rsidRPr="00AF12B9" w:rsidRDefault="00AF12B9" w:rsidP="00AF12B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если нагреватели находятся внутри нагреваемой жидкости, то нагрузку (допустимую силу тока) можно увеличить в 1,1 - 1,5 раза;</w:t>
      </w:r>
    </w:p>
    <w:p w:rsidR="00AF12B9" w:rsidRPr="00AF12B9" w:rsidRDefault="00AF12B9" w:rsidP="00AF12B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при закрытом расположении нагревателей (например, в камерных электропечах) необходимо уменьшить нагрузки в 1,2 - 1,5 раза (меньший коэффициент берется для более толстой проволоки, больший - для тонкой).</w:t>
      </w:r>
      <w:proofErr w:type="gramEnd"/>
    </w:p>
    <w:p w:rsidR="00AF12B9" w:rsidRPr="00AF12B9" w:rsidRDefault="00AF12B9" w:rsidP="00AF12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4.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 Далее определим длину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нихромовой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проволоки.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 = ρ · l / S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,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где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электрическое сопротивление проводника (нагревателя) [Ом],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ρ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удельное электрическое сопротивление материала нагревателя [Ом · мм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/ м],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l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длина проводника (нагревателя) [мм],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S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площадь поперечного сечения проводника (нагревателя) [мм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].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Таким образом, получим длину нагревателя: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l = R · S / ρ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61 · 0,096 / 1,11 = 5,3 м.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 xml:space="preserve">В данном примере в качестве нагревателя используется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нихромовая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проволока Ø 0,35 мм. В соответствии с </w:t>
      </w:r>
      <w:hyperlink r:id="rId6" w:history="1">
        <w:r w:rsidRPr="00AF12B9">
          <w:rPr>
            <w:rFonts w:ascii="Tahoma" w:eastAsia="Times New Roman" w:hAnsi="Tahoma" w:cs="Tahoma"/>
            <w:b/>
            <w:bCs/>
            <w:color w:val="3E5D88"/>
            <w:sz w:val="20"/>
            <w:szCs w:val="20"/>
            <w:u w:val="single"/>
            <w:lang w:eastAsia="ru-RU"/>
          </w:rPr>
          <w:t>ГОСТ 12766.1-90</w:t>
        </w:r>
      </w:hyperlink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 "Проволока из прецизионных сплавов с высоким электрическим сопротивлением. Технические условия"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 номинальное значение удельного электрического сопротивления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нихромовой</w:t>
      </w:r>
      <w:proofErr w:type="spell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проволоки марки Х20Н80 составляет 1,1 Ом · мм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/ м (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ρ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1,1 Ом · мм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/ м), см. табл. 2.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lastRenderedPageBreak/>
        <w:br/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Итогом расчетов является необходимая длина </w:t>
      </w:r>
      <w:proofErr w:type="spellStart"/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нихромовой</w:t>
      </w:r>
      <w:proofErr w:type="spellEnd"/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 проволоки, которая составляет 5,3 м, диаметр - 0,35 мм.</w:t>
      </w:r>
    </w:p>
    <w:p w:rsidR="00AF12B9" w:rsidRPr="00AF12B9" w:rsidRDefault="00AF12B9" w:rsidP="00AF12B9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Таблица 2</w:t>
      </w:r>
    </w:p>
    <w:tbl>
      <w:tblPr>
        <w:tblW w:w="12705" w:type="dxa"/>
        <w:tblBorders>
          <w:top w:val="single" w:sz="6" w:space="0" w:color="ACB7BF"/>
          <w:left w:val="single" w:sz="6" w:space="0" w:color="ACB7BF"/>
          <w:bottom w:val="single" w:sz="6" w:space="0" w:color="ACB7BF"/>
          <w:right w:val="single" w:sz="6" w:space="0" w:color="ACB7BF"/>
        </w:tblBorders>
        <w:shd w:val="clear" w:color="auto" w:fill="FF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652"/>
        <w:gridCol w:w="7617"/>
      </w:tblGrid>
      <w:tr w:rsidR="00AF12B9" w:rsidRPr="00AF12B9" w:rsidTr="00AF12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Удельное электрическое сопротивление нихрома (номинальное значение) - по </w:t>
            </w:r>
            <w:hyperlink r:id="rId7" w:history="1">
              <w:r w:rsidRPr="00AF12B9">
                <w:rPr>
                  <w:rFonts w:ascii="Times New Roman" w:eastAsia="Times New Roman" w:hAnsi="Times New Roman" w:cs="Times New Roman"/>
                  <w:b/>
                  <w:bCs/>
                  <w:color w:val="3E5D88"/>
                  <w:sz w:val="17"/>
                  <w:szCs w:val="17"/>
                  <w:u w:val="single"/>
                  <w:lang w:eastAsia="ru-RU"/>
                </w:rPr>
                <w:t>ГОСТ 12766.1-90</w:t>
              </w:r>
            </w:hyperlink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Марка сплава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Диаметр, 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Удельное электрическое сопротивление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ρ</w: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bscript"/>
                <w:lang w:eastAsia="ru-RU"/>
              </w:rPr>
              <w:t>ном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мкОм·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</w:t>
            </w:r>
            <w:proofErr w:type="spellEnd"/>
            <w:proofErr w:type="gramEnd"/>
          </w:p>
        </w:tc>
      </w:tr>
      <w:tr w:rsidR="00AF12B9" w:rsidRPr="00AF12B9" w:rsidTr="00AF12B9">
        <w:tc>
          <w:tcPr>
            <w:tcW w:w="0" w:type="auto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035391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hyperlink r:id="rId8" w:history="1">
              <w:r w:rsidR="00AF12B9" w:rsidRPr="00AF12B9">
                <w:rPr>
                  <w:rFonts w:ascii="Tahoma" w:eastAsia="Times New Roman" w:hAnsi="Tahoma" w:cs="Tahoma"/>
                  <w:color w:val="3E5D88"/>
                  <w:sz w:val="15"/>
                  <w:szCs w:val="15"/>
                  <w:u w:val="single"/>
                  <w:lang w:eastAsia="ru-RU"/>
                </w:rPr>
                <w:t>Х20Н80-Н</w:t>
              </w:r>
            </w:hyperlink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0,1 до 0,5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1,08</w:t>
            </w:r>
          </w:p>
        </w:tc>
      </w:tr>
      <w:tr w:rsidR="00AF12B9" w:rsidRPr="00AF12B9" w:rsidTr="00AF12B9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0,5 до 3,0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1,11</w:t>
            </w:r>
          </w:p>
        </w:tc>
      </w:tr>
      <w:tr w:rsidR="00AF12B9" w:rsidRPr="00AF12B9" w:rsidTr="00AF12B9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Св. 3,0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1,13</w:t>
            </w:r>
          </w:p>
        </w:tc>
      </w:tr>
      <w:tr w:rsidR="00AF12B9" w:rsidRPr="00AF12B9" w:rsidTr="00AF12B9">
        <w:tc>
          <w:tcPr>
            <w:tcW w:w="0" w:type="auto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Х15Н60, Х15Н60-Н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0,1 до 3,0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1,11</w:t>
            </w:r>
          </w:p>
        </w:tc>
      </w:tr>
      <w:tr w:rsidR="00AF12B9" w:rsidRPr="00AF12B9" w:rsidTr="00AF12B9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Св. 3,0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1,12</w:t>
            </w:r>
          </w:p>
        </w:tc>
      </w:tr>
      <w:tr w:rsidR="00AF12B9" w:rsidRPr="00AF12B9" w:rsidTr="00AF12B9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Х23Ю5Т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Все диаметры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2B9" w:rsidRPr="00AF12B9" w:rsidRDefault="00AF12B9" w:rsidP="00AF12B9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1,39</w:t>
            </w:r>
          </w:p>
        </w:tc>
      </w:tr>
    </w:tbl>
    <w:p w:rsidR="00AF12B9" w:rsidRPr="00AF12B9" w:rsidRDefault="00AF12B9" w:rsidP="00AF12B9">
      <w:pPr>
        <w:shd w:val="clear" w:color="auto" w:fill="F5F5F5"/>
        <w:spacing w:after="105" w:line="240" w:lineRule="auto"/>
        <w:outlineLvl w:val="1"/>
        <w:rPr>
          <w:rFonts w:ascii="Tahoma" w:eastAsia="Times New Roman" w:hAnsi="Tahoma" w:cs="Tahoma"/>
          <w:color w:val="BF0000"/>
          <w:sz w:val="23"/>
          <w:szCs w:val="23"/>
          <w:lang w:eastAsia="ru-RU"/>
        </w:rPr>
      </w:pPr>
      <w:bookmarkStart w:id="0" w:name="Пример_2"/>
      <w:bookmarkEnd w:id="0"/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>Определение диаметра и длины нагревателя (</w:t>
      </w:r>
      <w:proofErr w:type="spellStart"/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>нихромовой</w:t>
      </w:r>
      <w:proofErr w:type="spellEnd"/>
      <w:r w:rsidRPr="00AF12B9">
        <w:rPr>
          <w:rFonts w:ascii="Tahoma" w:eastAsia="Times New Roman" w:hAnsi="Tahoma" w:cs="Tahoma"/>
          <w:color w:val="BF0000"/>
          <w:sz w:val="23"/>
          <w:szCs w:val="23"/>
          <w:lang w:eastAsia="ru-RU"/>
        </w:rPr>
        <w:t xml:space="preserve"> проволоки) для заданной печи (подробный расчет)</w:t>
      </w:r>
    </w:p>
    <w:p w:rsidR="00AF12B9" w:rsidRPr="00AF12B9" w:rsidRDefault="00AF12B9" w:rsidP="00AF12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Расчет, представленный в данном пункте, является более сложным, чем выше. Здесь мы учтем дополнительные параметры нагревателей, попытаемся разобраться с вариантами подключения нагревателей к сети трехфазного тока. Расчет нагревателя будем проводить на примере электрической печи. Пусть исходными данными являются внутренние размеры печи.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1.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Первое, что необходимо сделать - посчитать объем камеры внутри печи. В данном случае возьмем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h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490 мм,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d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350 мм и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l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350 мм (высота, ширина и глубина соответственно). Таким образом, получаем объем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V = h · d · l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490· 350 · 350 = 60 · 10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6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мм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3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60 л (мера объема).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2.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 Далее необходимо определить мощность, которую должна выдавать печь. Мощность измеряется в Ваттах (Вт) и определяется </w:t>
      </w:r>
      <w:proofErr w:type="spell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по</w: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эмпирическому</w:t>
      </w:r>
      <w:proofErr w:type="spellEnd"/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 xml:space="preserve"> правилу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: для электрической печи объемом 10 - 50 литров удельная мощность составляет 100 Вт/л (Ватт на литр объема), объемом 100 - 500 литров - 50 - 70 Вт/л. Возьмем для рассматриваемой печи удельную мощность 100 Вт/л. Таким 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образом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мощность нагревателя электрической печи должна составлять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P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100 · 60 = 6000 Вт = 6 КВт.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Стоит отметить, что при мощности 5-10 кВт </w: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нагреватели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изготовляют, обычно, однофазными. При больших мощностях для равномерной загрузки сети нагреватели делают трехфазными.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3.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Затем нужно найти силу тока, проходящего через нагреватель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I = P / 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, где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P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мощность нагревателя,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напряжение на нагревателе (между его концами), и сопротивление нагревателя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 = U / I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Здесь может быть </w:t>
      </w:r>
      <w:r w:rsidRPr="00AF12B9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два варианта подключения к электрической сети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:</w:t>
      </w:r>
    </w:p>
    <w:p w:rsidR="00AF12B9" w:rsidRPr="00AF12B9" w:rsidRDefault="00AF12B9" w:rsidP="00AF12B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к бытовой сети однофазного тока - тогда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220 В;</w:t>
      </w:r>
    </w:p>
    <w:p w:rsidR="00AF12B9" w:rsidRPr="00AF12B9" w:rsidRDefault="00AF12B9" w:rsidP="00AF12B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к промышленной сети трехфазного тока -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220 В (между нулевым проводом и фазой) или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380 В (между двумя любыми фазами).</w:t>
      </w:r>
    </w:p>
    <w:p w:rsidR="00AF12B9" w:rsidRPr="00AF12B9" w:rsidRDefault="00AF12B9" w:rsidP="00AF12B9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Далее расчет будет проведен отдельно для однофазного и трехфазного подключения.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b/>
          <w:bCs/>
          <w:color w:val="383838"/>
          <w:sz w:val="20"/>
          <w:szCs w:val="20"/>
          <w:lang w:eastAsia="ru-RU"/>
        </w:rPr>
        <w:t>Бытовая сеть однофазного тока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lastRenderedPageBreak/>
        <w:t> 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I = P / U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6000 / 220 = 27,3 А - ток проходящий через нагреватель.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Затем необходимо определить сопротивление нагревателя печи. 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    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 = U / I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= 220 / 27,3 = 8,06 Ом.</w:t>
      </w:r>
    </w:p>
    <w:p w:rsidR="00AF12B9" w:rsidRPr="00AF12B9" w:rsidRDefault="00AF12B9" w:rsidP="00AF12B9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noProof/>
          <w:color w:val="383838"/>
          <w:sz w:val="17"/>
          <w:szCs w:val="17"/>
          <w:lang w:eastAsia="ru-RU"/>
        </w:rPr>
        <w:drawing>
          <wp:inline distT="0" distB="0" distL="0" distR="0" wp14:anchorId="0D18A65C" wp14:editId="05B2E174">
            <wp:extent cx="3178175" cy="1056640"/>
            <wp:effectExtent l="0" t="0" r="0" b="0"/>
            <wp:docPr id="1" name="Рисунок 1" descr="Проволочный нагреватель в сети однофаз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олочный нагреватель в сети однофазного то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B9" w:rsidRPr="00AF12B9" w:rsidRDefault="00AF12B9" w:rsidP="00AF12B9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  <w:r w:rsidRPr="00AF12B9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Рисунок 1 Проволочный нагреватель в сети однофазного тока</w:t>
      </w:r>
    </w:p>
    <w:p w:rsidR="00AF12B9" w:rsidRPr="00AF12B9" w:rsidRDefault="00AF12B9" w:rsidP="00AF12B9">
      <w:pPr>
        <w:shd w:val="clear" w:color="auto" w:fill="F5F5F5"/>
        <w:spacing w:after="150" w:line="240" w:lineRule="auto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br/>
        <w:t>Искомые значения диаметра проволоки и ее длины будут определены в п. 5 данного параграфа. </w:t>
      </w:r>
    </w:p>
    <w:p w:rsidR="007201BC" w:rsidRDefault="00035391" w:rsidP="00AF12B9"/>
    <w:p w:rsidR="00EA0DB9" w:rsidRDefault="00EA0DB9" w:rsidP="00AF12B9"/>
    <w:p w:rsidR="00EA0DB9" w:rsidRDefault="00EA0DB9" w:rsidP="00AF12B9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Цвет каления стали __________________Температура нагрева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Темно-коричневый (виден в темноте)______530-580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Коричнево-красный_____________________580-650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Темно-красный_________________________650-730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Темно-вишнево-красный_________________730-770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Вишнево-красный_______________________770-800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Светло-вишнево-красный________________800-830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Светло-красный________________________830-900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Оранжевый____________________________900-1050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Темно-желтый_________________________1050-1150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Светло-желтый________________________1150-1250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Ярко-белый___________________________1250-1350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035391" w:rsidRDefault="00035391" w:rsidP="00AF12B9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35391" w:rsidRDefault="00035391" w:rsidP="00AF12B9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bookmarkStart w:id="1" w:name="_GoBack"/>
      <w:bookmarkEnd w:id="1"/>
    </w:p>
    <w:p w:rsidR="00035391" w:rsidRDefault="00035391" w:rsidP="00AF12B9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035391" w:rsidRPr="00035391" w:rsidRDefault="00035391" w:rsidP="00035391">
      <w:pPr>
        <w:shd w:val="clear" w:color="auto" w:fill="FFE7C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391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ru-RU"/>
        </w:rPr>
        <w:lastRenderedPageBreak/>
        <w:t>При слабом дневном освещении черные металлы, нагретые до различных температур, °С, имеют следующие цвета каления:</w:t>
      </w:r>
    </w:p>
    <w:p w:rsidR="00035391" w:rsidRPr="00035391" w:rsidRDefault="00035391" w:rsidP="00035391">
      <w:pPr>
        <w:shd w:val="clear" w:color="auto" w:fill="FFE7C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39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Темно-красный..............650  Оранжево-желтый.............1000</w:t>
      </w:r>
    </w:p>
    <w:p w:rsidR="00035391" w:rsidRPr="00035391" w:rsidRDefault="00035391" w:rsidP="00035391">
      <w:pPr>
        <w:shd w:val="clear" w:color="auto" w:fill="FFE7C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39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Вишнево-красный.........700  Светло-желтый..................1100</w:t>
      </w:r>
    </w:p>
    <w:p w:rsidR="00035391" w:rsidRPr="00035391" w:rsidRDefault="00035391" w:rsidP="00035391">
      <w:pPr>
        <w:shd w:val="clear" w:color="auto" w:fill="FFE7C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39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Светло-красный...........800   Соломенно-желтый...........1150</w:t>
      </w:r>
    </w:p>
    <w:p w:rsidR="00035391" w:rsidRPr="00035391" w:rsidRDefault="00035391" w:rsidP="00035391">
      <w:pPr>
        <w:shd w:val="clear" w:color="auto" w:fill="FFE7C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3539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Густо-оранжевый</w:t>
      </w:r>
      <w:proofErr w:type="gramEnd"/>
      <w:r w:rsidRPr="0003539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.........900   Белый разной яркости ....1200—1400</w:t>
      </w:r>
    </w:p>
    <w:p w:rsidR="00035391" w:rsidRDefault="00035391" w:rsidP="00AF12B9"/>
    <w:sectPr w:rsidR="00035391" w:rsidSect="00AF12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0A8"/>
    <w:multiLevelType w:val="multilevel"/>
    <w:tmpl w:val="8FA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A792C"/>
    <w:multiLevelType w:val="multilevel"/>
    <w:tmpl w:val="DC9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3"/>
    <w:rsid w:val="00035391"/>
    <w:rsid w:val="002E21D3"/>
    <w:rsid w:val="002E43DA"/>
    <w:rsid w:val="0062326F"/>
    <w:rsid w:val="00AF12B9"/>
    <w:rsid w:val="00E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337">
          <w:marLeft w:val="0"/>
          <w:marRight w:val="0"/>
          <w:marTop w:val="150"/>
          <w:marBottom w:val="150"/>
          <w:divBdr>
            <w:top w:val="dotted" w:sz="6" w:space="4" w:color="ACB7BF"/>
            <w:left w:val="dotted" w:sz="6" w:space="8" w:color="ACB7BF"/>
            <w:bottom w:val="dotted" w:sz="6" w:space="4" w:color="ACB7BF"/>
            <w:right w:val="dotted" w:sz="6" w:space="8" w:color="ACB7BF"/>
          </w:divBdr>
        </w:div>
        <w:div w:id="2140028535">
          <w:marLeft w:val="0"/>
          <w:marRight w:val="0"/>
          <w:marTop w:val="150"/>
          <w:marBottom w:val="150"/>
          <w:divBdr>
            <w:top w:val="dotted" w:sz="6" w:space="4" w:color="ACB7BF"/>
            <w:left w:val="dotted" w:sz="6" w:space="8" w:color="ACB7BF"/>
            <w:bottom w:val="dotted" w:sz="6" w:space="4" w:color="ACB7BF"/>
            <w:right w:val="dotted" w:sz="6" w:space="8" w:color="ACB7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tech.ru/nihrom-pric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tech.ru/gost_12766_1_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tech.ru/gost_12766_1_9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4</cp:revision>
  <dcterms:created xsi:type="dcterms:W3CDTF">2015-04-16T18:25:00Z</dcterms:created>
  <dcterms:modified xsi:type="dcterms:W3CDTF">2015-04-16T18:37:00Z</dcterms:modified>
</cp:coreProperties>
</file>