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28A" w:rsidRDefault="007A1102">
      <w:r>
        <w:t>Курица учит цыплят кушать</w:t>
      </w:r>
    </w:p>
    <w:p w:rsidR="007A1102" w:rsidRDefault="007A1102">
      <w:r>
        <w:rPr>
          <w:noProof/>
          <w:lang w:eastAsia="ru-RU"/>
        </w:rPr>
        <w:drawing>
          <wp:inline distT="0" distB="0" distL="0" distR="0">
            <wp:extent cx="5940425" cy="3340837"/>
            <wp:effectExtent l="0" t="0" r="3175" b="0"/>
            <wp:docPr id="2" name="Рисунок 2" descr="C:\Users\Наталья\AppData\Local\Microsoft\Windows\INetCache\Content.Word\P_20150524_11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AppData\Local\Microsoft\Windows\INetCache\Content.Word\P_20150524_1149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102" w:rsidRDefault="007A1102"/>
    <w:p w:rsidR="007A1102" w:rsidRDefault="007A1102">
      <w:r>
        <w:t>А это мои индюки, бронзовые, только что из инкубатора, мокрые</w:t>
      </w:r>
    </w:p>
    <w:p w:rsidR="007A1102" w:rsidRDefault="007A1102">
      <w:r>
        <w:rPr>
          <w:noProof/>
          <w:lang w:eastAsia="ru-RU"/>
        </w:rPr>
        <w:drawing>
          <wp:inline distT="0" distB="0" distL="0" distR="0">
            <wp:extent cx="5940000" cy="3340800"/>
            <wp:effectExtent l="0" t="0" r="3810" b="0"/>
            <wp:docPr id="3" name="Рисунок 3" descr="C:\Users\Наталья\AppData\Local\Microsoft\Windows\INetCache\Content.Word\P_20150524_11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AppData\Local\Microsoft\Windows\INetCache\Content.Word\P_20150524_1116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102" w:rsidRDefault="007A1102"/>
    <w:p w:rsidR="007A1102" w:rsidRDefault="007A1102"/>
    <w:p w:rsidR="007A1102" w:rsidRDefault="007A1102"/>
    <w:p w:rsidR="007A1102" w:rsidRDefault="007A1102"/>
    <w:p w:rsidR="007A1102" w:rsidRDefault="007A1102">
      <w:r>
        <w:lastRenderedPageBreak/>
        <w:t>И кто сказал, что они глупые? Пьют</w:t>
      </w:r>
      <w:r w:rsidR="00654ABF">
        <w:t xml:space="preserve">, </w:t>
      </w:r>
      <w:bookmarkStart w:id="0" w:name="_GoBack"/>
      <w:bookmarkEnd w:id="0"/>
      <w:r>
        <w:t xml:space="preserve"> сразу как показала</w:t>
      </w:r>
    </w:p>
    <w:p w:rsidR="007A1102" w:rsidRDefault="007A1102">
      <w:r>
        <w:rPr>
          <w:noProof/>
          <w:lang w:eastAsia="ru-RU"/>
        </w:rPr>
        <w:drawing>
          <wp:inline distT="0" distB="0" distL="0" distR="0">
            <wp:extent cx="5940000" cy="3340800"/>
            <wp:effectExtent l="0" t="0" r="3810" b="0"/>
            <wp:docPr id="4" name="Рисунок 4" descr="C:\Users\Наталья\AppData\Local\Microsoft\Windows\INetCache\Content.Word\P_20150524_12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AppData\Local\Microsoft\Windows\INetCache\Content.Word\P_20150524_1208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102" w:rsidRDefault="007A1102"/>
    <w:p w:rsidR="007A1102" w:rsidRDefault="007A1102">
      <w:r>
        <w:t>Ну и китайцы встали в очередь</w:t>
      </w:r>
    </w:p>
    <w:p w:rsidR="007A1102" w:rsidRDefault="008C543A">
      <w:r>
        <w:rPr>
          <w:noProof/>
          <w:lang w:eastAsia="ru-RU"/>
        </w:rPr>
        <w:drawing>
          <wp:inline distT="0" distB="0" distL="0" distR="0">
            <wp:extent cx="5940425" cy="3340837"/>
            <wp:effectExtent l="0" t="0" r="3175" b="0"/>
            <wp:docPr id="5" name="Рисунок 5" descr="C:\Users\Наталья\AppData\Local\Microsoft\Windows\INetCache\Content.Word\P_20150524_13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AppData\Local\Microsoft\Windows\INetCache\Content.Word\P_20150524_1339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11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102"/>
    <w:rsid w:val="002C628A"/>
    <w:rsid w:val="00654ABF"/>
    <w:rsid w:val="007A1102"/>
    <w:rsid w:val="008C5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1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1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Петрова</dc:creator>
  <cp:lastModifiedBy>Наталья Петрова</cp:lastModifiedBy>
  <cp:revision>2</cp:revision>
  <dcterms:created xsi:type="dcterms:W3CDTF">2015-05-24T08:27:00Z</dcterms:created>
  <dcterms:modified xsi:type="dcterms:W3CDTF">2015-05-24T08:39:00Z</dcterms:modified>
</cp:coreProperties>
</file>