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DF6D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22"/>
      </w:tblGrid>
      <w:tr w:rsidR="00537723" w:rsidRPr="00537723" w:rsidTr="00537723">
        <w:trPr>
          <w:tblCellSpacing w:w="0" w:type="dxa"/>
        </w:trPr>
        <w:tc>
          <w:tcPr>
            <w:tcW w:w="0" w:type="auto"/>
            <w:shd w:val="clear" w:color="auto" w:fill="FDF6D6"/>
            <w:tcMar>
              <w:top w:w="0" w:type="dxa"/>
              <w:left w:w="375" w:type="dxa"/>
              <w:bottom w:w="150" w:type="dxa"/>
              <w:right w:w="0" w:type="dxa"/>
            </w:tcMar>
            <w:vAlign w:val="center"/>
            <w:hideMark/>
          </w:tcPr>
          <w:p w:rsidR="00537723" w:rsidRPr="00537723" w:rsidRDefault="00537723" w:rsidP="00537723">
            <w:pPr>
              <w:spacing w:after="0" w:line="210" w:lineRule="atLeast"/>
              <w:outlineLvl w:val="0"/>
              <w:rPr>
                <w:rFonts w:ascii="Verdana" w:eastAsia="Times New Roman" w:hAnsi="Verdana" w:cs="Times New Roman"/>
                <w:color w:val="553311"/>
                <w:kern w:val="36"/>
                <w:sz w:val="28"/>
                <w:szCs w:val="28"/>
                <w:lang w:eastAsia="ru-RU"/>
              </w:rPr>
            </w:pPr>
            <w:r w:rsidRPr="00537723">
              <w:rPr>
                <w:rFonts w:ascii="Verdana" w:eastAsia="Times New Roman" w:hAnsi="Verdana" w:cs="Times New Roman"/>
                <w:color w:val="553311"/>
                <w:kern w:val="36"/>
                <w:sz w:val="28"/>
                <w:szCs w:val="28"/>
                <w:lang w:eastAsia="ru-RU"/>
              </w:rPr>
              <w:t>Как приготовить Смесь 2</w:t>
            </w:r>
          </w:p>
        </w:tc>
      </w:tr>
      <w:tr w:rsidR="00537723" w:rsidRPr="00537723" w:rsidTr="00537723">
        <w:trPr>
          <w:tblCellSpacing w:w="0" w:type="dxa"/>
        </w:trPr>
        <w:tc>
          <w:tcPr>
            <w:tcW w:w="0" w:type="auto"/>
            <w:shd w:val="clear" w:color="auto" w:fill="FDF6D6"/>
            <w:tcMar>
              <w:top w:w="0" w:type="dxa"/>
              <w:left w:w="375" w:type="dxa"/>
              <w:bottom w:w="0" w:type="dxa"/>
              <w:right w:w="0" w:type="dxa"/>
            </w:tcMar>
            <w:hideMark/>
          </w:tcPr>
          <w:p w:rsidR="00537723" w:rsidRPr="00537723" w:rsidRDefault="00537723" w:rsidP="00537723">
            <w:pPr>
              <w:pBdr>
                <w:bottom w:val="single" w:sz="12" w:space="0" w:color="697B0C"/>
              </w:pBdr>
              <w:spacing w:after="0" w:line="300" w:lineRule="atLeast"/>
              <w:outlineLvl w:val="1"/>
              <w:rPr>
                <w:rFonts w:ascii="Verdana" w:eastAsia="Times New Roman" w:hAnsi="Verdana" w:cs="Times New Roman"/>
                <w:color w:val="555555"/>
                <w:sz w:val="26"/>
                <w:szCs w:val="26"/>
                <w:lang w:eastAsia="ru-RU"/>
              </w:rPr>
            </w:pPr>
            <w:r w:rsidRPr="00537723">
              <w:rPr>
                <w:rFonts w:ascii="Verdana" w:eastAsia="Times New Roman" w:hAnsi="Verdana" w:cs="Times New Roman"/>
                <w:color w:val="555555"/>
                <w:sz w:val="26"/>
                <w:szCs w:val="26"/>
                <w:lang w:eastAsia="ru-RU"/>
              </w:rPr>
              <w:t>Как приготовить Смесь_2</w:t>
            </w:r>
          </w:p>
          <w:tbl>
            <w:tblPr>
              <w:tblpPr w:leftFromText="165" w:rightFromText="165" w:topFromText="60" w:bottomFromText="60" w:vertAnchor="text" w:tblpXSpec="right" w:tblpYSpec="center"/>
              <w:tblW w:w="5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2610"/>
            </w:tblGrid>
            <w:tr w:rsidR="00537723" w:rsidRPr="00537723">
              <w:trPr>
                <w:tblCellSpacing w:w="0" w:type="dxa"/>
              </w:trPr>
              <w:tc>
                <w:tcPr>
                  <w:tcW w:w="50" w:type="pct"/>
                  <w:hideMark/>
                </w:tcPr>
                <w:p w:rsidR="00537723" w:rsidRPr="00537723" w:rsidRDefault="00537723" w:rsidP="00537723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37723">
                    <w:rPr>
                      <w:rFonts w:ascii="Verdana" w:eastAsia="Times New Roman" w:hAnsi="Verdana" w:cs="Times New Roman"/>
                      <w:noProof/>
                      <w:color w:val="00000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4D7FF53C" wp14:editId="40EFCBE6">
                        <wp:extent cx="1571625" cy="2286000"/>
                        <wp:effectExtent l="0" t="0" r="9525" b="0"/>
                        <wp:docPr id="1" name="Рисунок 1" descr="http://www.sunnygarden.ru/images/data/gallery/15_small_1340875284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www.sunnygarden.ru/images/data/gallery/15_small_1340875284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71625" cy="228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37723" w:rsidRPr="00537723">
              <w:trPr>
                <w:tblCellSpacing w:w="0" w:type="dxa"/>
              </w:trPr>
              <w:tc>
                <w:tcPr>
                  <w:tcW w:w="0" w:type="auto"/>
                  <w:shd w:val="clear" w:color="auto" w:fill="FEF9DA"/>
                  <w:hideMark/>
                </w:tcPr>
                <w:p w:rsidR="00537723" w:rsidRPr="00537723" w:rsidRDefault="00537723" w:rsidP="00537723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37723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Рис.1. Эти три числа показывают процентное содержание в удобрении азота (N), фосфора (P) и калия (K). Мешок </w:t>
                  </w:r>
                  <w:proofErr w:type="gramStart"/>
                  <w:r w:rsidRPr="00537723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удобрения</w:t>
                  </w:r>
                  <w:proofErr w:type="gramEnd"/>
                  <w:r w:rsidRPr="00537723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показанный на рисунке, содержит по 10% каждого элемента. </w:t>
                  </w:r>
                </w:p>
              </w:tc>
            </w:tr>
          </w:tbl>
          <w:p w:rsidR="00537723" w:rsidRPr="00537723" w:rsidRDefault="00537723" w:rsidP="00537723">
            <w:pPr>
              <w:spacing w:after="0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3772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Удобрение для Еженедельных подкормок (Смесь_2) обеспечивает повседневные потребности растений в питательных веществах для нормального роста и плодоношения растений.</w:t>
            </w:r>
          </w:p>
          <w:p w:rsidR="00537723" w:rsidRPr="00537723" w:rsidRDefault="00537723" w:rsidP="00537723">
            <w:pPr>
              <w:spacing w:before="100" w:beforeAutospacing="1" w:after="225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377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Будьте точны в отмеривании и во внесении удобрений в почву. Перекормленные или недокормленные растения будут давать или меньший урожай или худшего качества</w:t>
            </w:r>
          </w:p>
          <w:p w:rsidR="00537723" w:rsidRPr="00537723" w:rsidRDefault="00537723" w:rsidP="00537723">
            <w:pPr>
              <w:pBdr>
                <w:bottom w:val="single" w:sz="12" w:space="0" w:color="697B0C"/>
              </w:pBdr>
              <w:spacing w:after="0" w:line="300" w:lineRule="atLeast"/>
              <w:outlineLvl w:val="1"/>
              <w:rPr>
                <w:rFonts w:ascii="Verdana" w:eastAsia="Times New Roman" w:hAnsi="Verdana" w:cs="Times New Roman"/>
                <w:color w:val="555555"/>
                <w:sz w:val="26"/>
                <w:szCs w:val="26"/>
                <w:lang w:eastAsia="ru-RU"/>
              </w:rPr>
            </w:pPr>
            <w:r w:rsidRPr="00537723">
              <w:rPr>
                <w:rFonts w:ascii="Verdana" w:eastAsia="Times New Roman" w:hAnsi="Verdana" w:cs="Times New Roman"/>
                <w:color w:val="555555"/>
                <w:sz w:val="26"/>
                <w:szCs w:val="26"/>
                <w:lang w:eastAsia="ru-RU"/>
              </w:rPr>
              <w:t xml:space="preserve">Как приготовить Смесь_2 по </w:t>
            </w:r>
            <w:proofErr w:type="spellStart"/>
            <w:r w:rsidRPr="00537723">
              <w:rPr>
                <w:rFonts w:ascii="Verdana" w:eastAsia="Times New Roman" w:hAnsi="Verdana" w:cs="Times New Roman"/>
                <w:color w:val="555555"/>
                <w:sz w:val="26"/>
                <w:szCs w:val="26"/>
                <w:lang w:eastAsia="ru-RU"/>
              </w:rPr>
              <w:t>Угаровой</w:t>
            </w:r>
            <w:proofErr w:type="spellEnd"/>
          </w:p>
          <w:p w:rsidR="00537723" w:rsidRPr="00537723" w:rsidRDefault="00537723" w:rsidP="00537723">
            <w:pPr>
              <w:spacing w:before="100" w:beforeAutospacing="1" w:after="225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3772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Не приготавливайте смесь_2 при высокой влажности (например на улице сразу после дождя), не оставляйте смесь_2 открытой долго на улице - удобрения активно поглощают влагу из воздуха и могут "расплавиться". Это не ухудшит их питательные свойства, но использовать слипшиеся удобрения станет неудобно. Храните смесь_2 в плотно закрытых </w:t>
            </w:r>
            <w:proofErr w:type="gramStart"/>
            <w:r w:rsidRPr="0053772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53772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/э пакетах или иной плотно закрывающейся пластиковой (но не металлической) емкости.</w:t>
            </w:r>
          </w:p>
          <w:p w:rsidR="00537723" w:rsidRPr="00537723" w:rsidRDefault="00537723" w:rsidP="00537723">
            <w:pPr>
              <w:pBdr>
                <w:bottom w:val="single" w:sz="12" w:space="0" w:color="697B0C"/>
              </w:pBdr>
              <w:spacing w:after="0" w:line="300" w:lineRule="atLeast"/>
              <w:outlineLvl w:val="1"/>
              <w:rPr>
                <w:rFonts w:ascii="Verdana" w:eastAsia="Times New Roman" w:hAnsi="Verdana" w:cs="Times New Roman"/>
                <w:color w:val="555555"/>
                <w:sz w:val="26"/>
                <w:szCs w:val="26"/>
                <w:lang w:eastAsia="ru-RU"/>
              </w:rPr>
            </w:pPr>
            <w:r w:rsidRPr="00537723">
              <w:rPr>
                <w:rFonts w:ascii="Verdana" w:eastAsia="Times New Roman" w:hAnsi="Verdana" w:cs="Times New Roman"/>
                <w:color w:val="555555"/>
                <w:sz w:val="26"/>
                <w:szCs w:val="26"/>
                <w:lang w:eastAsia="ru-RU"/>
              </w:rPr>
              <w:t>Расчет смеси_2 с помощью таблиц</w:t>
            </w:r>
          </w:p>
          <w:p w:rsidR="00537723" w:rsidRPr="00537723" w:rsidRDefault="00537723" w:rsidP="00537723">
            <w:pPr>
              <w:spacing w:before="100" w:beforeAutospacing="1" w:after="225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3772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Т.Ю. </w:t>
            </w:r>
            <w:proofErr w:type="spellStart"/>
            <w:r w:rsidRPr="0053772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Угарова</w:t>
            </w:r>
            <w:proofErr w:type="spellEnd"/>
            <w:r w:rsidRPr="0053772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разработала несколько составов Удобрения для Еженедельных подкормок (Смесь_2) из разных удобрений, имеющихся в продаже. За основу взяты </w:t>
            </w:r>
            <w:proofErr w:type="gramStart"/>
            <w:r w:rsidRPr="0053772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фосфор-содержащие</w:t>
            </w:r>
            <w:proofErr w:type="gramEnd"/>
            <w:r w:rsidRPr="0053772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удобрения. Предпочтение отдается удобрениям, содержащим одновременно азот и фосфор (</w:t>
            </w:r>
            <w:proofErr w:type="spellStart"/>
            <w:r w:rsidRPr="0053772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нитроаммофосам</w:t>
            </w:r>
            <w:proofErr w:type="spellEnd"/>
            <w:r w:rsidRPr="0053772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3772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диаммоний</w:t>
            </w:r>
            <w:proofErr w:type="spellEnd"/>
            <w:r w:rsidRPr="0053772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и аммоний фосфатам), как хорошо растворимым и мало подкисляющим почву удобрениям.</w:t>
            </w:r>
          </w:p>
          <w:p w:rsidR="00537723" w:rsidRPr="00537723" w:rsidRDefault="00537723" w:rsidP="00537723">
            <w:pPr>
              <w:spacing w:before="100" w:beforeAutospacing="1" w:after="225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3772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Чтобы рассчитать смесь_2 используя </w:t>
            </w:r>
            <w:proofErr w:type="gramStart"/>
            <w:r w:rsidRPr="0053772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доступные</w:t>
            </w:r>
            <w:proofErr w:type="gramEnd"/>
            <w:r w:rsidRPr="0053772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вам удобрений, выберите из списка фосфорное удобрение, которое возьмете за основу и кликните по нему мышкой:</w:t>
            </w:r>
          </w:p>
          <w:tbl>
            <w:tblPr>
              <w:tblW w:w="5000" w:type="pct"/>
              <w:tblCellSpacing w:w="0" w:type="dxa"/>
              <w:tblBorders>
                <w:bottom w:val="dotted" w:sz="6" w:space="0" w:color="C8C8C8"/>
                <w:right w:val="dotted" w:sz="6" w:space="0" w:color="C8C8C8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09"/>
              <w:gridCol w:w="5322"/>
            </w:tblGrid>
            <w:tr w:rsidR="00537723" w:rsidRPr="00537723">
              <w:trPr>
                <w:tblCellSpacing w:w="0" w:type="dxa"/>
              </w:trPr>
              <w:tc>
                <w:tcPr>
                  <w:tcW w:w="0" w:type="auto"/>
                  <w:tcBorders>
                    <w:top w:val="dotted" w:sz="6" w:space="0" w:color="C8C8C8"/>
                    <w:left w:val="dotted" w:sz="6" w:space="0" w:color="C8C8C8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537723" w:rsidRPr="00537723" w:rsidRDefault="00537723" w:rsidP="00537723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537723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нитроаммофос</w:t>
                  </w:r>
                  <w:proofErr w:type="spellEnd"/>
                  <w:proofErr w:type="gramStart"/>
                  <w:r w:rsidRPr="00537723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А</w:t>
                  </w:r>
                  <w:proofErr w:type="gramEnd"/>
                  <w:r w:rsidRPr="00537723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(23-23-0)</w:t>
                  </w:r>
                </w:p>
                <w:p w:rsidR="00537723" w:rsidRPr="00537723" w:rsidRDefault="00537723" w:rsidP="00537723">
                  <w:pPr>
                    <w:spacing w:before="100" w:beforeAutospacing="1" w:after="225" w:line="24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537723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нитроаммофос</w:t>
                  </w:r>
                  <w:proofErr w:type="spellEnd"/>
                  <w:proofErr w:type="gramStart"/>
                  <w:r w:rsidRPr="00537723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Б</w:t>
                  </w:r>
                  <w:proofErr w:type="gramEnd"/>
                  <w:r w:rsidRPr="00537723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(16-24-0)</w:t>
                  </w:r>
                </w:p>
                <w:p w:rsidR="00537723" w:rsidRPr="00537723" w:rsidRDefault="00537723" w:rsidP="00537723">
                  <w:pPr>
                    <w:spacing w:before="100" w:beforeAutospacing="1" w:after="225" w:line="24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537723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нитроаммофос</w:t>
                  </w:r>
                  <w:proofErr w:type="spellEnd"/>
                  <w:proofErr w:type="gramStart"/>
                  <w:r w:rsidRPr="00537723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В</w:t>
                  </w:r>
                  <w:proofErr w:type="gramEnd"/>
                  <w:r w:rsidRPr="00537723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(25-20-0)</w:t>
                  </w:r>
                </w:p>
                <w:p w:rsidR="00537723" w:rsidRPr="00537723" w:rsidRDefault="00537723" w:rsidP="00537723">
                  <w:pPr>
                    <w:spacing w:before="100" w:beforeAutospacing="1" w:after="225" w:line="24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37723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нитроаммофоска (17-17-17)</w:t>
                  </w:r>
                </w:p>
                <w:p w:rsidR="00537723" w:rsidRPr="00537723" w:rsidRDefault="00537723" w:rsidP="00537723">
                  <w:pPr>
                    <w:spacing w:before="100" w:beforeAutospacing="1" w:after="225" w:line="24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537723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диаммоний</w:t>
                  </w:r>
                  <w:proofErr w:type="spellEnd"/>
                  <w:r w:rsidRPr="00537723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фосфат (19-49-0)</w:t>
                  </w:r>
                </w:p>
                <w:p w:rsidR="00537723" w:rsidRPr="00537723" w:rsidRDefault="00537723" w:rsidP="00537723">
                  <w:pPr>
                    <w:spacing w:before="100" w:beforeAutospacing="1" w:after="225" w:line="24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37723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аммофос (12-50-0)</w:t>
                  </w:r>
                </w:p>
              </w:tc>
              <w:tc>
                <w:tcPr>
                  <w:tcW w:w="0" w:type="auto"/>
                  <w:tcBorders>
                    <w:top w:val="dotted" w:sz="6" w:space="0" w:color="C8C8C8"/>
                    <w:left w:val="dotted" w:sz="6" w:space="0" w:color="C8C8C8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537723" w:rsidRPr="00537723" w:rsidRDefault="00537723" w:rsidP="00537723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537723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диаммофоска</w:t>
                  </w:r>
                  <w:proofErr w:type="spellEnd"/>
                  <w:r w:rsidRPr="00537723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(10-26-26)</w:t>
                  </w:r>
                </w:p>
                <w:p w:rsidR="00537723" w:rsidRPr="00537723" w:rsidRDefault="00537723" w:rsidP="00537723">
                  <w:pPr>
                    <w:spacing w:before="100" w:beforeAutospacing="1" w:after="225" w:line="24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537723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диаммофоска</w:t>
                  </w:r>
                  <w:proofErr w:type="spellEnd"/>
                  <w:r w:rsidRPr="00537723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(10-30-20)</w:t>
                  </w:r>
                </w:p>
                <w:p w:rsidR="00537723" w:rsidRPr="00537723" w:rsidRDefault="00537723" w:rsidP="00537723">
                  <w:pPr>
                    <w:spacing w:before="100" w:beforeAutospacing="1" w:after="225" w:line="24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37723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двойной суперфосфат (0-46-0)</w:t>
                  </w:r>
                </w:p>
                <w:p w:rsidR="00537723" w:rsidRPr="00537723" w:rsidRDefault="00537723" w:rsidP="00537723">
                  <w:pPr>
                    <w:spacing w:before="100" w:beforeAutospacing="1" w:after="225" w:line="24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37723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простой суперфосфат (0-19-0)</w:t>
                  </w:r>
                </w:p>
                <w:p w:rsidR="00537723" w:rsidRPr="00537723" w:rsidRDefault="00537723" w:rsidP="00537723">
                  <w:pPr>
                    <w:spacing w:before="100" w:beforeAutospacing="1" w:after="225" w:line="24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37723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азофоска (16-16-16)</w:t>
                  </w:r>
                </w:p>
                <w:p w:rsidR="00537723" w:rsidRPr="00537723" w:rsidRDefault="00537723" w:rsidP="00537723">
                  <w:pPr>
                    <w:spacing w:before="100" w:beforeAutospacing="1" w:after="225" w:line="24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37723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нитрофоска (11-10-11)</w:t>
                  </w:r>
                </w:p>
              </w:tc>
            </w:tr>
          </w:tbl>
          <w:tbl>
            <w:tblPr>
              <w:tblpPr w:leftFromText="165" w:rightFromText="165" w:topFromText="60" w:bottomFromText="60" w:vertAnchor="text" w:tblpXSpec="right" w:tblpYSpec="center"/>
              <w:tblW w:w="5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620"/>
            </w:tblGrid>
            <w:tr w:rsidR="00537723" w:rsidRPr="00537723">
              <w:trPr>
                <w:tblCellSpacing w:w="0" w:type="dxa"/>
              </w:trPr>
              <w:tc>
                <w:tcPr>
                  <w:tcW w:w="50" w:type="pct"/>
                  <w:hideMark/>
                </w:tcPr>
                <w:p w:rsidR="00537723" w:rsidRPr="00537723" w:rsidRDefault="00537723" w:rsidP="00537723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37723">
                    <w:rPr>
                      <w:rFonts w:ascii="Verdana" w:eastAsia="Times New Roman" w:hAnsi="Verdana" w:cs="Times New Roman"/>
                      <w:noProof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drawing>
                      <wp:inline distT="0" distB="0" distL="0" distR="0" wp14:anchorId="4B8684C5" wp14:editId="02A060D2">
                        <wp:extent cx="952500" cy="1181100"/>
                        <wp:effectExtent l="0" t="0" r="0" b="0"/>
                        <wp:docPr id="2" name="Рисунок 2" descr="http://www.sunnygarden.ru/images/data/gallery/15_small_1340875327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www.sunnygarden.ru/images/data/gallery/15_small_1340875327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1181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37723" w:rsidRPr="00537723">
              <w:trPr>
                <w:tblCellSpacing w:w="0" w:type="dxa"/>
              </w:trPr>
              <w:tc>
                <w:tcPr>
                  <w:tcW w:w="0" w:type="auto"/>
                  <w:shd w:val="clear" w:color="auto" w:fill="FEF9DA"/>
                  <w:hideMark/>
                </w:tcPr>
                <w:p w:rsidR="00537723" w:rsidRPr="00537723" w:rsidRDefault="00537723" w:rsidP="00537723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37723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Рис.2. Известь и гипс снабжают растения кальцием. </w:t>
                  </w:r>
                </w:p>
              </w:tc>
            </w:tr>
          </w:tbl>
          <w:p w:rsidR="00537723" w:rsidRPr="00537723" w:rsidRDefault="00537723" w:rsidP="00537723">
            <w:pPr>
              <w:spacing w:after="0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3772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Для приготовления Смеси_2 с кальциевой селитрой, используйте её вместо аммиачной селитры из расчета: вместо 1,4 кг аммиачной селитры (или 1 кг мочевины - вариант из таблиц с азофоской) надо 1,5 кг кальциевой селитры плюс 0,7 кг аммиачной селитры (или 0,5 кг мочевины)</w:t>
            </w:r>
          </w:p>
          <w:p w:rsidR="00537723" w:rsidRPr="00537723" w:rsidRDefault="00537723" w:rsidP="00537723">
            <w:pPr>
              <w:spacing w:before="100" w:beforeAutospacing="1" w:after="225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3772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Вы получили 6-7 кг полуфабриката смеси_2. Чтобы получилось полноценное удобрение смесь_2, на полную дозу полуфабриката необходимо добавить микроэлементы.</w:t>
            </w:r>
          </w:p>
          <w:p w:rsidR="00537723" w:rsidRPr="00537723" w:rsidRDefault="00537723" w:rsidP="00537723">
            <w:pPr>
              <w:pBdr>
                <w:bottom w:val="single" w:sz="12" w:space="0" w:color="697B0C"/>
              </w:pBdr>
              <w:spacing w:after="0" w:line="300" w:lineRule="atLeast"/>
              <w:outlineLvl w:val="1"/>
              <w:rPr>
                <w:rFonts w:ascii="Verdana" w:eastAsia="Times New Roman" w:hAnsi="Verdana" w:cs="Times New Roman"/>
                <w:color w:val="555555"/>
                <w:sz w:val="26"/>
                <w:szCs w:val="26"/>
                <w:lang w:eastAsia="ru-RU"/>
              </w:rPr>
            </w:pPr>
            <w:r w:rsidRPr="00537723">
              <w:rPr>
                <w:rFonts w:ascii="Verdana" w:eastAsia="Times New Roman" w:hAnsi="Verdana" w:cs="Times New Roman"/>
                <w:color w:val="555555"/>
                <w:sz w:val="26"/>
                <w:szCs w:val="26"/>
                <w:lang w:eastAsia="ru-RU"/>
              </w:rPr>
              <w:t>Добавляем микроэлементы для получения полноценной смеси_2</w:t>
            </w:r>
          </w:p>
          <w:p w:rsidR="00537723" w:rsidRPr="00537723" w:rsidRDefault="00537723" w:rsidP="00537723">
            <w:pPr>
              <w:spacing w:before="100" w:beforeAutospacing="1" w:after="225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3772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На полную дозу полуфабриката (около 6-7 кг) добавляем микроэлементы:</w:t>
            </w:r>
          </w:p>
          <w:p w:rsidR="00537723" w:rsidRPr="00537723" w:rsidRDefault="00537723" w:rsidP="00537723">
            <w:pPr>
              <w:numPr>
                <w:ilvl w:val="0"/>
                <w:numId w:val="1"/>
              </w:numPr>
              <w:spacing w:before="100" w:beforeAutospacing="1" w:after="100" w:afterAutospacing="1" w:line="240" w:lineRule="atLeast"/>
              <w:ind w:left="25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377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15-20 г борной кислоты или 20-30 г буры</w:t>
            </w:r>
          </w:p>
          <w:p w:rsidR="00537723" w:rsidRPr="00537723" w:rsidRDefault="00537723" w:rsidP="00537723">
            <w:pPr>
              <w:numPr>
                <w:ilvl w:val="0"/>
                <w:numId w:val="1"/>
              </w:numPr>
              <w:spacing w:before="100" w:beforeAutospacing="1" w:after="100" w:afterAutospacing="1" w:line="240" w:lineRule="atLeast"/>
              <w:ind w:left="25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377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5 г </w:t>
            </w:r>
            <w:proofErr w:type="gramStart"/>
            <w:r w:rsidRPr="005377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молибденовой</w:t>
            </w:r>
            <w:proofErr w:type="gramEnd"/>
            <w:r w:rsidRPr="005377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к-ты или </w:t>
            </w:r>
            <w:proofErr w:type="spellStart"/>
            <w:r w:rsidRPr="005377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молибдата</w:t>
            </w:r>
            <w:proofErr w:type="spellEnd"/>
            <w:r w:rsidRPr="005377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аммония или 10 г </w:t>
            </w:r>
            <w:proofErr w:type="spellStart"/>
            <w:r w:rsidRPr="005377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молибдата</w:t>
            </w:r>
            <w:proofErr w:type="spellEnd"/>
            <w:r w:rsidRPr="005377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аммония-натрия</w:t>
            </w:r>
          </w:p>
          <w:p w:rsidR="00537723" w:rsidRPr="00537723" w:rsidRDefault="00537723" w:rsidP="00537723">
            <w:pPr>
              <w:spacing w:before="100" w:beforeAutospacing="1" w:after="225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3772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Удобнее всего смешивать удобрения в большом пластмассовом или эмалированном тазу.</w:t>
            </w:r>
          </w:p>
          <w:p w:rsidR="00537723" w:rsidRPr="00537723" w:rsidRDefault="00537723" w:rsidP="00537723">
            <w:pPr>
              <w:spacing w:before="100" w:beforeAutospacing="1" w:after="225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3772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Микроэлементы следует сначала размешать в небольшом количестве смеси, например в чашке, а потом во всем количестве смеси.</w:t>
            </w:r>
          </w:p>
          <w:p w:rsidR="00537723" w:rsidRPr="00537723" w:rsidRDefault="00537723" w:rsidP="00537723">
            <w:pPr>
              <w:spacing w:before="100" w:beforeAutospacing="1" w:after="225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377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Тщательно перемешайте микроэлементы со всем количеством удобрения</w:t>
            </w:r>
          </w:p>
          <w:p w:rsidR="00537723" w:rsidRPr="00537723" w:rsidRDefault="00537723" w:rsidP="00537723">
            <w:pPr>
              <w:pBdr>
                <w:bottom w:val="single" w:sz="12" w:space="0" w:color="697B0C"/>
              </w:pBdr>
              <w:spacing w:after="0" w:line="300" w:lineRule="atLeast"/>
              <w:outlineLvl w:val="1"/>
              <w:rPr>
                <w:rFonts w:ascii="Verdana" w:eastAsia="Times New Roman" w:hAnsi="Verdana" w:cs="Times New Roman"/>
                <w:color w:val="555555"/>
                <w:sz w:val="26"/>
                <w:szCs w:val="26"/>
                <w:lang w:eastAsia="ru-RU"/>
              </w:rPr>
            </w:pPr>
            <w:r w:rsidRPr="00537723">
              <w:rPr>
                <w:rFonts w:ascii="Verdana" w:eastAsia="Times New Roman" w:hAnsi="Verdana" w:cs="Times New Roman"/>
                <w:color w:val="555555"/>
                <w:sz w:val="26"/>
                <w:szCs w:val="26"/>
                <w:lang w:eastAsia="ru-RU"/>
              </w:rPr>
              <w:t>Состав Смеси_2 по зарубежным источникам</w:t>
            </w:r>
          </w:p>
          <w:p w:rsidR="00537723" w:rsidRPr="00537723" w:rsidRDefault="00537723" w:rsidP="00537723">
            <w:pPr>
              <w:spacing w:before="100" w:beforeAutospacing="1" w:after="225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3772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 данным зарубежных источников в качестве Удобрения для Еженедельных подкормок использовался следующий состав. Обратите внимание, как много кальциевой селитры по отношению к сумме всех азотных удобрений. 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26"/>
              <w:gridCol w:w="666"/>
              <w:gridCol w:w="4449"/>
              <w:gridCol w:w="806"/>
            </w:tblGrid>
            <w:tr w:rsidR="00537723" w:rsidRPr="0053772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37723" w:rsidRPr="00537723" w:rsidRDefault="00537723" w:rsidP="00537723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37723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Кальциевая селитра - CaNO3 </w:t>
                  </w:r>
                  <w:r w:rsidRPr="00537723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br/>
                    <w:t>Аммиачная селитра - AmNO3 (34-0-0) </w:t>
                  </w:r>
                  <w:r w:rsidRPr="00537723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br/>
                    <w:t>Двойной суперфосфат - P (0-45-0) </w:t>
                  </w:r>
                  <w:r w:rsidRPr="00537723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br/>
                    <w:t>Сульфат магния - MgSO4 </w:t>
                  </w:r>
                  <w:r w:rsidRPr="00537723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br/>
                    <w:t>Хлористый калий - K (0-0-60) </w:t>
                  </w:r>
                  <w:r w:rsidRPr="00537723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br/>
                    <w:t>Бор - B (Бура?) </w:t>
                  </w:r>
                </w:p>
              </w:tc>
              <w:tc>
                <w:tcPr>
                  <w:tcW w:w="0" w:type="auto"/>
                  <w:hideMark/>
                </w:tcPr>
                <w:p w:rsidR="00537723" w:rsidRPr="00537723" w:rsidRDefault="00537723" w:rsidP="00537723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37723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4,5 кг</w:t>
                  </w:r>
                  <w:r w:rsidRPr="00537723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br/>
                    <w:t>1,6 кг</w:t>
                  </w:r>
                  <w:r w:rsidRPr="00537723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br/>
                    <w:t>1,7 кг</w:t>
                  </w:r>
                  <w:r w:rsidRPr="00537723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br/>
                    <w:t>1,2 кг</w:t>
                  </w:r>
                  <w:r w:rsidRPr="00537723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br/>
                    <w:t>2,1 кг</w:t>
                  </w:r>
                  <w:r w:rsidRPr="00537723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br/>
                    <w:t>85 г </w:t>
                  </w:r>
                </w:p>
              </w:tc>
              <w:tc>
                <w:tcPr>
                  <w:tcW w:w="0" w:type="auto"/>
                  <w:hideMark/>
                </w:tcPr>
                <w:p w:rsidR="00537723" w:rsidRPr="00537723" w:rsidRDefault="00537723" w:rsidP="00537723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37723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Сульфат марганца - MnSO4 </w:t>
                  </w:r>
                  <w:r w:rsidRPr="00537723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br/>
                    <w:t>Сульфат цинка - ZnSO4 </w:t>
                  </w:r>
                  <w:r w:rsidRPr="00537723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br/>
                  </w:r>
                  <w:proofErr w:type="spellStart"/>
                  <w:r w:rsidRPr="00537723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Хелат</w:t>
                  </w:r>
                  <w:proofErr w:type="spellEnd"/>
                  <w:r w:rsidRPr="00537723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железа (</w:t>
                  </w:r>
                  <w:proofErr w:type="spellStart"/>
                  <w:r w:rsidRPr="00537723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Fe</w:t>
                  </w:r>
                  <w:proofErr w:type="spellEnd"/>
                  <w:r w:rsidRPr="00537723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) #330 </w:t>
                  </w:r>
                  <w:r w:rsidRPr="00537723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br/>
                    <w:t>Сульфат меди - CuSO4  </w:t>
                  </w:r>
                  <w:r w:rsidRPr="00537723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br/>
                    <w:t xml:space="preserve">Молибден - </w:t>
                  </w:r>
                  <w:proofErr w:type="spellStart"/>
                  <w:r w:rsidRPr="00537723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Mo</w:t>
                  </w:r>
                  <w:proofErr w:type="spellEnd"/>
                  <w:r w:rsidRPr="00537723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</w:t>
                  </w:r>
                  <w:proofErr w:type="spellStart"/>
                  <w:r w:rsidRPr="00537723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молибдат</w:t>
                  </w:r>
                  <w:proofErr w:type="spellEnd"/>
                  <w:r w:rsidRPr="00537723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аммония?)   </w:t>
                  </w:r>
                  <w:r w:rsidRPr="00537723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br/>
                    <w:t>Гипс - CaSO4 </w:t>
                  </w:r>
                </w:p>
              </w:tc>
              <w:tc>
                <w:tcPr>
                  <w:tcW w:w="0" w:type="auto"/>
                  <w:hideMark/>
                </w:tcPr>
                <w:p w:rsidR="00537723" w:rsidRPr="00537723" w:rsidRDefault="00537723" w:rsidP="00537723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37723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56 г </w:t>
                  </w:r>
                  <w:r w:rsidRPr="00537723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br/>
                    <w:t>85 г </w:t>
                  </w:r>
                  <w:r w:rsidRPr="00537723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br/>
                    <w:t>14 г </w:t>
                  </w:r>
                  <w:r w:rsidRPr="00537723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br/>
                    <w:t>7 г</w:t>
                  </w:r>
                  <w:r w:rsidRPr="00537723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br/>
                    <w:t>7 г</w:t>
                  </w:r>
                  <w:r w:rsidRPr="00537723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br/>
                    <w:t>0,45 кг</w:t>
                  </w:r>
                </w:p>
              </w:tc>
            </w:tr>
          </w:tbl>
          <w:p w:rsidR="00537723" w:rsidRPr="00537723" w:rsidRDefault="00537723" w:rsidP="00537723">
            <w:pPr>
              <w:pBdr>
                <w:bottom w:val="single" w:sz="12" w:space="0" w:color="697B0C"/>
              </w:pBdr>
              <w:spacing w:after="0" w:line="300" w:lineRule="atLeast"/>
              <w:outlineLvl w:val="1"/>
              <w:rPr>
                <w:rFonts w:ascii="Verdana" w:eastAsia="Times New Roman" w:hAnsi="Verdana" w:cs="Times New Roman"/>
                <w:color w:val="555555"/>
                <w:sz w:val="26"/>
                <w:szCs w:val="26"/>
                <w:lang w:eastAsia="ru-RU"/>
              </w:rPr>
            </w:pPr>
            <w:r w:rsidRPr="00537723">
              <w:rPr>
                <w:rFonts w:ascii="Verdana" w:eastAsia="Times New Roman" w:hAnsi="Verdana" w:cs="Times New Roman"/>
                <w:color w:val="555555"/>
                <w:sz w:val="26"/>
                <w:szCs w:val="26"/>
                <w:lang w:eastAsia="ru-RU"/>
              </w:rPr>
              <w:br/>
            </w:r>
            <w:r w:rsidRPr="00537723">
              <w:rPr>
                <w:rFonts w:ascii="Verdana" w:eastAsia="Times New Roman" w:hAnsi="Verdana" w:cs="Times New Roman"/>
                <w:color w:val="555555"/>
                <w:sz w:val="26"/>
                <w:szCs w:val="26"/>
                <w:lang w:eastAsia="ru-RU"/>
              </w:rPr>
              <w:br/>
              <w:t xml:space="preserve">Как рассчитать Смесь_2 из </w:t>
            </w:r>
            <w:proofErr w:type="gramStart"/>
            <w:r w:rsidRPr="00537723">
              <w:rPr>
                <w:rFonts w:ascii="Verdana" w:eastAsia="Times New Roman" w:hAnsi="Verdana" w:cs="Times New Roman"/>
                <w:color w:val="555555"/>
                <w:sz w:val="26"/>
                <w:szCs w:val="26"/>
                <w:lang w:eastAsia="ru-RU"/>
              </w:rPr>
              <w:t>удобрений</w:t>
            </w:r>
            <w:proofErr w:type="gramEnd"/>
            <w:r w:rsidRPr="00537723">
              <w:rPr>
                <w:rFonts w:ascii="Verdana" w:eastAsia="Times New Roman" w:hAnsi="Verdana" w:cs="Times New Roman"/>
                <w:color w:val="555555"/>
                <w:sz w:val="26"/>
                <w:szCs w:val="26"/>
                <w:lang w:eastAsia="ru-RU"/>
              </w:rPr>
              <w:t xml:space="preserve"> имеющихся в продаже</w:t>
            </w:r>
          </w:p>
          <w:tbl>
            <w:tblPr>
              <w:tblpPr w:leftFromText="165" w:rightFromText="165" w:topFromText="60" w:bottomFromText="60" w:vertAnchor="text" w:tblpXSpec="right" w:tblpYSpec="center"/>
              <w:tblW w:w="5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2520"/>
            </w:tblGrid>
            <w:tr w:rsidR="00537723" w:rsidRPr="00537723">
              <w:trPr>
                <w:tblCellSpacing w:w="0" w:type="dxa"/>
              </w:trPr>
              <w:tc>
                <w:tcPr>
                  <w:tcW w:w="50" w:type="pct"/>
                  <w:hideMark/>
                </w:tcPr>
                <w:p w:rsidR="00537723" w:rsidRPr="00537723" w:rsidRDefault="00537723" w:rsidP="00537723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37723">
                    <w:rPr>
                      <w:rFonts w:ascii="Verdana" w:eastAsia="Times New Roman" w:hAnsi="Verdana" w:cs="Times New Roman"/>
                      <w:noProof/>
                      <w:color w:val="00000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1D859BB3" wp14:editId="29B2D0C9">
                        <wp:extent cx="1524000" cy="1666875"/>
                        <wp:effectExtent l="0" t="0" r="0" b="9525"/>
                        <wp:docPr id="3" name="Рисунок 3" descr="http://www.sunnygarden.ru/images/data/gallery/15_small_134087537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www.sunnygarden.ru/images/data/gallery/15_small_134087537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0" cy="1666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37723" w:rsidRPr="00537723">
              <w:trPr>
                <w:tblCellSpacing w:w="0" w:type="dxa"/>
              </w:trPr>
              <w:tc>
                <w:tcPr>
                  <w:tcW w:w="0" w:type="auto"/>
                  <w:shd w:val="clear" w:color="auto" w:fill="FEF9DA"/>
                  <w:hideMark/>
                </w:tcPr>
                <w:p w:rsidR="00537723" w:rsidRPr="00537723" w:rsidRDefault="00537723" w:rsidP="00537723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37723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Рис.3. Будьте точны в отмеривании и во внесении удобрений в поч</w:t>
                  </w:r>
                  <w:bookmarkStart w:id="0" w:name="_GoBack"/>
                  <w:bookmarkEnd w:id="0"/>
                  <w:r w:rsidRPr="00537723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ву. Перекормленные или недокормленные растения будут давать или меньший урожай или худшего качества. </w:t>
                  </w:r>
                </w:p>
              </w:tc>
            </w:tr>
          </w:tbl>
          <w:p w:rsidR="00537723" w:rsidRPr="00537723" w:rsidRDefault="00537723" w:rsidP="00537723">
            <w:pPr>
              <w:spacing w:after="0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3772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Пропорция основных элементов питания азота (N), фосфора (P) и калия (K) и магния (</w:t>
            </w:r>
            <w:proofErr w:type="spellStart"/>
            <w:r w:rsidRPr="0053772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Mg</w:t>
            </w:r>
            <w:proofErr w:type="spellEnd"/>
            <w:r w:rsidRPr="0053772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) в смеси_2 </w:t>
            </w:r>
            <w:proofErr w:type="spellStart"/>
            <w:r w:rsidRPr="0053772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Митлайдера</w:t>
            </w:r>
            <w:proofErr w:type="spellEnd"/>
            <w:r w:rsidRPr="0053772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составляет N:P:K:Mg = 1,8:1,0:1.8</w:t>
            </w:r>
            <w:proofErr w:type="gramStart"/>
            <w:r w:rsidRPr="0053772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53772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(0,2-0,5). Здесь подразумевается калий - K2O, фосфор - P2O5, магний - </w:t>
            </w:r>
            <w:proofErr w:type="spellStart"/>
            <w:r w:rsidRPr="0053772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MgO</w:t>
            </w:r>
            <w:proofErr w:type="spellEnd"/>
            <w:r w:rsidRPr="0053772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 Для удобства представим пропорцию N:P:K = 1,8:1,0:1.8 как 110:60:110 и 12-30 для магния.</w:t>
            </w:r>
          </w:p>
          <w:p w:rsidR="00537723" w:rsidRPr="00537723" w:rsidRDefault="00537723" w:rsidP="00537723">
            <w:pPr>
              <w:spacing w:before="100" w:beforeAutospacing="1" w:after="225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377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Пропорция основных элементов питания и магния в смеси_2 </w:t>
            </w:r>
            <w:proofErr w:type="spellStart"/>
            <w:r w:rsidRPr="005377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Митлайдера</w:t>
            </w:r>
            <w:proofErr w:type="spellEnd"/>
            <w:r w:rsidRPr="005377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составляет:</w:t>
            </w:r>
            <w:r w:rsidRPr="005377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N:P:K:Mg = 1,8</w:t>
            </w:r>
            <w:proofErr w:type="gramStart"/>
            <w:r w:rsidRPr="005377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5377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1,0 : 1.8 : (0,2-0,5)</w:t>
            </w:r>
            <w:r w:rsidRPr="005377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та же пропорция - N:P:K:(Mg)=110:60:110:(12-30)</w:t>
            </w:r>
          </w:p>
          <w:p w:rsidR="00537723" w:rsidRPr="00537723" w:rsidRDefault="00537723" w:rsidP="00537723">
            <w:pPr>
              <w:spacing w:before="100" w:beforeAutospacing="1" w:after="225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377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Расчет смеси_2 из любых подходящих удобрений имеющихся в продаже</w:t>
            </w:r>
          </w:p>
          <w:p w:rsidR="00537723" w:rsidRPr="00537723" w:rsidRDefault="00537723" w:rsidP="00537723">
            <w:pPr>
              <w:spacing w:before="100" w:beforeAutospacing="1" w:after="225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3772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Пропорцию считаем относительно фосфора (P), значение которого берем за единицу (60).</w:t>
            </w:r>
          </w:p>
          <w:p w:rsidR="00537723" w:rsidRPr="00537723" w:rsidRDefault="00537723" w:rsidP="00537723">
            <w:pPr>
              <w:spacing w:before="100" w:beforeAutospacing="1" w:after="225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377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Например, при приготовлении смеси_2 берем за основу азофоску</w:t>
            </w:r>
            <w:r w:rsidRPr="0053772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N:P:K </w:t>
            </w:r>
            <w:r w:rsidRPr="0053772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= 16:16:16 , т.е. по 16% процентов азота, фосфора и калия.</w:t>
            </w:r>
          </w:p>
          <w:p w:rsidR="00537723" w:rsidRPr="00537723" w:rsidRDefault="00537723" w:rsidP="00537723">
            <w:pPr>
              <w:spacing w:before="100" w:beforeAutospacing="1" w:after="225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377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1. Считаем фосфор:</w:t>
            </w:r>
            <w:r w:rsidRPr="0053772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надо 60 у нас в азофоске - 16. Делим 60</w:t>
            </w:r>
            <w:proofErr w:type="gramStart"/>
            <w:r w:rsidRPr="0053772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53772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16 = 3,75 кг азофоски (приблизительно 4 кг). Теперь имеем N:P:K = 60:60:60, а надо - 110:60:110.</w:t>
            </w:r>
          </w:p>
          <w:p w:rsidR="00537723" w:rsidRPr="00537723" w:rsidRDefault="00537723" w:rsidP="00537723">
            <w:pPr>
              <w:spacing w:before="100" w:beforeAutospacing="1" w:after="225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377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2. Считаем азот:</w:t>
            </w:r>
            <w:r w:rsidRPr="0053772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У нас 3,75 кг азофоски, азота у нас 3,75 х 16 = 60, а надо 110, т.е. не хватает 50.</w:t>
            </w:r>
            <w:r w:rsidRPr="0053772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Если возьмем только аммиачную селитру N:P:K = 34:0:0, то ее надо: делим 50:34=1,5 кг.</w:t>
            </w:r>
            <w:r w:rsidRPr="0053772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Если используем только мочевину N:P:K = 46:0:0, то ее надо: делим 50:46=1 кг.</w:t>
            </w:r>
            <w:r w:rsidRPr="0053772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Если используем только кальциевую селитру N:P:K = 17:0:0 (иногда 15,5:0:0), то ее надо: делим 50:17=3 кг.</w:t>
            </w:r>
          </w:p>
          <w:p w:rsidR="00537723" w:rsidRPr="00537723" w:rsidRDefault="00537723" w:rsidP="00537723">
            <w:pPr>
              <w:spacing w:before="100" w:beforeAutospacing="1" w:after="225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3772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Если используем 1,5 кг кальциевой селитры (17:0:0) плюс мочевину, то надо: 1,5 кг кальциевой селитры, считаем: (1,5х17=26), остается 50-26=24. Тогда мочевины (46:0:0) надо добавить 24:46=0,5 кг</w:t>
            </w:r>
          </w:p>
          <w:p w:rsidR="00537723" w:rsidRPr="00537723" w:rsidRDefault="00537723" w:rsidP="00537723">
            <w:pPr>
              <w:spacing w:before="100" w:beforeAutospacing="1" w:after="225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3772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Если используем 1,5 кг кальциевой селитры (17:0:0) плюс мочевину, то надо: 1,5 кг кальциевой селитры, считаем: (1,5х17=26), остается 50-26=24. Тогда </w:t>
            </w:r>
            <w:proofErr w:type="gramStart"/>
            <w:r w:rsidRPr="0053772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аммиачную</w:t>
            </w:r>
            <w:proofErr w:type="gramEnd"/>
            <w:r w:rsidRPr="0053772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селитры (34:0:0) надо добавить 24:34=0,7 кг</w:t>
            </w:r>
          </w:p>
          <w:p w:rsidR="00537723" w:rsidRPr="00537723" w:rsidRDefault="00537723" w:rsidP="00537723">
            <w:pPr>
              <w:spacing w:before="100" w:beforeAutospacing="1" w:after="225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377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3. Считаем калий:</w:t>
            </w:r>
            <w:r w:rsidRPr="0053772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У нас 3,75 кг азофоски, калия у нас 3,75 х 16 = 60, а надо 110, т.е. не хватает 50.</w:t>
            </w:r>
            <w:r w:rsidRPr="0053772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Если используем сульфат калия (сернокислый калий) N:P:K = 0:0:50, то его надо 50:50=1 кг.</w:t>
            </w:r>
            <w:r w:rsidRPr="0053772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Если используем хлористый калий N:P:K = 0:0:60, его надо 50:60=0,8 кг.</w:t>
            </w:r>
          </w:p>
          <w:p w:rsidR="00537723" w:rsidRPr="00537723" w:rsidRDefault="00537723" w:rsidP="00537723">
            <w:pPr>
              <w:spacing w:before="100" w:beforeAutospacing="1" w:after="225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377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4. Считаем магний:</w:t>
            </w:r>
            <w:r w:rsidRPr="0053772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В азофоске нет магния, а надо 12-30. Если используем сульфат магния (сернокислый магний) то </w:t>
            </w:r>
            <w:proofErr w:type="spellStart"/>
            <w:r w:rsidRPr="0053772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MgO</w:t>
            </w:r>
            <w:proofErr w:type="spellEnd"/>
            <w:r w:rsidRPr="0053772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там 15%, то его надо 12:15=0,8 кг по минимуму или 30:15=2,0 кг по максимуму. Обычно используют 1 кг, т.е. близко к минимуму, хотя для урожая лучше </w:t>
            </w:r>
            <w:proofErr w:type="gramStart"/>
            <w:r w:rsidRPr="0053772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использовать</w:t>
            </w:r>
            <w:proofErr w:type="gramEnd"/>
            <w:r w:rsidRPr="0053772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например 1,5 кг сульфата магния.</w:t>
            </w:r>
          </w:p>
          <w:p w:rsidR="00537723" w:rsidRPr="00537723" w:rsidRDefault="00537723" w:rsidP="00537723">
            <w:pPr>
              <w:spacing w:before="100" w:beforeAutospacing="1" w:after="225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3772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Вместо азофоски за основу можно взять любое фосфорсодержащее удобрение, какое вам доступно. Желательно, чтобы это удобрение не было труднорастворимым.</w:t>
            </w:r>
          </w:p>
          <w:p w:rsidR="00537723" w:rsidRPr="00537723" w:rsidRDefault="00537723" w:rsidP="00537723">
            <w:pPr>
              <w:spacing w:before="100" w:beforeAutospacing="1" w:after="225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3772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 зависимости от производителя купленное удобрение может иметь состав (N:</w:t>
            </w:r>
            <w:proofErr w:type="gramEnd"/>
            <w:r w:rsidRPr="0053772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P:K) несколько </w:t>
            </w:r>
            <w:proofErr w:type="gramStart"/>
            <w:r w:rsidRPr="0053772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отличающийся</w:t>
            </w:r>
            <w:proofErr w:type="gramEnd"/>
            <w:r w:rsidRPr="0053772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от справочных данных, поэтому внимательно изучайте надписи на упаковке удобрений.</w:t>
            </w:r>
          </w:p>
          <w:p w:rsidR="00537723" w:rsidRPr="00537723" w:rsidRDefault="00537723" w:rsidP="00537723">
            <w:pPr>
              <w:spacing w:before="100" w:beforeAutospacing="1" w:after="225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377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н</w:t>
            </w:r>
            <w:proofErr w:type="gramEnd"/>
            <w:r w:rsidRPr="005377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екоторые смеси_2 являются не стойкими и их следует приготавливать небольшими частями, чтобы долго не хранить</w:t>
            </w:r>
          </w:p>
          <w:p w:rsidR="00537723" w:rsidRPr="00537723" w:rsidRDefault="00537723" w:rsidP="00537723">
            <w:pPr>
              <w:pBdr>
                <w:bottom w:val="single" w:sz="12" w:space="0" w:color="697B0C"/>
              </w:pBdr>
              <w:spacing w:after="0" w:line="300" w:lineRule="atLeast"/>
              <w:outlineLvl w:val="1"/>
              <w:rPr>
                <w:rFonts w:ascii="Verdana" w:eastAsia="Times New Roman" w:hAnsi="Verdana" w:cs="Times New Roman"/>
                <w:color w:val="555555"/>
                <w:sz w:val="26"/>
                <w:szCs w:val="26"/>
                <w:lang w:eastAsia="ru-RU"/>
              </w:rPr>
            </w:pPr>
            <w:r w:rsidRPr="00537723">
              <w:rPr>
                <w:rFonts w:ascii="Verdana" w:eastAsia="Times New Roman" w:hAnsi="Verdana" w:cs="Times New Roman"/>
                <w:color w:val="555555"/>
                <w:sz w:val="26"/>
                <w:szCs w:val="26"/>
                <w:lang w:eastAsia="ru-RU"/>
              </w:rPr>
              <w:t>Как сделать "совершенную" Смесь_2 с кальциевой селитрой</w:t>
            </w:r>
          </w:p>
          <w:p w:rsidR="00537723" w:rsidRPr="00537723" w:rsidRDefault="00537723" w:rsidP="00537723">
            <w:pPr>
              <w:spacing w:before="100" w:beforeAutospacing="1" w:after="225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3772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Т.Ю. </w:t>
            </w:r>
            <w:proofErr w:type="spellStart"/>
            <w:r w:rsidRPr="0053772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Угарова</w:t>
            </w:r>
            <w:proofErr w:type="spellEnd"/>
            <w:r w:rsidRPr="0053772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подчеркивает важность использования кальциевой селитры при приготовлении смеси_2. Кальциевая селитра дает возможность получить сбалансированный по физиологической кислотности состав смеси_2, наиболее благоприятный для почвы и растений, обеспечивающий наилучшие условия питания растений.</w:t>
            </w:r>
          </w:p>
          <w:p w:rsidR="00537723" w:rsidRPr="00537723" w:rsidRDefault="00537723" w:rsidP="00537723">
            <w:pPr>
              <w:spacing w:before="100" w:beforeAutospacing="1" w:after="225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377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Использование кальциевой селитры дает возможность получить сбалансированный состав смеси_2, наиболее благоприятный для почвы и растений, обеспечивающий наилучшие условия питания растений</w:t>
            </w:r>
          </w:p>
          <w:p w:rsidR="00537723" w:rsidRPr="00537723" w:rsidRDefault="00537723" w:rsidP="00537723">
            <w:pPr>
              <w:spacing w:before="100" w:beforeAutospacing="1" w:after="225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3772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Смесь_2 с кальциевой селитрой восполняет кальций в прикорневой зоне растений и устраняет физиологическое подкисление почвы, которое сказывается при количестве подкормок более четырех Смесью_2 без кальциевой селитры.</w:t>
            </w:r>
          </w:p>
          <w:p w:rsidR="00537723" w:rsidRPr="00537723" w:rsidRDefault="00537723" w:rsidP="00537723">
            <w:pPr>
              <w:spacing w:before="100" w:beforeAutospacing="1" w:after="225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3772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Чтобы получить "совершенную" Смесь_2, следует взять расчетное значение удобрений из предыдущего пункта и </w:t>
            </w:r>
            <w:proofErr w:type="gramStart"/>
            <w:r w:rsidRPr="0053772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заменить часть азотных удобрений на кальциевую</w:t>
            </w:r>
            <w:proofErr w:type="gramEnd"/>
            <w:r w:rsidRPr="0053772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селитру. Минимальное количество кальциевой селитры на расчетное количество смеси_2 из предыдущего пункта составляет 1,5 кг, хотя лучше (но дороже) использовать больше.</w:t>
            </w:r>
          </w:p>
          <w:p w:rsidR="00537723" w:rsidRPr="00537723" w:rsidRDefault="00537723" w:rsidP="00537723">
            <w:pPr>
              <w:spacing w:before="100" w:beforeAutospacing="1" w:after="225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377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При использовании аммиачной селитры в качестве основного азотного удобрения при приготовлении Смеси_2 (вариант из таблиц с азофоской), вместо 1,4 кг аммиачной селитры используют 1,5 кг кальциевой селитры (17:0:0) плюс 0,7 кг аммиачной селитры.</w:t>
            </w:r>
          </w:p>
          <w:p w:rsidR="00537723" w:rsidRPr="00537723" w:rsidRDefault="00537723" w:rsidP="00537723">
            <w:pPr>
              <w:spacing w:before="100" w:beforeAutospacing="1" w:after="225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377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При использовании (мочевины) карбамида (46:0:0) в качестве основного азотного удобрения </w:t>
            </w:r>
            <w:r w:rsidRPr="005377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при приготовлении Смеси_2 (вариант из таблиц с азофоской), вместо 1 кг мочевины используют 1,5 кг кальциевой селитры (17:0:0) плюс 0,5 кг мочевины.</w:t>
            </w:r>
          </w:p>
          <w:p w:rsidR="00537723" w:rsidRPr="00537723" w:rsidRDefault="00537723" w:rsidP="00537723">
            <w:pPr>
              <w:spacing w:before="100" w:beforeAutospacing="1" w:after="225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3772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примечание: Некоторые отличия могут быть связаны с тем, что имеется кальциевая селитра с содержанием азота 17% (17:0:0) и с содержанием азота 15,5% (15,5:0:0).</w:t>
            </w:r>
          </w:p>
          <w:p w:rsidR="00537723" w:rsidRPr="00537723" w:rsidRDefault="00537723" w:rsidP="00537723">
            <w:pPr>
              <w:pBdr>
                <w:bottom w:val="single" w:sz="12" w:space="0" w:color="697B0C"/>
              </w:pBdr>
              <w:spacing w:after="0" w:line="300" w:lineRule="atLeast"/>
              <w:outlineLvl w:val="1"/>
              <w:rPr>
                <w:rFonts w:ascii="Verdana" w:eastAsia="Times New Roman" w:hAnsi="Verdana" w:cs="Times New Roman"/>
                <w:color w:val="555555"/>
                <w:sz w:val="26"/>
                <w:szCs w:val="26"/>
                <w:lang w:eastAsia="ru-RU"/>
              </w:rPr>
            </w:pPr>
            <w:r w:rsidRPr="00537723">
              <w:rPr>
                <w:rFonts w:ascii="Verdana" w:eastAsia="Times New Roman" w:hAnsi="Verdana" w:cs="Times New Roman"/>
                <w:color w:val="555555"/>
                <w:sz w:val="26"/>
                <w:szCs w:val="26"/>
                <w:lang w:eastAsia="ru-RU"/>
              </w:rPr>
              <w:t xml:space="preserve">Как сделать Смесь_2а (с микроэлементами) по </w:t>
            </w:r>
            <w:proofErr w:type="spellStart"/>
            <w:r w:rsidRPr="00537723">
              <w:rPr>
                <w:rFonts w:ascii="Verdana" w:eastAsia="Times New Roman" w:hAnsi="Verdana" w:cs="Times New Roman"/>
                <w:color w:val="555555"/>
                <w:sz w:val="26"/>
                <w:szCs w:val="26"/>
                <w:lang w:eastAsia="ru-RU"/>
              </w:rPr>
              <w:t>Угаровой</w:t>
            </w:r>
            <w:proofErr w:type="spellEnd"/>
          </w:p>
          <w:p w:rsidR="00537723" w:rsidRPr="00537723" w:rsidRDefault="00537723" w:rsidP="00537723">
            <w:pPr>
              <w:spacing w:before="100" w:beforeAutospacing="1" w:after="225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3772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Смесь_2а (с микроэлементами) предназначена для выращивания рассады и использования в парниках, где очень большой сбор урожая с единицы площади.</w:t>
            </w:r>
          </w:p>
          <w:p w:rsidR="00537723" w:rsidRPr="00537723" w:rsidRDefault="00537723" w:rsidP="00537723">
            <w:pPr>
              <w:spacing w:before="100" w:beforeAutospacing="1" w:after="225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3772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Чтобы сделать Удобрение для Еженедельных подкормок с микроэлементами (Смесь_2а) смешайте:</w:t>
            </w:r>
          </w:p>
          <w:p w:rsidR="00537723" w:rsidRPr="00537723" w:rsidRDefault="00537723" w:rsidP="00537723">
            <w:pPr>
              <w:numPr>
                <w:ilvl w:val="0"/>
                <w:numId w:val="2"/>
              </w:numPr>
              <w:spacing w:before="100" w:beforeAutospacing="1" w:after="100" w:afterAutospacing="1" w:line="240" w:lineRule="atLeast"/>
              <w:ind w:left="25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3772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45 г железного купороса,</w:t>
            </w:r>
          </w:p>
          <w:p w:rsidR="00537723" w:rsidRPr="00537723" w:rsidRDefault="00537723" w:rsidP="00537723">
            <w:pPr>
              <w:numPr>
                <w:ilvl w:val="0"/>
                <w:numId w:val="2"/>
              </w:numPr>
              <w:spacing w:before="100" w:beforeAutospacing="1" w:after="100" w:afterAutospacing="1" w:line="240" w:lineRule="atLeast"/>
              <w:ind w:left="25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3772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4,5 г сульфата марганца,</w:t>
            </w:r>
          </w:p>
          <w:p w:rsidR="00537723" w:rsidRPr="00537723" w:rsidRDefault="00537723" w:rsidP="00537723">
            <w:pPr>
              <w:numPr>
                <w:ilvl w:val="0"/>
                <w:numId w:val="2"/>
              </w:numPr>
              <w:spacing w:before="100" w:beforeAutospacing="1" w:after="100" w:afterAutospacing="1" w:line="240" w:lineRule="atLeast"/>
              <w:ind w:left="25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3772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 г сульфата цинка,</w:t>
            </w:r>
          </w:p>
          <w:p w:rsidR="00537723" w:rsidRPr="00537723" w:rsidRDefault="00537723" w:rsidP="00537723">
            <w:pPr>
              <w:numPr>
                <w:ilvl w:val="0"/>
                <w:numId w:val="2"/>
              </w:numPr>
              <w:spacing w:before="100" w:beforeAutospacing="1" w:after="100" w:afterAutospacing="1" w:line="240" w:lineRule="atLeast"/>
              <w:ind w:left="25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3772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1,5 г сульфата меди</w:t>
            </w:r>
          </w:p>
          <w:p w:rsidR="00537723" w:rsidRPr="00537723" w:rsidRDefault="00537723" w:rsidP="00537723">
            <w:pPr>
              <w:spacing w:before="100" w:beforeAutospacing="1" w:after="225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3772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Всего получите 54 г.</w:t>
            </w:r>
          </w:p>
          <w:p w:rsidR="00537723" w:rsidRPr="00537723" w:rsidRDefault="00537723" w:rsidP="00537723">
            <w:pPr>
              <w:spacing w:before="100" w:beforeAutospacing="1" w:after="225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3772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Для получения Смеси_2а добавьте это количество микроэлементов (54 г) на каждый килограмм Смеси_2 и тщательно перемешайте. Смесь_2а готова.</w:t>
            </w:r>
          </w:p>
          <w:p w:rsidR="00537723" w:rsidRPr="00537723" w:rsidRDefault="00537723" w:rsidP="00537723">
            <w:pPr>
              <w:spacing w:before="100" w:beforeAutospacing="1" w:after="225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3772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При использовании Смеси_2а для еженедельных подкормок на узких грунтовых грядах в незащищенном грунте, данное количество микроэлементов (54 г) следует использовать на 3 кг Смеси_2.</w:t>
            </w:r>
          </w:p>
          <w:p w:rsidR="00537723" w:rsidRPr="00537723" w:rsidRDefault="00537723" w:rsidP="00537723">
            <w:pPr>
              <w:spacing w:before="100" w:beforeAutospacing="1" w:after="225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377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Так как в теплицах урожай с единицы площади очень велик, то для предупреждения дефицита микроэлементов желательно использовать для еженедельных подкормок Смесь_2а (с микроэлементами)</w:t>
            </w:r>
          </w:p>
          <w:p w:rsidR="00537723" w:rsidRPr="00537723" w:rsidRDefault="00537723" w:rsidP="00537723">
            <w:pPr>
              <w:spacing w:before="100" w:beforeAutospacing="1" w:after="225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3772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Замечание: Если из водопровода на вашем огороде течет ржавая вода, то железный купорос можно не использовать.</w:t>
            </w:r>
          </w:p>
        </w:tc>
      </w:tr>
    </w:tbl>
    <w:p w:rsidR="008C6CB7" w:rsidRDefault="008C6CB7"/>
    <w:sectPr w:rsidR="008C6CB7" w:rsidSect="00537723">
      <w:pgSz w:w="11906" w:h="16838"/>
      <w:pgMar w:top="1134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B5110"/>
    <w:multiLevelType w:val="multilevel"/>
    <w:tmpl w:val="556C6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327C0C"/>
    <w:multiLevelType w:val="multilevel"/>
    <w:tmpl w:val="4F2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723"/>
    <w:rsid w:val="004F6733"/>
    <w:rsid w:val="00537723"/>
    <w:rsid w:val="008C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77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77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4</Pages>
  <Words>1361</Words>
  <Characters>7759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1</cp:revision>
  <dcterms:created xsi:type="dcterms:W3CDTF">2015-10-30T08:21:00Z</dcterms:created>
  <dcterms:modified xsi:type="dcterms:W3CDTF">2015-10-30T12:54:00Z</dcterms:modified>
</cp:coreProperties>
</file>