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9CF" w:rsidRPr="00887868" w:rsidRDefault="005B28F5" w:rsidP="005B28F5">
      <w:pPr>
        <w:spacing w:after="0" w:line="240" w:lineRule="auto"/>
        <w:jc w:val="center"/>
        <w:rPr>
          <w:rFonts w:ascii="Times New Roman" w:hAnsi="Times New Roman" w:cs="Times New Roman"/>
          <w:sz w:val="28"/>
          <w:szCs w:val="28"/>
        </w:rPr>
      </w:pPr>
      <w:r w:rsidRPr="00887868">
        <w:rPr>
          <w:rFonts w:ascii="Times New Roman" w:hAnsi="Times New Roman" w:cs="Times New Roman"/>
          <w:sz w:val="28"/>
          <w:szCs w:val="28"/>
        </w:rPr>
        <w:t>МИНИСТЕРСТВО СЕЛЬСКОГО ХОЗЯЙСТВА СССР</w:t>
      </w:r>
    </w:p>
    <w:p w:rsidR="005B28F5" w:rsidRPr="00887868" w:rsidRDefault="005B28F5" w:rsidP="005B28F5">
      <w:pPr>
        <w:spacing w:after="0" w:line="240" w:lineRule="auto"/>
        <w:jc w:val="center"/>
        <w:rPr>
          <w:rFonts w:ascii="Times New Roman" w:hAnsi="Times New Roman" w:cs="Times New Roman"/>
          <w:sz w:val="28"/>
          <w:szCs w:val="28"/>
        </w:rPr>
      </w:pPr>
      <w:r w:rsidRPr="00887868">
        <w:rPr>
          <w:rFonts w:ascii="Times New Roman" w:hAnsi="Times New Roman" w:cs="Times New Roman"/>
          <w:sz w:val="28"/>
          <w:szCs w:val="28"/>
        </w:rPr>
        <w:t xml:space="preserve">ВСЕСОЮЗНЫЙ НАУЧНО-ИССЛЕДОВАТЕЛЬСКИЙ </w:t>
      </w:r>
    </w:p>
    <w:p w:rsidR="005B28F5" w:rsidRPr="00887868" w:rsidRDefault="005B28F5" w:rsidP="005B28F5">
      <w:pPr>
        <w:spacing w:after="0" w:line="240" w:lineRule="auto"/>
        <w:jc w:val="center"/>
        <w:rPr>
          <w:rFonts w:ascii="Times New Roman" w:hAnsi="Times New Roman" w:cs="Times New Roman"/>
          <w:sz w:val="28"/>
          <w:szCs w:val="28"/>
        </w:rPr>
      </w:pPr>
      <w:r w:rsidRPr="00887868">
        <w:rPr>
          <w:rFonts w:ascii="Times New Roman" w:hAnsi="Times New Roman" w:cs="Times New Roman"/>
          <w:sz w:val="28"/>
          <w:szCs w:val="28"/>
        </w:rPr>
        <w:t>И ТЕХНОЛОГИЧЕСКИЙ ИНСТИТУТ ПТИЦЕВОДСТВА</w:t>
      </w:r>
    </w:p>
    <w:p w:rsidR="005B28F5" w:rsidRPr="00887868" w:rsidRDefault="005B28F5" w:rsidP="005B28F5">
      <w:pPr>
        <w:spacing w:after="0" w:line="240" w:lineRule="auto"/>
        <w:jc w:val="center"/>
        <w:rPr>
          <w:rFonts w:ascii="Times New Roman" w:hAnsi="Times New Roman" w:cs="Times New Roman"/>
          <w:sz w:val="24"/>
        </w:rPr>
      </w:pPr>
      <w:r w:rsidRPr="00887868">
        <w:rPr>
          <w:rFonts w:ascii="Times New Roman" w:hAnsi="Times New Roman" w:cs="Times New Roman"/>
          <w:sz w:val="24"/>
        </w:rPr>
        <w:t>___________________________________________</w:t>
      </w:r>
      <w:r w:rsidR="00887868">
        <w:rPr>
          <w:rFonts w:ascii="Times New Roman" w:hAnsi="Times New Roman" w:cs="Times New Roman"/>
          <w:sz w:val="24"/>
        </w:rPr>
        <w:t>______________________________</w:t>
      </w:r>
    </w:p>
    <w:p w:rsidR="005B28F5" w:rsidRPr="00887868" w:rsidRDefault="005B28F5" w:rsidP="005B28F5">
      <w:pPr>
        <w:spacing w:after="0" w:line="240" w:lineRule="auto"/>
        <w:jc w:val="center"/>
        <w:rPr>
          <w:rFonts w:ascii="Times New Roman" w:hAnsi="Times New Roman" w:cs="Times New Roman"/>
          <w:sz w:val="24"/>
        </w:rPr>
      </w:pPr>
    </w:p>
    <w:p w:rsidR="005B28F5" w:rsidRPr="00887868" w:rsidRDefault="005B28F5" w:rsidP="00887868">
      <w:pPr>
        <w:spacing w:after="0" w:line="240" w:lineRule="auto"/>
        <w:ind w:left="4678"/>
        <w:jc w:val="center"/>
        <w:rPr>
          <w:rFonts w:ascii="Times New Roman" w:hAnsi="Times New Roman" w:cs="Times New Roman"/>
          <w:sz w:val="28"/>
          <w:szCs w:val="28"/>
        </w:rPr>
      </w:pPr>
      <w:r w:rsidRPr="00887868">
        <w:rPr>
          <w:rFonts w:ascii="Times New Roman" w:hAnsi="Times New Roman" w:cs="Times New Roman"/>
          <w:sz w:val="28"/>
          <w:szCs w:val="28"/>
        </w:rPr>
        <w:t>Одобрены Советом Птицеводства СССР 19 марта 1975 года</w:t>
      </w:r>
    </w:p>
    <w:p w:rsidR="005B28F5" w:rsidRPr="00887868" w:rsidRDefault="005B28F5" w:rsidP="005B28F5">
      <w:pPr>
        <w:spacing w:after="0" w:line="240" w:lineRule="auto"/>
        <w:jc w:val="center"/>
        <w:rPr>
          <w:rFonts w:ascii="Times New Roman" w:hAnsi="Times New Roman" w:cs="Times New Roman"/>
          <w:sz w:val="28"/>
          <w:szCs w:val="28"/>
        </w:rPr>
      </w:pPr>
    </w:p>
    <w:p w:rsidR="005B28F5" w:rsidRPr="00887868" w:rsidRDefault="005B28F5" w:rsidP="005B28F5">
      <w:pPr>
        <w:spacing w:after="0" w:line="240" w:lineRule="auto"/>
        <w:jc w:val="center"/>
        <w:rPr>
          <w:rFonts w:ascii="Times New Roman" w:hAnsi="Times New Roman" w:cs="Times New Roman"/>
          <w:sz w:val="28"/>
          <w:szCs w:val="28"/>
        </w:rPr>
      </w:pPr>
    </w:p>
    <w:p w:rsidR="005B28F5" w:rsidRPr="00887868" w:rsidRDefault="005B28F5" w:rsidP="005B28F5">
      <w:pPr>
        <w:spacing w:after="0" w:line="240" w:lineRule="auto"/>
        <w:jc w:val="center"/>
        <w:rPr>
          <w:rFonts w:ascii="Times New Roman" w:hAnsi="Times New Roman" w:cs="Times New Roman"/>
          <w:sz w:val="28"/>
          <w:szCs w:val="28"/>
        </w:rPr>
      </w:pPr>
    </w:p>
    <w:p w:rsidR="005B28F5" w:rsidRPr="00887868" w:rsidRDefault="005B28F5" w:rsidP="005B28F5">
      <w:pPr>
        <w:spacing w:after="0" w:line="240" w:lineRule="auto"/>
        <w:jc w:val="center"/>
        <w:rPr>
          <w:rFonts w:ascii="Times New Roman" w:hAnsi="Times New Roman" w:cs="Times New Roman"/>
          <w:sz w:val="28"/>
          <w:szCs w:val="28"/>
        </w:rPr>
      </w:pPr>
    </w:p>
    <w:p w:rsidR="005B28F5" w:rsidRPr="00887868" w:rsidRDefault="005B28F5" w:rsidP="005B28F5">
      <w:pPr>
        <w:spacing w:after="0" w:line="240" w:lineRule="auto"/>
        <w:jc w:val="center"/>
        <w:rPr>
          <w:rFonts w:ascii="Times New Roman" w:hAnsi="Times New Roman" w:cs="Times New Roman"/>
          <w:sz w:val="28"/>
          <w:szCs w:val="28"/>
        </w:rPr>
      </w:pPr>
    </w:p>
    <w:p w:rsidR="005B28F5" w:rsidRPr="00887868" w:rsidRDefault="005B28F5" w:rsidP="005B28F5">
      <w:pPr>
        <w:spacing w:after="0" w:line="240" w:lineRule="auto"/>
        <w:jc w:val="center"/>
        <w:rPr>
          <w:rFonts w:ascii="Times New Roman" w:hAnsi="Times New Roman" w:cs="Times New Roman"/>
          <w:sz w:val="28"/>
          <w:szCs w:val="28"/>
        </w:rPr>
      </w:pPr>
    </w:p>
    <w:p w:rsidR="005B28F5" w:rsidRPr="00887868" w:rsidRDefault="005B28F5" w:rsidP="005B28F5">
      <w:pPr>
        <w:spacing w:after="0" w:line="240" w:lineRule="auto"/>
        <w:jc w:val="center"/>
        <w:rPr>
          <w:rFonts w:ascii="Times New Roman" w:hAnsi="Times New Roman" w:cs="Times New Roman"/>
          <w:sz w:val="28"/>
          <w:szCs w:val="28"/>
        </w:rPr>
      </w:pPr>
    </w:p>
    <w:p w:rsidR="005B28F5" w:rsidRPr="00887868" w:rsidRDefault="005B28F5" w:rsidP="005B28F5">
      <w:pPr>
        <w:spacing w:after="0" w:line="240" w:lineRule="auto"/>
        <w:jc w:val="center"/>
        <w:rPr>
          <w:rFonts w:ascii="Times New Roman" w:hAnsi="Times New Roman" w:cs="Times New Roman"/>
          <w:sz w:val="36"/>
          <w:szCs w:val="36"/>
        </w:rPr>
      </w:pPr>
      <w:r w:rsidRPr="00887868">
        <w:rPr>
          <w:rFonts w:ascii="Times New Roman" w:hAnsi="Times New Roman" w:cs="Times New Roman"/>
          <w:sz w:val="36"/>
          <w:szCs w:val="36"/>
        </w:rPr>
        <w:t>МЕТОДИЧЕСКИЕ РЕКОМЕНДАЦИИ                                  ПО КОРМЛЕНИЮ МОЛОДНЯКА КАРЛИКОВЫХ (МИНИАТЮРНЫХ) ЛЕГГОРНОВ</w:t>
      </w:r>
    </w:p>
    <w:p w:rsidR="005B28F5" w:rsidRPr="00887868" w:rsidRDefault="005B28F5" w:rsidP="005B28F5">
      <w:pPr>
        <w:spacing w:after="0" w:line="240" w:lineRule="auto"/>
        <w:jc w:val="center"/>
        <w:rPr>
          <w:rFonts w:ascii="Times New Roman" w:hAnsi="Times New Roman" w:cs="Times New Roman"/>
          <w:sz w:val="44"/>
          <w:szCs w:val="44"/>
        </w:rPr>
      </w:pPr>
    </w:p>
    <w:p w:rsidR="005B28F5" w:rsidRPr="00887868" w:rsidRDefault="005B28F5" w:rsidP="005B28F5">
      <w:pPr>
        <w:spacing w:after="0" w:line="240" w:lineRule="auto"/>
        <w:jc w:val="center"/>
        <w:rPr>
          <w:rFonts w:ascii="Times New Roman" w:hAnsi="Times New Roman" w:cs="Times New Roman"/>
          <w:sz w:val="44"/>
          <w:szCs w:val="44"/>
        </w:rPr>
      </w:pPr>
    </w:p>
    <w:p w:rsidR="005B28F5" w:rsidRPr="00887868" w:rsidRDefault="005B28F5" w:rsidP="005B28F5">
      <w:pPr>
        <w:spacing w:after="0" w:line="240" w:lineRule="auto"/>
        <w:jc w:val="center"/>
        <w:rPr>
          <w:rFonts w:ascii="Times New Roman" w:hAnsi="Times New Roman" w:cs="Times New Roman"/>
          <w:sz w:val="44"/>
          <w:szCs w:val="44"/>
        </w:rPr>
      </w:pPr>
    </w:p>
    <w:p w:rsidR="005B28F5" w:rsidRPr="00887868" w:rsidRDefault="005B28F5" w:rsidP="005B28F5">
      <w:pPr>
        <w:spacing w:after="0" w:line="240" w:lineRule="auto"/>
        <w:jc w:val="center"/>
        <w:rPr>
          <w:rFonts w:ascii="Times New Roman" w:hAnsi="Times New Roman" w:cs="Times New Roman"/>
          <w:sz w:val="44"/>
          <w:szCs w:val="44"/>
        </w:rPr>
      </w:pPr>
    </w:p>
    <w:p w:rsidR="005B28F5" w:rsidRPr="00887868" w:rsidRDefault="005B28F5" w:rsidP="005B28F5">
      <w:pPr>
        <w:spacing w:after="0" w:line="240" w:lineRule="auto"/>
        <w:jc w:val="center"/>
        <w:rPr>
          <w:rFonts w:ascii="Times New Roman" w:hAnsi="Times New Roman" w:cs="Times New Roman"/>
          <w:sz w:val="44"/>
          <w:szCs w:val="44"/>
        </w:rPr>
      </w:pPr>
    </w:p>
    <w:p w:rsidR="005B28F5" w:rsidRPr="00887868" w:rsidRDefault="005B28F5" w:rsidP="005B28F5">
      <w:pPr>
        <w:spacing w:after="0" w:line="240" w:lineRule="auto"/>
        <w:jc w:val="center"/>
        <w:rPr>
          <w:rFonts w:ascii="Times New Roman" w:hAnsi="Times New Roman" w:cs="Times New Roman"/>
          <w:sz w:val="44"/>
          <w:szCs w:val="44"/>
        </w:rPr>
      </w:pPr>
    </w:p>
    <w:p w:rsidR="005B28F5" w:rsidRPr="00887868" w:rsidRDefault="005B28F5" w:rsidP="005B28F5">
      <w:pPr>
        <w:spacing w:after="0" w:line="240" w:lineRule="auto"/>
        <w:jc w:val="center"/>
        <w:rPr>
          <w:rFonts w:ascii="Times New Roman" w:hAnsi="Times New Roman" w:cs="Times New Roman"/>
          <w:sz w:val="44"/>
          <w:szCs w:val="44"/>
        </w:rPr>
      </w:pPr>
    </w:p>
    <w:p w:rsidR="005B28F5" w:rsidRPr="00887868" w:rsidRDefault="005B28F5" w:rsidP="005B28F5">
      <w:pPr>
        <w:spacing w:after="0" w:line="240" w:lineRule="auto"/>
        <w:jc w:val="center"/>
        <w:rPr>
          <w:rFonts w:ascii="Times New Roman" w:hAnsi="Times New Roman" w:cs="Times New Roman"/>
          <w:sz w:val="44"/>
          <w:szCs w:val="44"/>
        </w:rPr>
      </w:pPr>
    </w:p>
    <w:p w:rsidR="005B28F5" w:rsidRPr="00887868" w:rsidRDefault="005B28F5" w:rsidP="005B28F5">
      <w:pPr>
        <w:spacing w:after="0" w:line="240" w:lineRule="auto"/>
        <w:jc w:val="center"/>
        <w:rPr>
          <w:rFonts w:ascii="Times New Roman" w:hAnsi="Times New Roman" w:cs="Times New Roman"/>
          <w:sz w:val="44"/>
          <w:szCs w:val="44"/>
        </w:rPr>
      </w:pPr>
    </w:p>
    <w:p w:rsidR="005B28F5" w:rsidRPr="00887868" w:rsidRDefault="005B28F5" w:rsidP="005B28F5">
      <w:pPr>
        <w:spacing w:after="0" w:line="240" w:lineRule="auto"/>
        <w:jc w:val="center"/>
        <w:rPr>
          <w:rFonts w:ascii="Times New Roman" w:hAnsi="Times New Roman" w:cs="Times New Roman"/>
          <w:sz w:val="44"/>
          <w:szCs w:val="44"/>
        </w:rPr>
      </w:pPr>
    </w:p>
    <w:p w:rsidR="005B28F5" w:rsidRPr="00887868" w:rsidRDefault="005B28F5" w:rsidP="005B28F5">
      <w:pPr>
        <w:spacing w:after="0" w:line="240" w:lineRule="auto"/>
        <w:jc w:val="center"/>
        <w:rPr>
          <w:rFonts w:ascii="Times New Roman" w:hAnsi="Times New Roman" w:cs="Times New Roman"/>
          <w:sz w:val="44"/>
          <w:szCs w:val="44"/>
        </w:rPr>
      </w:pPr>
    </w:p>
    <w:p w:rsidR="005B28F5" w:rsidRDefault="005B28F5" w:rsidP="005B28F5">
      <w:pPr>
        <w:spacing w:after="0" w:line="240" w:lineRule="auto"/>
        <w:jc w:val="center"/>
        <w:rPr>
          <w:rFonts w:ascii="Times New Roman" w:hAnsi="Times New Roman" w:cs="Times New Roman"/>
          <w:sz w:val="44"/>
          <w:szCs w:val="44"/>
        </w:rPr>
      </w:pPr>
    </w:p>
    <w:p w:rsidR="00887868" w:rsidRDefault="00887868" w:rsidP="005B28F5">
      <w:pPr>
        <w:spacing w:after="0" w:line="240" w:lineRule="auto"/>
        <w:jc w:val="center"/>
        <w:rPr>
          <w:rFonts w:ascii="Times New Roman" w:hAnsi="Times New Roman" w:cs="Times New Roman"/>
          <w:sz w:val="44"/>
          <w:szCs w:val="44"/>
        </w:rPr>
      </w:pPr>
    </w:p>
    <w:p w:rsidR="00887868" w:rsidRPr="00887868" w:rsidRDefault="00887868" w:rsidP="005B28F5">
      <w:pPr>
        <w:spacing w:after="0" w:line="240" w:lineRule="auto"/>
        <w:jc w:val="center"/>
        <w:rPr>
          <w:rFonts w:ascii="Times New Roman" w:hAnsi="Times New Roman" w:cs="Times New Roman"/>
          <w:sz w:val="44"/>
          <w:szCs w:val="44"/>
        </w:rPr>
      </w:pPr>
    </w:p>
    <w:p w:rsidR="005B28F5" w:rsidRPr="00887868" w:rsidRDefault="005B28F5" w:rsidP="005B28F5">
      <w:pPr>
        <w:spacing w:after="0" w:line="240" w:lineRule="auto"/>
        <w:jc w:val="center"/>
        <w:rPr>
          <w:rFonts w:ascii="Times New Roman" w:hAnsi="Times New Roman" w:cs="Times New Roman"/>
          <w:sz w:val="28"/>
          <w:szCs w:val="28"/>
        </w:rPr>
      </w:pPr>
      <w:r w:rsidRPr="00887868">
        <w:rPr>
          <w:rFonts w:ascii="Times New Roman" w:hAnsi="Times New Roman" w:cs="Times New Roman"/>
          <w:sz w:val="28"/>
          <w:szCs w:val="28"/>
        </w:rPr>
        <w:t>Москва - 1975</w:t>
      </w:r>
    </w:p>
    <w:p w:rsidR="005B28F5" w:rsidRPr="00887868" w:rsidRDefault="005B28F5">
      <w:pPr>
        <w:rPr>
          <w:rFonts w:ascii="Times New Roman" w:hAnsi="Times New Roman" w:cs="Times New Roman"/>
          <w:sz w:val="28"/>
          <w:szCs w:val="28"/>
        </w:rPr>
      </w:pPr>
      <w:r w:rsidRPr="00887868">
        <w:rPr>
          <w:rFonts w:ascii="Times New Roman" w:hAnsi="Times New Roman" w:cs="Times New Roman"/>
          <w:sz w:val="28"/>
          <w:szCs w:val="28"/>
        </w:rPr>
        <w:br w:type="page"/>
      </w:r>
    </w:p>
    <w:p w:rsidR="005B28F5" w:rsidRPr="00887868" w:rsidRDefault="002A44A9" w:rsidP="005B28F5">
      <w:pPr>
        <w:spacing w:after="0" w:line="240" w:lineRule="auto"/>
        <w:ind w:firstLine="567"/>
        <w:jc w:val="both"/>
        <w:rPr>
          <w:rFonts w:ascii="Times New Roman" w:hAnsi="Times New Roman" w:cs="Times New Roman"/>
          <w:sz w:val="32"/>
          <w:szCs w:val="32"/>
        </w:rPr>
      </w:pPr>
      <w:r w:rsidRPr="00887868">
        <w:rPr>
          <w:rFonts w:ascii="Times New Roman" w:hAnsi="Times New Roman" w:cs="Times New Roman"/>
          <w:sz w:val="32"/>
          <w:szCs w:val="32"/>
        </w:rPr>
        <w:lastRenderedPageBreak/>
        <w:t>В последние годы все большее внимание завоевывают мини-несушки, т.е. взрослые куры весом не более 1,36 кг, полученные в результате селекции по живому весу или путем использования гена карликовости.</w:t>
      </w:r>
    </w:p>
    <w:p w:rsidR="002A44A9" w:rsidRPr="00887868" w:rsidRDefault="002A44A9" w:rsidP="002A44A9">
      <w:pPr>
        <w:spacing w:after="0" w:line="240" w:lineRule="auto"/>
        <w:ind w:firstLine="709"/>
        <w:jc w:val="both"/>
        <w:rPr>
          <w:rFonts w:ascii="Times New Roman" w:hAnsi="Times New Roman" w:cs="Times New Roman"/>
          <w:sz w:val="32"/>
          <w:szCs w:val="32"/>
        </w:rPr>
      </w:pPr>
      <w:r w:rsidRPr="00887868">
        <w:rPr>
          <w:rFonts w:ascii="Times New Roman" w:hAnsi="Times New Roman" w:cs="Times New Roman"/>
          <w:sz w:val="32"/>
          <w:szCs w:val="32"/>
        </w:rPr>
        <w:t>Потребности мелкой птицы в корме дл поддержания жизни меньше, чем крупной, а размер яиц по отношению к размеру тела больше. Доказано, что ген карликовости уменьшает вес тела на 30 %, и вес яиц приблизительно на 10 %.</w:t>
      </w:r>
    </w:p>
    <w:p w:rsidR="002A44A9" w:rsidRPr="00887868" w:rsidRDefault="002A44A9" w:rsidP="002A44A9">
      <w:pPr>
        <w:spacing w:after="0" w:line="240" w:lineRule="auto"/>
        <w:ind w:firstLine="709"/>
        <w:jc w:val="both"/>
        <w:rPr>
          <w:rFonts w:ascii="Times New Roman" w:hAnsi="Times New Roman" w:cs="Times New Roman"/>
          <w:sz w:val="32"/>
          <w:szCs w:val="32"/>
        </w:rPr>
      </w:pPr>
      <w:r w:rsidRPr="00887868">
        <w:rPr>
          <w:rFonts w:ascii="Times New Roman" w:hAnsi="Times New Roman" w:cs="Times New Roman"/>
          <w:sz w:val="32"/>
          <w:szCs w:val="32"/>
        </w:rPr>
        <w:t>Преимуществом мини-несушек является также меньшие затраты корма на производство яиц, меньшая потребность в занимаемой площади, больший выход яичной массы с единицы площади и у</w:t>
      </w:r>
      <w:r w:rsidR="006C0543" w:rsidRPr="00887868">
        <w:rPr>
          <w:rFonts w:ascii="Times New Roman" w:hAnsi="Times New Roman" w:cs="Times New Roman"/>
          <w:sz w:val="32"/>
          <w:szCs w:val="32"/>
        </w:rPr>
        <w:t>добство работы с ними.</w:t>
      </w:r>
    </w:p>
    <w:p w:rsidR="006C0543" w:rsidRPr="00887868" w:rsidRDefault="006C0543" w:rsidP="002A44A9">
      <w:pPr>
        <w:spacing w:after="0" w:line="240" w:lineRule="auto"/>
        <w:ind w:firstLine="709"/>
        <w:jc w:val="both"/>
        <w:rPr>
          <w:rFonts w:ascii="Times New Roman" w:hAnsi="Times New Roman" w:cs="Times New Roman"/>
          <w:sz w:val="32"/>
          <w:szCs w:val="32"/>
        </w:rPr>
      </w:pPr>
      <w:r w:rsidRPr="00887868">
        <w:rPr>
          <w:rFonts w:ascii="Times New Roman" w:hAnsi="Times New Roman" w:cs="Times New Roman"/>
          <w:sz w:val="32"/>
          <w:szCs w:val="32"/>
        </w:rPr>
        <w:t>Карликовые куры, имея на 30 % вес меньше, чем "нормальные", потребляют на 25 - 34 % меньше корма. Карликовые куры перспективны для клеточного содержания.</w:t>
      </w:r>
    </w:p>
    <w:p w:rsidR="006C0543" w:rsidRPr="00887868" w:rsidRDefault="006C0543" w:rsidP="002A44A9">
      <w:pPr>
        <w:spacing w:after="0" w:line="240" w:lineRule="auto"/>
        <w:ind w:firstLine="709"/>
        <w:jc w:val="both"/>
        <w:rPr>
          <w:rFonts w:ascii="Times New Roman" w:hAnsi="Times New Roman" w:cs="Times New Roman"/>
          <w:sz w:val="32"/>
          <w:szCs w:val="32"/>
        </w:rPr>
      </w:pPr>
      <w:r w:rsidRPr="00887868">
        <w:rPr>
          <w:rFonts w:ascii="Times New Roman" w:hAnsi="Times New Roman" w:cs="Times New Roman"/>
          <w:sz w:val="32"/>
          <w:szCs w:val="32"/>
        </w:rPr>
        <w:t>Карликовые цыплята обладают при вылупл</w:t>
      </w:r>
      <w:bookmarkStart w:id="0" w:name="_GoBack"/>
      <w:bookmarkEnd w:id="0"/>
      <w:r w:rsidRPr="00887868">
        <w:rPr>
          <w:rFonts w:ascii="Times New Roman" w:hAnsi="Times New Roman" w:cs="Times New Roman"/>
          <w:sz w:val="32"/>
          <w:szCs w:val="32"/>
        </w:rPr>
        <w:t>ении из яйца таким же весом, как и "нормальные", но в дальнейшем их рост замедлен. Ген карликовости не останавливает рост в каком-то определенном возрасте</w:t>
      </w:r>
      <w:r w:rsidR="003E6155">
        <w:rPr>
          <w:rFonts w:ascii="Times New Roman" w:hAnsi="Times New Roman" w:cs="Times New Roman"/>
          <w:sz w:val="32"/>
          <w:szCs w:val="32"/>
        </w:rPr>
        <w:t>,</w:t>
      </w:r>
      <w:r w:rsidRPr="00887868">
        <w:rPr>
          <w:rFonts w:ascii="Times New Roman" w:hAnsi="Times New Roman" w:cs="Times New Roman"/>
          <w:sz w:val="32"/>
          <w:szCs w:val="32"/>
        </w:rPr>
        <w:t xml:space="preserve"> а проявляет свое действие в течение всего периода роста.</w:t>
      </w:r>
    </w:p>
    <w:p w:rsidR="006C0543" w:rsidRPr="00887868" w:rsidRDefault="006C0543" w:rsidP="002A44A9">
      <w:pPr>
        <w:spacing w:after="0" w:line="240" w:lineRule="auto"/>
        <w:ind w:firstLine="709"/>
        <w:jc w:val="both"/>
        <w:rPr>
          <w:rFonts w:ascii="Times New Roman" w:hAnsi="Times New Roman" w:cs="Times New Roman"/>
          <w:sz w:val="32"/>
          <w:szCs w:val="32"/>
        </w:rPr>
      </w:pPr>
      <w:r w:rsidRPr="00887868">
        <w:rPr>
          <w:rFonts w:ascii="Times New Roman" w:hAnsi="Times New Roman" w:cs="Times New Roman"/>
          <w:sz w:val="32"/>
          <w:szCs w:val="32"/>
        </w:rPr>
        <w:t>К моменту полового созревания размер тела у карликовых несушек составляет 70% размера кур стандартного веса, а длина костей ног - 76 % длины ног обычных кур.</w:t>
      </w:r>
    </w:p>
    <w:p w:rsidR="006C0543" w:rsidRPr="00887868" w:rsidRDefault="006C0543" w:rsidP="002A44A9">
      <w:pPr>
        <w:spacing w:after="0" w:line="240" w:lineRule="auto"/>
        <w:ind w:firstLine="709"/>
        <w:jc w:val="both"/>
        <w:rPr>
          <w:rFonts w:ascii="Times New Roman" w:hAnsi="Times New Roman" w:cs="Times New Roman"/>
          <w:sz w:val="32"/>
          <w:szCs w:val="32"/>
        </w:rPr>
      </w:pPr>
      <w:r w:rsidRPr="00887868">
        <w:rPr>
          <w:rFonts w:ascii="Times New Roman" w:hAnsi="Times New Roman" w:cs="Times New Roman"/>
          <w:sz w:val="32"/>
          <w:szCs w:val="32"/>
        </w:rPr>
        <w:t>Ткани тела карликовой птицы содержат больше липидов, процент внутреннего жира у них вдвое больше, чем у обычных кур.</w:t>
      </w:r>
    </w:p>
    <w:p w:rsidR="006C0543" w:rsidRPr="00887868" w:rsidRDefault="006C0543" w:rsidP="002A44A9">
      <w:pPr>
        <w:spacing w:after="0" w:line="240" w:lineRule="auto"/>
        <w:ind w:firstLine="709"/>
        <w:jc w:val="both"/>
        <w:rPr>
          <w:rFonts w:ascii="Times New Roman" w:hAnsi="Times New Roman" w:cs="Times New Roman"/>
          <w:sz w:val="32"/>
          <w:szCs w:val="32"/>
        </w:rPr>
      </w:pPr>
      <w:r w:rsidRPr="00887868">
        <w:rPr>
          <w:rFonts w:ascii="Times New Roman" w:hAnsi="Times New Roman" w:cs="Times New Roman"/>
          <w:sz w:val="32"/>
          <w:szCs w:val="32"/>
        </w:rPr>
        <w:t>В нашу страну карликовая птица была завезена из Канады в 1969 году. Она положила начало созданию стада кур породы белый леггорн миниатюрной популяции.</w:t>
      </w:r>
    </w:p>
    <w:p w:rsidR="006C0543" w:rsidRPr="00887868" w:rsidRDefault="006C0543" w:rsidP="002A44A9">
      <w:pPr>
        <w:spacing w:after="0" w:line="240" w:lineRule="auto"/>
        <w:ind w:firstLine="709"/>
        <w:jc w:val="both"/>
        <w:rPr>
          <w:rFonts w:ascii="Times New Roman" w:hAnsi="Times New Roman" w:cs="Times New Roman"/>
          <w:sz w:val="32"/>
          <w:szCs w:val="32"/>
        </w:rPr>
      </w:pPr>
      <w:r w:rsidRPr="00887868">
        <w:rPr>
          <w:rFonts w:ascii="Times New Roman" w:hAnsi="Times New Roman" w:cs="Times New Roman"/>
          <w:sz w:val="32"/>
          <w:szCs w:val="32"/>
        </w:rPr>
        <w:t>Вопросы кормления этой птиц не были разработаны. В течение 1970 - 1973 гг. отделом кормления ВНИТИП были проведены исследования по разработке норм и соотношений питательных веществ в комбикормах для мини-молодняка.</w:t>
      </w:r>
    </w:p>
    <w:p w:rsidR="006C0543" w:rsidRDefault="006C0543" w:rsidP="002A44A9">
      <w:pPr>
        <w:spacing w:after="0" w:line="240" w:lineRule="auto"/>
        <w:ind w:firstLine="709"/>
        <w:jc w:val="both"/>
        <w:rPr>
          <w:rFonts w:ascii="Times New Roman" w:hAnsi="Times New Roman" w:cs="Times New Roman"/>
          <w:sz w:val="32"/>
          <w:szCs w:val="32"/>
        </w:rPr>
      </w:pPr>
      <w:r w:rsidRPr="00887868">
        <w:rPr>
          <w:rFonts w:ascii="Times New Roman" w:hAnsi="Times New Roman" w:cs="Times New Roman"/>
          <w:sz w:val="32"/>
          <w:szCs w:val="32"/>
        </w:rPr>
        <w:t xml:space="preserve">На основании данных, полученных в эксперименте на молодняке, и проверке последствия примененных норм кормления </w:t>
      </w:r>
      <w:r w:rsidR="004E3AB9" w:rsidRPr="00887868">
        <w:rPr>
          <w:rFonts w:ascii="Times New Roman" w:hAnsi="Times New Roman" w:cs="Times New Roman"/>
          <w:sz w:val="32"/>
          <w:szCs w:val="32"/>
        </w:rPr>
        <w:t>на курах до 16-месячного возраста, а также производственной проверки, проведенной в Загорском экспериментальном хозяйстве ВНИТИП, предлагаются следующие рекомендации по кормлению молодняка карликовых леггорнов (мини-молодняка).</w:t>
      </w:r>
    </w:p>
    <w:p w:rsidR="00137A1A" w:rsidRPr="00887868" w:rsidRDefault="00137A1A" w:rsidP="002A44A9">
      <w:pPr>
        <w:spacing w:after="0" w:line="240" w:lineRule="auto"/>
        <w:ind w:firstLine="709"/>
        <w:jc w:val="both"/>
        <w:rPr>
          <w:rFonts w:ascii="Times New Roman" w:hAnsi="Times New Roman" w:cs="Times New Roman"/>
          <w:sz w:val="32"/>
          <w:szCs w:val="32"/>
        </w:rPr>
      </w:pPr>
    </w:p>
    <w:p w:rsidR="004E3AB9" w:rsidRPr="00137A1A" w:rsidRDefault="004E3AB9" w:rsidP="004E3AB9">
      <w:pPr>
        <w:spacing w:after="0" w:line="240" w:lineRule="auto"/>
        <w:ind w:firstLine="709"/>
        <w:jc w:val="center"/>
        <w:rPr>
          <w:rFonts w:ascii="Times New Roman" w:hAnsi="Times New Roman" w:cs="Times New Roman"/>
          <w:sz w:val="32"/>
          <w:szCs w:val="32"/>
        </w:rPr>
      </w:pPr>
      <w:r w:rsidRPr="00137A1A">
        <w:rPr>
          <w:rFonts w:ascii="Times New Roman" w:hAnsi="Times New Roman" w:cs="Times New Roman"/>
          <w:sz w:val="32"/>
          <w:szCs w:val="32"/>
        </w:rPr>
        <w:lastRenderedPageBreak/>
        <w:t>Х        Х</w:t>
      </w:r>
    </w:p>
    <w:p w:rsidR="004E3AB9" w:rsidRPr="00137A1A" w:rsidRDefault="004E3AB9" w:rsidP="004E3AB9">
      <w:pPr>
        <w:spacing w:after="0" w:line="240" w:lineRule="auto"/>
        <w:ind w:firstLine="709"/>
        <w:jc w:val="center"/>
        <w:rPr>
          <w:rFonts w:ascii="Times New Roman" w:hAnsi="Times New Roman" w:cs="Times New Roman"/>
          <w:sz w:val="32"/>
          <w:szCs w:val="32"/>
        </w:rPr>
      </w:pPr>
      <w:r w:rsidRPr="00137A1A">
        <w:rPr>
          <w:rFonts w:ascii="Times New Roman" w:hAnsi="Times New Roman" w:cs="Times New Roman"/>
          <w:sz w:val="32"/>
          <w:szCs w:val="32"/>
        </w:rPr>
        <w:t>Х</w:t>
      </w:r>
    </w:p>
    <w:p w:rsidR="00137A1A" w:rsidRDefault="00137A1A" w:rsidP="004E3AB9">
      <w:pPr>
        <w:spacing w:after="0" w:line="240" w:lineRule="auto"/>
        <w:ind w:firstLine="709"/>
        <w:jc w:val="both"/>
        <w:rPr>
          <w:rFonts w:ascii="Times New Roman" w:hAnsi="Times New Roman" w:cs="Times New Roman"/>
          <w:sz w:val="32"/>
          <w:szCs w:val="32"/>
        </w:rPr>
      </w:pPr>
    </w:p>
    <w:p w:rsidR="004E3AB9" w:rsidRPr="00887868" w:rsidRDefault="004E3AB9" w:rsidP="004E3AB9">
      <w:pPr>
        <w:spacing w:after="0" w:line="240" w:lineRule="auto"/>
        <w:ind w:firstLine="709"/>
        <w:jc w:val="both"/>
        <w:rPr>
          <w:rFonts w:ascii="Times New Roman" w:hAnsi="Times New Roman" w:cs="Times New Roman"/>
          <w:sz w:val="32"/>
          <w:szCs w:val="32"/>
        </w:rPr>
      </w:pPr>
      <w:r w:rsidRPr="00887868">
        <w:rPr>
          <w:rFonts w:ascii="Times New Roman" w:hAnsi="Times New Roman" w:cs="Times New Roman"/>
          <w:sz w:val="32"/>
          <w:szCs w:val="32"/>
        </w:rPr>
        <w:t>Кормление молодняка миниатюрных кур следует организовывать по двум возрастным периодам: 1 - 8 и 9 - 22 недели. С 22-недельного возраста молодняк постепенно переводят на рацион взрослых кур. Перевод осуществляется в течение месяца и с 6-месячного возраста молодку кормят по нормам взрослых мини-кур.</w:t>
      </w:r>
    </w:p>
    <w:p w:rsidR="004E3AB9" w:rsidRDefault="004E3AB9" w:rsidP="004E3AB9">
      <w:pPr>
        <w:spacing w:after="0" w:line="240" w:lineRule="auto"/>
        <w:ind w:firstLine="709"/>
        <w:jc w:val="both"/>
        <w:rPr>
          <w:rFonts w:ascii="Times New Roman" w:hAnsi="Times New Roman" w:cs="Times New Roman"/>
          <w:sz w:val="32"/>
          <w:szCs w:val="32"/>
        </w:rPr>
      </w:pPr>
      <w:r w:rsidRPr="00887868">
        <w:rPr>
          <w:rFonts w:ascii="Times New Roman" w:hAnsi="Times New Roman" w:cs="Times New Roman"/>
          <w:sz w:val="32"/>
          <w:szCs w:val="32"/>
        </w:rPr>
        <w:t>Рекомендуемые нормы питательных веществ для молодняка карликовых леггорнов приведены в таблице 1.</w:t>
      </w:r>
    </w:p>
    <w:p w:rsidR="00CA30F6" w:rsidRPr="00887868" w:rsidRDefault="00CA30F6" w:rsidP="004E3AB9">
      <w:pPr>
        <w:spacing w:after="0" w:line="240" w:lineRule="auto"/>
        <w:ind w:firstLine="709"/>
        <w:jc w:val="both"/>
        <w:rPr>
          <w:rFonts w:ascii="Times New Roman" w:hAnsi="Times New Roman" w:cs="Times New Roman"/>
          <w:sz w:val="32"/>
          <w:szCs w:val="32"/>
        </w:rPr>
      </w:pPr>
    </w:p>
    <w:p w:rsidR="004E3AB9" w:rsidRDefault="004E3AB9" w:rsidP="004E3AB9">
      <w:pPr>
        <w:spacing w:after="0" w:line="240" w:lineRule="auto"/>
        <w:ind w:firstLine="709"/>
        <w:jc w:val="right"/>
        <w:rPr>
          <w:rFonts w:ascii="Times New Roman" w:hAnsi="Times New Roman" w:cs="Times New Roman"/>
          <w:sz w:val="24"/>
          <w:szCs w:val="24"/>
        </w:rPr>
      </w:pPr>
      <w:r w:rsidRPr="00CA30F6">
        <w:rPr>
          <w:rFonts w:ascii="Times New Roman" w:hAnsi="Times New Roman" w:cs="Times New Roman"/>
          <w:sz w:val="24"/>
          <w:szCs w:val="24"/>
        </w:rPr>
        <w:t>Т а б л и ц а  1</w:t>
      </w:r>
    </w:p>
    <w:p w:rsidR="00137A1A" w:rsidRPr="00CA30F6" w:rsidRDefault="00137A1A" w:rsidP="004E3AB9">
      <w:pPr>
        <w:spacing w:after="0" w:line="240" w:lineRule="auto"/>
        <w:ind w:firstLine="709"/>
        <w:jc w:val="right"/>
        <w:rPr>
          <w:rFonts w:ascii="Times New Roman" w:hAnsi="Times New Roman" w:cs="Times New Roman"/>
          <w:sz w:val="24"/>
          <w:szCs w:val="24"/>
        </w:rPr>
      </w:pPr>
    </w:p>
    <w:p w:rsidR="004E3AB9" w:rsidRDefault="00887868" w:rsidP="00887868">
      <w:pPr>
        <w:spacing w:after="0" w:line="240" w:lineRule="auto"/>
        <w:jc w:val="center"/>
        <w:rPr>
          <w:rFonts w:ascii="Times New Roman" w:hAnsi="Times New Roman" w:cs="Times New Roman"/>
          <w:b/>
          <w:sz w:val="24"/>
          <w:szCs w:val="24"/>
        </w:rPr>
      </w:pPr>
      <w:r w:rsidRPr="0012117A">
        <w:rPr>
          <w:rFonts w:ascii="Times New Roman" w:hAnsi="Times New Roman" w:cs="Times New Roman"/>
          <w:b/>
          <w:sz w:val="24"/>
          <w:szCs w:val="24"/>
        </w:rPr>
        <w:t>Нормы питательных веществ для молодняка карликовых леггорнов</w:t>
      </w:r>
    </w:p>
    <w:p w:rsidR="00CA30F6" w:rsidRPr="0012117A" w:rsidRDefault="00CA30F6" w:rsidP="00887868">
      <w:pPr>
        <w:spacing w:after="0" w:line="240" w:lineRule="auto"/>
        <w:jc w:val="center"/>
        <w:rPr>
          <w:rFonts w:ascii="Times New Roman" w:hAnsi="Times New Roman" w:cs="Times New Roman"/>
          <w:b/>
          <w:sz w:val="24"/>
          <w:szCs w:val="24"/>
        </w:rPr>
      </w:pPr>
    </w:p>
    <w:tbl>
      <w:tblPr>
        <w:tblStyle w:val="a7"/>
        <w:tblW w:w="0" w:type="auto"/>
        <w:tblLayout w:type="fixed"/>
        <w:tblLook w:val="04A0" w:firstRow="1" w:lastRow="0" w:firstColumn="1" w:lastColumn="0" w:noHBand="0" w:noVBand="1"/>
      </w:tblPr>
      <w:tblGrid>
        <w:gridCol w:w="1526"/>
        <w:gridCol w:w="1624"/>
        <w:gridCol w:w="1465"/>
        <w:gridCol w:w="1464"/>
        <w:gridCol w:w="1463"/>
        <w:gridCol w:w="1462"/>
      </w:tblGrid>
      <w:tr w:rsidR="00887868" w:rsidRPr="00CA30F6" w:rsidTr="00CA30F6">
        <w:trPr>
          <w:trHeight w:val="434"/>
        </w:trPr>
        <w:tc>
          <w:tcPr>
            <w:tcW w:w="1526" w:type="dxa"/>
            <w:vMerge w:val="restart"/>
          </w:tcPr>
          <w:p w:rsidR="00887868" w:rsidRPr="00CA30F6" w:rsidRDefault="00887868" w:rsidP="00887868">
            <w:pPr>
              <w:jc w:val="center"/>
              <w:rPr>
                <w:rFonts w:ascii="Times New Roman" w:hAnsi="Times New Roman" w:cs="Times New Roman"/>
                <w:b/>
                <w:sz w:val="24"/>
                <w:szCs w:val="24"/>
              </w:rPr>
            </w:pPr>
            <w:r w:rsidRPr="00CA30F6">
              <w:rPr>
                <w:rFonts w:ascii="Times New Roman" w:hAnsi="Times New Roman" w:cs="Times New Roman"/>
                <w:b/>
                <w:sz w:val="24"/>
                <w:szCs w:val="24"/>
              </w:rPr>
              <w:t>Периоды кормления (недели)</w:t>
            </w:r>
          </w:p>
        </w:tc>
        <w:tc>
          <w:tcPr>
            <w:tcW w:w="7478" w:type="dxa"/>
            <w:gridSpan w:val="5"/>
          </w:tcPr>
          <w:p w:rsidR="00887868" w:rsidRPr="00CA30F6" w:rsidRDefault="00887868" w:rsidP="00887868">
            <w:pPr>
              <w:jc w:val="center"/>
              <w:rPr>
                <w:rFonts w:ascii="Times New Roman" w:hAnsi="Times New Roman" w:cs="Times New Roman"/>
                <w:b/>
                <w:sz w:val="24"/>
                <w:szCs w:val="24"/>
              </w:rPr>
            </w:pPr>
            <w:r w:rsidRPr="00CA30F6">
              <w:rPr>
                <w:rFonts w:ascii="Times New Roman" w:hAnsi="Times New Roman" w:cs="Times New Roman"/>
                <w:b/>
                <w:sz w:val="24"/>
                <w:szCs w:val="24"/>
              </w:rPr>
              <w:t>Уровень питательных веществ в 100 г комбикорма (%)</w:t>
            </w:r>
          </w:p>
        </w:tc>
      </w:tr>
      <w:tr w:rsidR="00887868" w:rsidRPr="00CA30F6" w:rsidTr="00CA30F6">
        <w:trPr>
          <w:trHeight w:val="966"/>
        </w:trPr>
        <w:tc>
          <w:tcPr>
            <w:tcW w:w="1526" w:type="dxa"/>
            <w:vMerge/>
          </w:tcPr>
          <w:p w:rsidR="00887868" w:rsidRPr="00CA30F6" w:rsidRDefault="00887868" w:rsidP="00887868">
            <w:pPr>
              <w:jc w:val="center"/>
              <w:rPr>
                <w:rFonts w:ascii="Times New Roman" w:hAnsi="Times New Roman" w:cs="Times New Roman"/>
                <w:b/>
                <w:sz w:val="24"/>
                <w:szCs w:val="24"/>
              </w:rPr>
            </w:pPr>
          </w:p>
        </w:tc>
        <w:tc>
          <w:tcPr>
            <w:tcW w:w="1624" w:type="dxa"/>
          </w:tcPr>
          <w:p w:rsidR="00887868" w:rsidRPr="00CA30F6" w:rsidRDefault="00887868" w:rsidP="00887868">
            <w:pPr>
              <w:jc w:val="center"/>
              <w:rPr>
                <w:rFonts w:ascii="Times New Roman" w:hAnsi="Times New Roman" w:cs="Times New Roman"/>
                <w:b/>
                <w:sz w:val="24"/>
                <w:szCs w:val="24"/>
              </w:rPr>
            </w:pPr>
            <w:r w:rsidRPr="00CA30F6">
              <w:rPr>
                <w:rFonts w:ascii="Times New Roman" w:hAnsi="Times New Roman" w:cs="Times New Roman"/>
                <w:b/>
                <w:sz w:val="24"/>
                <w:szCs w:val="24"/>
              </w:rPr>
              <w:t>Сырой протеин</w:t>
            </w:r>
          </w:p>
        </w:tc>
        <w:tc>
          <w:tcPr>
            <w:tcW w:w="1465" w:type="dxa"/>
          </w:tcPr>
          <w:p w:rsidR="00887868" w:rsidRPr="00CA30F6" w:rsidRDefault="00887868" w:rsidP="00887868">
            <w:pPr>
              <w:jc w:val="center"/>
              <w:rPr>
                <w:rFonts w:ascii="Times New Roman" w:hAnsi="Times New Roman" w:cs="Times New Roman"/>
                <w:b/>
                <w:sz w:val="24"/>
                <w:szCs w:val="24"/>
              </w:rPr>
            </w:pPr>
            <w:r w:rsidRPr="00CA30F6">
              <w:rPr>
                <w:rFonts w:ascii="Times New Roman" w:hAnsi="Times New Roman" w:cs="Times New Roman"/>
                <w:b/>
                <w:sz w:val="24"/>
                <w:szCs w:val="24"/>
              </w:rPr>
              <w:t>Обменная энергия (ккал)</w:t>
            </w:r>
          </w:p>
        </w:tc>
        <w:tc>
          <w:tcPr>
            <w:tcW w:w="1464" w:type="dxa"/>
          </w:tcPr>
          <w:p w:rsidR="00887868" w:rsidRPr="00CA30F6" w:rsidRDefault="00887868" w:rsidP="00887868">
            <w:pPr>
              <w:jc w:val="center"/>
              <w:rPr>
                <w:rFonts w:ascii="Times New Roman" w:hAnsi="Times New Roman" w:cs="Times New Roman"/>
                <w:b/>
                <w:sz w:val="24"/>
                <w:szCs w:val="24"/>
              </w:rPr>
            </w:pPr>
            <w:r w:rsidRPr="00CA30F6">
              <w:rPr>
                <w:rFonts w:ascii="Times New Roman" w:hAnsi="Times New Roman" w:cs="Times New Roman"/>
                <w:b/>
                <w:sz w:val="24"/>
                <w:szCs w:val="24"/>
              </w:rPr>
              <w:t>Кальций</w:t>
            </w:r>
          </w:p>
        </w:tc>
        <w:tc>
          <w:tcPr>
            <w:tcW w:w="1463" w:type="dxa"/>
          </w:tcPr>
          <w:p w:rsidR="00887868" w:rsidRPr="00CA30F6" w:rsidRDefault="00887868" w:rsidP="00887868">
            <w:pPr>
              <w:jc w:val="center"/>
              <w:rPr>
                <w:rFonts w:ascii="Times New Roman" w:hAnsi="Times New Roman" w:cs="Times New Roman"/>
                <w:b/>
                <w:sz w:val="24"/>
                <w:szCs w:val="24"/>
              </w:rPr>
            </w:pPr>
            <w:r w:rsidRPr="00CA30F6">
              <w:rPr>
                <w:rFonts w:ascii="Times New Roman" w:hAnsi="Times New Roman" w:cs="Times New Roman"/>
                <w:b/>
                <w:sz w:val="24"/>
                <w:szCs w:val="24"/>
              </w:rPr>
              <w:t>Форсфор</w:t>
            </w:r>
          </w:p>
        </w:tc>
        <w:tc>
          <w:tcPr>
            <w:tcW w:w="1462" w:type="dxa"/>
          </w:tcPr>
          <w:p w:rsidR="00887868" w:rsidRPr="00CA30F6" w:rsidRDefault="00887868" w:rsidP="00887868">
            <w:pPr>
              <w:jc w:val="center"/>
              <w:rPr>
                <w:rFonts w:ascii="Times New Roman" w:hAnsi="Times New Roman" w:cs="Times New Roman"/>
                <w:b/>
                <w:sz w:val="24"/>
                <w:szCs w:val="24"/>
              </w:rPr>
            </w:pPr>
            <w:r w:rsidRPr="00CA30F6">
              <w:rPr>
                <w:rFonts w:ascii="Times New Roman" w:hAnsi="Times New Roman" w:cs="Times New Roman"/>
                <w:b/>
                <w:sz w:val="24"/>
                <w:szCs w:val="24"/>
              </w:rPr>
              <w:t>Натрий</w:t>
            </w:r>
          </w:p>
        </w:tc>
      </w:tr>
      <w:tr w:rsidR="00887868" w:rsidRPr="0012117A" w:rsidTr="00887868">
        <w:tc>
          <w:tcPr>
            <w:tcW w:w="1526" w:type="dxa"/>
          </w:tcPr>
          <w:p w:rsidR="00887868" w:rsidRPr="0012117A" w:rsidRDefault="00887868" w:rsidP="00887868">
            <w:pPr>
              <w:jc w:val="center"/>
              <w:rPr>
                <w:rFonts w:ascii="Times New Roman" w:hAnsi="Times New Roman" w:cs="Times New Roman"/>
                <w:sz w:val="24"/>
                <w:szCs w:val="24"/>
              </w:rPr>
            </w:pPr>
            <w:r w:rsidRPr="0012117A">
              <w:rPr>
                <w:rFonts w:ascii="Times New Roman" w:hAnsi="Times New Roman" w:cs="Times New Roman"/>
                <w:sz w:val="24"/>
                <w:szCs w:val="24"/>
              </w:rPr>
              <w:t xml:space="preserve">1 - 8 </w:t>
            </w:r>
          </w:p>
        </w:tc>
        <w:tc>
          <w:tcPr>
            <w:tcW w:w="1624" w:type="dxa"/>
          </w:tcPr>
          <w:p w:rsidR="00887868" w:rsidRPr="0012117A" w:rsidRDefault="00887868" w:rsidP="00887868">
            <w:pPr>
              <w:jc w:val="center"/>
              <w:rPr>
                <w:rFonts w:ascii="Times New Roman" w:hAnsi="Times New Roman" w:cs="Times New Roman"/>
                <w:sz w:val="24"/>
                <w:szCs w:val="24"/>
              </w:rPr>
            </w:pPr>
            <w:r w:rsidRPr="0012117A">
              <w:rPr>
                <w:rFonts w:ascii="Times New Roman" w:hAnsi="Times New Roman" w:cs="Times New Roman"/>
                <w:sz w:val="24"/>
                <w:szCs w:val="24"/>
              </w:rPr>
              <w:t>20</w:t>
            </w:r>
          </w:p>
        </w:tc>
        <w:tc>
          <w:tcPr>
            <w:tcW w:w="1465" w:type="dxa"/>
          </w:tcPr>
          <w:p w:rsidR="00887868" w:rsidRPr="0012117A" w:rsidRDefault="00887868" w:rsidP="00887868">
            <w:pPr>
              <w:jc w:val="center"/>
              <w:rPr>
                <w:rFonts w:ascii="Times New Roman" w:hAnsi="Times New Roman" w:cs="Times New Roman"/>
                <w:sz w:val="24"/>
                <w:szCs w:val="24"/>
              </w:rPr>
            </w:pPr>
            <w:r w:rsidRPr="0012117A">
              <w:rPr>
                <w:rFonts w:ascii="Times New Roman" w:hAnsi="Times New Roman" w:cs="Times New Roman"/>
                <w:sz w:val="24"/>
                <w:szCs w:val="24"/>
              </w:rPr>
              <w:t>290 - 295</w:t>
            </w:r>
          </w:p>
        </w:tc>
        <w:tc>
          <w:tcPr>
            <w:tcW w:w="1464" w:type="dxa"/>
          </w:tcPr>
          <w:p w:rsidR="00887868" w:rsidRPr="0012117A" w:rsidRDefault="00887868" w:rsidP="00887868">
            <w:pPr>
              <w:jc w:val="center"/>
              <w:rPr>
                <w:rFonts w:ascii="Times New Roman" w:hAnsi="Times New Roman" w:cs="Times New Roman"/>
                <w:sz w:val="24"/>
                <w:szCs w:val="24"/>
              </w:rPr>
            </w:pPr>
            <w:r w:rsidRPr="0012117A">
              <w:rPr>
                <w:rFonts w:ascii="Times New Roman" w:hAnsi="Times New Roman" w:cs="Times New Roman"/>
                <w:sz w:val="24"/>
                <w:szCs w:val="24"/>
              </w:rPr>
              <w:t>1,2</w:t>
            </w:r>
          </w:p>
        </w:tc>
        <w:tc>
          <w:tcPr>
            <w:tcW w:w="1463" w:type="dxa"/>
          </w:tcPr>
          <w:p w:rsidR="00887868" w:rsidRPr="0012117A" w:rsidRDefault="00887868" w:rsidP="00887868">
            <w:pPr>
              <w:jc w:val="center"/>
              <w:rPr>
                <w:rFonts w:ascii="Times New Roman" w:hAnsi="Times New Roman" w:cs="Times New Roman"/>
                <w:sz w:val="24"/>
                <w:szCs w:val="24"/>
              </w:rPr>
            </w:pPr>
            <w:r w:rsidRPr="0012117A">
              <w:rPr>
                <w:rFonts w:ascii="Times New Roman" w:hAnsi="Times New Roman" w:cs="Times New Roman"/>
                <w:sz w:val="24"/>
                <w:szCs w:val="24"/>
              </w:rPr>
              <w:t>0,8</w:t>
            </w:r>
          </w:p>
        </w:tc>
        <w:tc>
          <w:tcPr>
            <w:tcW w:w="1462" w:type="dxa"/>
          </w:tcPr>
          <w:p w:rsidR="00887868" w:rsidRPr="0012117A" w:rsidRDefault="00887868" w:rsidP="00887868">
            <w:pPr>
              <w:jc w:val="center"/>
              <w:rPr>
                <w:rFonts w:ascii="Times New Roman" w:hAnsi="Times New Roman" w:cs="Times New Roman"/>
                <w:sz w:val="24"/>
                <w:szCs w:val="24"/>
              </w:rPr>
            </w:pPr>
            <w:r w:rsidRPr="0012117A">
              <w:rPr>
                <w:rFonts w:ascii="Times New Roman" w:hAnsi="Times New Roman" w:cs="Times New Roman"/>
                <w:sz w:val="24"/>
                <w:szCs w:val="24"/>
              </w:rPr>
              <w:t>0,3 - 0,4</w:t>
            </w:r>
          </w:p>
        </w:tc>
      </w:tr>
      <w:tr w:rsidR="00887868" w:rsidRPr="0012117A" w:rsidTr="00887868">
        <w:tc>
          <w:tcPr>
            <w:tcW w:w="1526" w:type="dxa"/>
          </w:tcPr>
          <w:p w:rsidR="00887868" w:rsidRPr="0012117A" w:rsidRDefault="00887868" w:rsidP="00887868">
            <w:pPr>
              <w:jc w:val="center"/>
              <w:rPr>
                <w:rFonts w:ascii="Times New Roman" w:hAnsi="Times New Roman" w:cs="Times New Roman"/>
                <w:sz w:val="24"/>
                <w:szCs w:val="24"/>
              </w:rPr>
            </w:pPr>
            <w:r w:rsidRPr="0012117A">
              <w:rPr>
                <w:rFonts w:ascii="Times New Roman" w:hAnsi="Times New Roman" w:cs="Times New Roman"/>
                <w:sz w:val="24"/>
                <w:szCs w:val="24"/>
              </w:rPr>
              <w:t>9 - 22</w:t>
            </w:r>
          </w:p>
        </w:tc>
        <w:tc>
          <w:tcPr>
            <w:tcW w:w="1624" w:type="dxa"/>
          </w:tcPr>
          <w:p w:rsidR="00887868" w:rsidRPr="0012117A" w:rsidRDefault="00887868" w:rsidP="00887868">
            <w:pPr>
              <w:jc w:val="center"/>
              <w:rPr>
                <w:rFonts w:ascii="Times New Roman" w:hAnsi="Times New Roman" w:cs="Times New Roman"/>
                <w:sz w:val="24"/>
                <w:szCs w:val="24"/>
              </w:rPr>
            </w:pPr>
            <w:r w:rsidRPr="0012117A">
              <w:rPr>
                <w:rFonts w:ascii="Times New Roman" w:hAnsi="Times New Roman" w:cs="Times New Roman"/>
                <w:sz w:val="24"/>
                <w:szCs w:val="24"/>
              </w:rPr>
              <w:t>16</w:t>
            </w:r>
          </w:p>
        </w:tc>
        <w:tc>
          <w:tcPr>
            <w:tcW w:w="1465" w:type="dxa"/>
          </w:tcPr>
          <w:p w:rsidR="00887868" w:rsidRPr="0012117A" w:rsidRDefault="00887868" w:rsidP="00887868">
            <w:pPr>
              <w:jc w:val="center"/>
              <w:rPr>
                <w:rFonts w:ascii="Times New Roman" w:hAnsi="Times New Roman" w:cs="Times New Roman"/>
                <w:sz w:val="24"/>
                <w:szCs w:val="24"/>
              </w:rPr>
            </w:pPr>
            <w:r w:rsidRPr="0012117A">
              <w:rPr>
                <w:rFonts w:ascii="Times New Roman" w:hAnsi="Times New Roman" w:cs="Times New Roman"/>
                <w:sz w:val="24"/>
                <w:szCs w:val="24"/>
              </w:rPr>
              <w:t>260 - 365</w:t>
            </w:r>
          </w:p>
        </w:tc>
        <w:tc>
          <w:tcPr>
            <w:tcW w:w="1464" w:type="dxa"/>
          </w:tcPr>
          <w:p w:rsidR="00887868" w:rsidRPr="0012117A" w:rsidRDefault="00887868" w:rsidP="00887868">
            <w:pPr>
              <w:jc w:val="center"/>
              <w:rPr>
                <w:rFonts w:ascii="Times New Roman" w:hAnsi="Times New Roman" w:cs="Times New Roman"/>
                <w:sz w:val="24"/>
                <w:szCs w:val="24"/>
              </w:rPr>
            </w:pPr>
            <w:r w:rsidRPr="0012117A">
              <w:rPr>
                <w:rFonts w:ascii="Times New Roman" w:hAnsi="Times New Roman" w:cs="Times New Roman"/>
                <w:sz w:val="24"/>
                <w:szCs w:val="24"/>
              </w:rPr>
              <w:t>1,2</w:t>
            </w:r>
          </w:p>
        </w:tc>
        <w:tc>
          <w:tcPr>
            <w:tcW w:w="1463" w:type="dxa"/>
          </w:tcPr>
          <w:p w:rsidR="00887868" w:rsidRPr="0012117A" w:rsidRDefault="00887868" w:rsidP="00887868">
            <w:pPr>
              <w:jc w:val="center"/>
              <w:rPr>
                <w:rFonts w:ascii="Times New Roman" w:hAnsi="Times New Roman" w:cs="Times New Roman"/>
                <w:sz w:val="24"/>
                <w:szCs w:val="24"/>
              </w:rPr>
            </w:pPr>
            <w:r w:rsidRPr="0012117A">
              <w:rPr>
                <w:rFonts w:ascii="Times New Roman" w:hAnsi="Times New Roman" w:cs="Times New Roman"/>
                <w:sz w:val="24"/>
                <w:szCs w:val="24"/>
              </w:rPr>
              <w:t>0,8</w:t>
            </w:r>
          </w:p>
        </w:tc>
        <w:tc>
          <w:tcPr>
            <w:tcW w:w="1462" w:type="dxa"/>
          </w:tcPr>
          <w:p w:rsidR="00887868" w:rsidRPr="0012117A" w:rsidRDefault="00887868" w:rsidP="00887868">
            <w:pPr>
              <w:jc w:val="center"/>
              <w:rPr>
                <w:rFonts w:ascii="Times New Roman" w:hAnsi="Times New Roman" w:cs="Times New Roman"/>
                <w:sz w:val="24"/>
                <w:szCs w:val="24"/>
              </w:rPr>
            </w:pPr>
            <w:r w:rsidRPr="0012117A">
              <w:rPr>
                <w:rFonts w:ascii="Times New Roman" w:hAnsi="Times New Roman" w:cs="Times New Roman"/>
                <w:sz w:val="24"/>
                <w:szCs w:val="24"/>
              </w:rPr>
              <w:t>0,3 - 0,4</w:t>
            </w:r>
          </w:p>
        </w:tc>
      </w:tr>
    </w:tbl>
    <w:p w:rsidR="00887868" w:rsidRPr="0012117A" w:rsidRDefault="00887868" w:rsidP="00887868">
      <w:pPr>
        <w:spacing w:after="0" w:line="240" w:lineRule="auto"/>
        <w:jc w:val="center"/>
        <w:rPr>
          <w:rFonts w:ascii="Times New Roman" w:hAnsi="Times New Roman" w:cs="Times New Roman"/>
          <w:b/>
          <w:sz w:val="24"/>
          <w:szCs w:val="24"/>
        </w:rPr>
      </w:pPr>
    </w:p>
    <w:p w:rsidR="00887868" w:rsidRDefault="0012117A" w:rsidP="00887868">
      <w:pPr>
        <w:spacing w:after="0" w:line="240" w:lineRule="auto"/>
        <w:ind w:firstLine="709"/>
        <w:jc w:val="both"/>
        <w:rPr>
          <w:rFonts w:ascii="Times New Roman" w:hAnsi="Times New Roman" w:cs="Times New Roman"/>
          <w:sz w:val="32"/>
          <w:szCs w:val="32"/>
        </w:rPr>
      </w:pPr>
      <w:r w:rsidRPr="0012117A">
        <w:rPr>
          <w:rFonts w:ascii="Times New Roman" w:hAnsi="Times New Roman" w:cs="Times New Roman"/>
          <w:sz w:val="32"/>
          <w:szCs w:val="32"/>
        </w:rPr>
        <w:t xml:space="preserve">При указанных нормах </w:t>
      </w:r>
      <w:r>
        <w:rPr>
          <w:rFonts w:ascii="Times New Roman" w:hAnsi="Times New Roman" w:cs="Times New Roman"/>
          <w:sz w:val="32"/>
          <w:szCs w:val="32"/>
        </w:rPr>
        <w:t>рекомендуется следующая примерная структура кормового рациона для мини-молодняка (%):</w:t>
      </w:r>
    </w:p>
    <w:p w:rsidR="0012117A" w:rsidRDefault="0012117A" w:rsidP="00887868">
      <w:pPr>
        <w:spacing w:after="0" w:line="240" w:lineRule="auto"/>
        <w:ind w:firstLine="709"/>
        <w:jc w:val="both"/>
        <w:rPr>
          <w:rFonts w:ascii="Times New Roman" w:hAnsi="Times New Roman" w:cs="Times New Roman"/>
          <w:sz w:val="32"/>
          <w:szCs w:val="32"/>
        </w:rPr>
      </w:pPr>
    </w:p>
    <w:tbl>
      <w:tblPr>
        <w:tblStyle w:val="a7"/>
        <w:tblW w:w="0" w:type="auto"/>
        <w:tblLook w:val="04A0" w:firstRow="1" w:lastRow="0" w:firstColumn="1" w:lastColumn="0" w:noHBand="0" w:noVBand="1"/>
      </w:tblPr>
      <w:tblGrid>
        <w:gridCol w:w="3001"/>
        <w:gridCol w:w="3001"/>
        <w:gridCol w:w="3002"/>
      </w:tblGrid>
      <w:tr w:rsidR="0012117A" w:rsidRPr="0012117A" w:rsidTr="0012117A">
        <w:tc>
          <w:tcPr>
            <w:tcW w:w="3001" w:type="dxa"/>
          </w:tcPr>
          <w:p w:rsidR="0012117A" w:rsidRPr="0012117A" w:rsidRDefault="0012117A" w:rsidP="00887868">
            <w:pPr>
              <w:jc w:val="both"/>
              <w:rPr>
                <w:rFonts w:ascii="Times New Roman" w:hAnsi="Times New Roman" w:cs="Times New Roman"/>
                <w:sz w:val="24"/>
                <w:szCs w:val="24"/>
              </w:rPr>
            </w:pPr>
          </w:p>
        </w:tc>
        <w:tc>
          <w:tcPr>
            <w:tcW w:w="3001" w:type="dxa"/>
          </w:tcPr>
          <w:p w:rsidR="0012117A" w:rsidRPr="0012117A" w:rsidRDefault="0012117A" w:rsidP="00887868">
            <w:pPr>
              <w:jc w:val="both"/>
              <w:rPr>
                <w:rFonts w:ascii="Times New Roman" w:hAnsi="Times New Roman" w:cs="Times New Roman"/>
                <w:sz w:val="24"/>
                <w:szCs w:val="24"/>
              </w:rPr>
            </w:pPr>
            <w:r w:rsidRPr="0012117A">
              <w:rPr>
                <w:rFonts w:ascii="Times New Roman" w:hAnsi="Times New Roman" w:cs="Times New Roman"/>
                <w:sz w:val="24"/>
                <w:szCs w:val="24"/>
              </w:rPr>
              <w:t>1 - 8 недель</w:t>
            </w:r>
          </w:p>
        </w:tc>
        <w:tc>
          <w:tcPr>
            <w:tcW w:w="3002" w:type="dxa"/>
          </w:tcPr>
          <w:p w:rsidR="0012117A" w:rsidRPr="0012117A" w:rsidRDefault="0012117A" w:rsidP="00887868">
            <w:pPr>
              <w:jc w:val="both"/>
              <w:rPr>
                <w:rFonts w:ascii="Times New Roman" w:hAnsi="Times New Roman" w:cs="Times New Roman"/>
                <w:sz w:val="24"/>
                <w:szCs w:val="24"/>
              </w:rPr>
            </w:pPr>
            <w:r w:rsidRPr="0012117A">
              <w:rPr>
                <w:rFonts w:ascii="Times New Roman" w:hAnsi="Times New Roman" w:cs="Times New Roman"/>
                <w:sz w:val="24"/>
                <w:szCs w:val="24"/>
              </w:rPr>
              <w:t>9 - 22 недели</w:t>
            </w:r>
          </w:p>
        </w:tc>
      </w:tr>
      <w:tr w:rsidR="0012117A" w:rsidRPr="0012117A" w:rsidTr="0012117A">
        <w:tc>
          <w:tcPr>
            <w:tcW w:w="3001" w:type="dxa"/>
          </w:tcPr>
          <w:p w:rsidR="0012117A" w:rsidRPr="0012117A" w:rsidRDefault="0012117A" w:rsidP="00887868">
            <w:pPr>
              <w:jc w:val="both"/>
              <w:rPr>
                <w:rFonts w:ascii="Times New Roman" w:hAnsi="Times New Roman" w:cs="Times New Roman"/>
                <w:sz w:val="24"/>
                <w:szCs w:val="24"/>
              </w:rPr>
            </w:pPr>
            <w:r w:rsidRPr="0012117A">
              <w:rPr>
                <w:rFonts w:ascii="Times New Roman" w:hAnsi="Times New Roman" w:cs="Times New Roman"/>
                <w:sz w:val="24"/>
                <w:szCs w:val="24"/>
              </w:rPr>
              <w:t>Зерновые корма</w:t>
            </w:r>
          </w:p>
        </w:tc>
        <w:tc>
          <w:tcPr>
            <w:tcW w:w="3001" w:type="dxa"/>
          </w:tcPr>
          <w:p w:rsidR="0012117A" w:rsidRPr="0012117A" w:rsidRDefault="0012117A" w:rsidP="00887868">
            <w:pPr>
              <w:jc w:val="both"/>
              <w:rPr>
                <w:rFonts w:ascii="Times New Roman" w:hAnsi="Times New Roman" w:cs="Times New Roman"/>
                <w:sz w:val="24"/>
                <w:szCs w:val="24"/>
              </w:rPr>
            </w:pPr>
            <w:r w:rsidRPr="0012117A">
              <w:rPr>
                <w:rFonts w:ascii="Times New Roman" w:hAnsi="Times New Roman" w:cs="Times New Roman"/>
                <w:sz w:val="24"/>
                <w:szCs w:val="24"/>
              </w:rPr>
              <w:t>70</w:t>
            </w:r>
          </w:p>
        </w:tc>
        <w:tc>
          <w:tcPr>
            <w:tcW w:w="3002" w:type="dxa"/>
          </w:tcPr>
          <w:p w:rsidR="0012117A" w:rsidRPr="0012117A" w:rsidRDefault="0012117A" w:rsidP="00887868">
            <w:pPr>
              <w:jc w:val="both"/>
              <w:rPr>
                <w:rFonts w:ascii="Times New Roman" w:hAnsi="Times New Roman" w:cs="Times New Roman"/>
                <w:sz w:val="24"/>
                <w:szCs w:val="24"/>
              </w:rPr>
            </w:pPr>
            <w:r w:rsidRPr="0012117A">
              <w:rPr>
                <w:rFonts w:ascii="Times New Roman" w:hAnsi="Times New Roman" w:cs="Times New Roman"/>
                <w:sz w:val="24"/>
                <w:szCs w:val="24"/>
              </w:rPr>
              <w:t>77</w:t>
            </w:r>
          </w:p>
        </w:tc>
      </w:tr>
      <w:tr w:rsidR="0012117A" w:rsidRPr="0012117A" w:rsidTr="0012117A">
        <w:tc>
          <w:tcPr>
            <w:tcW w:w="3001" w:type="dxa"/>
          </w:tcPr>
          <w:p w:rsidR="0012117A" w:rsidRPr="0012117A" w:rsidRDefault="0012117A" w:rsidP="00887868">
            <w:pPr>
              <w:jc w:val="both"/>
              <w:rPr>
                <w:rFonts w:ascii="Times New Roman" w:hAnsi="Times New Roman" w:cs="Times New Roman"/>
                <w:sz w:val="24"/>
                <w:szCs w:val="24"/>
              </w:rPr>
            </w:pPr>
            <w:r w:rsidRPr="0012117A">
              <w:rPr>
                <w:rFonts w:ascii="Times New Roman" w:hAnsi="Times New Roman" w:cs="Times New Roman"/>
                <w:sz w:val="24"/>
                <w:szCs w:val="24"/>
              </w:rPr>
              <w:t>Жмыхи, шроты</w:t>
            </w:r>
          </w:p>
        </w:tc>
        <w:tc>
          <w:tcPr>
            <w:tcW w:w="3001" w:type="dxa"/>
          </w:tcPr>
          <w:p w:rsidR="0012117A" w:rsidRPr="0012117A" w:rsidRDefault="0012117A" w:rsidP="00887868">
            <w:pPr>
              <w:jc w:val="both"/>
              <w:rPr>
                <w:rFonts w:ascii="Times New Roman" w:hAnsi="Times New Roman" w:cs="Times New Roman"/>
                <w:sz w:val="24"/>
                <w:szCs w:val="24"/>
              </w:rPr>
            </w:pPr>
            <w:r w:rsidRPr="0012117A">
              <w:rPr>
                <w:rFonts w:ascii="Times New Roman" w:hAnsi="Times New Roman" w:cs="Times New Roman"/>
                <w:sz w:val="24"/>
                <w:szCs w:val="24"/>
              </w:rPr>
              <w:t>14 - 15</w:t>
            </w:r>
          </w:p>
        </w:tc>
        <w:tc>
          <w:tcPr>
            <w:tcW w:w="3002" w:type="dxa"/>
          </w:tcPr>
          <w:p w:rsidR="0012117A" w:rsidRPr="0012117A" w:rsidRDefault="0012117A" w:rsidP="00887868">
            <w:pPr>
              <w:jc w:val="both"/>
              <w:rPr>
                <w:rFonts w:ascii="Times New Roman" w:hAnsi="Times New Roman" w:cs="Times New Roman"/>
                <w:sz w:val="24"/>
                <w:szCs w:val="24"/>
              </w:rPr>
            </w:pPr>
            <w:r w:rsidRPr="0012117A">
              <w:rPr>
                <w:rFonts w:ascii="Times New Roman" w:hAnsi="Times New Roman" w:cs="Times New Roman"/>
                <w:sz w:val="24"/>
                <w:szCs w:val="24"/>
              </w:rPr>
              <w:t>7</w:t>
            </w:r>
          </w:p>
        </w:tc>
      </w:tr>
      <w:tr w:rsidR="0012117A" w:rsidRPr="0012117A" w:rsidTr="0012117A">
        <w:tc>
          <w:tcPr>
            <w:tcW w:w="3001" w:type="dxa"/>
          </w:tcPr>
          <w:p w:rsidR="0012117A" w:rsidRPr="0012117A" w:rsidRDefault="0012117A" w:rsidP="00887868">
            <w:pPr>
              <w:jc w:val="both"/>
              <w:rPr>
                <w:rFonts w:ascii="Times New Roman" w:hAnsi="Times New Roman" w:cs="Times New Roman"/>
                <w:sz w:val="24"/>
                <w:szCs w:val="24"/>
              </w:rPr>
            </w:pPr>
            <w:r w:rsidRPr="0012117A">
              <w:rPr>
                <w:rFonts w:ascii="Times New Roman" w:hAnsi="Times New Roman" w:cs="Times New Roman"/>
                <w:sz w:val="24"/>
                <w:szCs w:val="24"/>
              </w:rPr>
              <w:t>Животные корма</w:t>
            </w:r>
          </w:p>
        </w:tc>
        <w:tc>
          <w:tcPr>
            <w:tcW w:w="3001" w:type="dxa"/>
          </w:tcPr>
          <w:p w:rsidR="0012117A" w:rsidRPr="0012117A" w:rsidRDefault="0012117A" w:rsidP="00887868">
            <w:pPr>
              <w:jc w:val="both"/>
              <w:rPr>
                <w:rFonts w:ascii="Times New Roman" w:hAnsi="Times New Roman" w:cs="Times New Roman"/>
                <w:sz w:val="24"/>
                <w:szCs w:val="24"/>
              </w:rPr>
            </w:pPr>
            <w:r w:rsidRPr="0012117A">
              <w:rPr>
                <w:rFonts w:ascii="Times New Roman" w:hAnsi="Times New Roman" w:cs="Times New Roman"/>
                <w:sz w:val="24"/>
                <w:szCs w:val="24"/>
              </w:rPr>
              <w:t>6 - 7</w:t>
            </w:r>
          </w:p>
        </w:tc>
        <w:tc>
          <w:tcPr>
            <w:tcW w:w="3002" w:type="dxa"/>
          </w:tcPr>
          <w:p w:rsidR="0012117A" w:rsidRPr="0012117A" w:rsidRDefault="0012117A" w:rsidP="00887868">
            <w:pPr>
              <w:jc w:val="both"/>
              <w:rPr>
                <w:rFonts w:ascii="Times New Roman" w:hAnsi="Times New Roman" w:cs="Times New Roman"/>
                <w:sz w:val="24"/>
                <w:szCs w:val="24"/>
              </w:rPr>
            </w:pPr>
            <w:r w:rsidRPr="0012117A">
              <w:rPr>
                <w:rFonts w:ascii="Times New Roman" w:hAnsi="Times New Roman" w:cs="Times New Roman"/>
                <w:sz w:val="24"/>
                <w:szCs w:val="24"/>
              </w:rPr>
              <w:t>3</w:t>
            </w:r>
          </w:p>
        </w:tc>
      </w:tr>
      <w:tr w:rsidR="0012117A" w:rsidRPr="0012117A" w:rsidTr="0012117A">
        <w:tc>
          <w:tcPr>
            <w:tcW w:w="3001" w:type="dxa"/>
          </w:tcPr>
          <w:p w:rsidR="0012117A" w:rsidRPr="0012117A" w:rsidRDefault="0012117A" w:rsidP="00887868">
            <w:pPr>
              <w:jc w:val="both"/>
              <w:rPr>
                <w:rFonts w:ascii="Times New Roman" w:hAnsi="Times New Roman" w:cs="Times New Roman"/>
                <w:sz w:val="24"/>
                <w:szCs w:val="24"/>
              </w:rPr>
            </w:pPr>
            <w:r w:rsidRPr="0012117A">
              <w:rPr>
                <w:rFonts w:ascii="Times New Roman" w:hAnsi="Times New Roman" w:cs="Times New Roman"/>
                <w:sz w:val="24"/>
                <w:szCs w:val="24"/>
              </w:rPr>
              <w:t>Дрожжи гидролизные</w:t>
            </w:r>
          </w:p>
        </w:tc>
        <w:tc>
          <w:tcPr>
            <w:tcW w:w="3001" w:type="dxa"/>
          </w:tcPr>
          <w:p w:rsidR="0012117A" w:rsidRPr="0012117A" w:rsidRDefault="0012117A" w:rsidP="00887868">
            <w:pPr>
              <w:jc w:val="both"/>
              <w:rPr>
                <w:rFonts w:ascii="Times New Roman" w:hAnsi="Times New Roman" w:cs="Times New Roman"/>
                <w:sz w:val="24"/>
                <w:szCs w:val="24"/>
              </w:rPr>
            </w:pPr>
            <w:r w:rsidRPr="0012117A">
              <w:rPr>
                <w:rFonts w:ascii="Times New Roman" w:hAnsi="Times New Roman" w:cs="Times New Roman"/>
                <w:sz w:val="24"/>
                <w:szCs w:val="24"/>
              </w:rPr>
              <w:t>4</w:t>
            </w:r>
          </w:p>
        </w:tc>
        <w:tc>
          <w:tcPr>
            <w:tcW w:w="3002" w:type="dxa"/>
          </w:tcPr>
          <w:p w:rsidR="0012117A" w:rsidRPr="0012117A" w:rsidRDefault="0012117A" w:rsidP="00887868">
            <w:pPr>
              <w:jc w:val="both"/>
              <w:rPr>
                <w:rFonts w:ascii="Times New Roman" w:hAnsi="Times New Roman" w:cs="Times New Roman"/>
                <w:sz w:val="24"/>
                <w:szCs w:val="24"/>
              </w:rPr>
            </w:pPr>
            <w:r w:rsidRPr="0012117A">
              <w:rPr>
                <w:rFonts w:ascii="Times New Roman" w:hAnsi="Times New Roman" w:cs="Times New Roman"/>
                <w:sz w:val="24"/>
                <w:szCs w:val="24"/>
              </w:rPr>
              <w:t>3</w:t>
            </w:r>
          </w:p>
        </w:tc>
      </w:tr>
      <w:tr w:rsidR="0012117A" w:rsidRPr="0012117A" w:rsidTr="0012117A">
        <w:tc>
          <w:tcPr>
            <w:tcW w:w="3001" w:type="dxa"/>
          </w:tcPr>
          <w:p w:rsidR="0012117A" w:rsidRPr="0012117A" w:rsidRDefault="0012117A" w:rsidP="00887868">
            <w:pPr>
              <w:jc w:val="both"/>
              <w:rPr>
                <w:rFonts w:ascii="Times New Roman" w:hAnsi="Times New Roman" w:cs="Times New Roman"/>
                <w:sz w:val="24"/>
                <w:szCs w:val="24"/>
              </w:rPr>
            </w:pPr>
            <w:r w:rsidRPr="0012117A">
              <w:rPr>
                <w:rFonts w:ascii="Times New Roman" w:hAnsi="Times New Roman" w:cs="Times New Roman"/>
                <w:sz w:val="24"/>
                <w:szCs w:val="24"/>
              </w:rPr>
              <w:t>Травяная мука</w:t>
            </w:r>
          </w:p>
        </w:tc>
        <w:tc>
          <w:tcPr>
            <w:tcW w:w="3001" w:type="dxa"/>
          </w:tcPr>
          <w:p w:rsidR="0012117A" w:rsidRPr="0012117A" w:rsidRDefault="0012117A" w:rsidP="00887868">
            <w:pPr>
              <w:jc w:val="both"/>
              <w:rPr>
                <w:rFonts w:ascii="Times New Roman" w:hAnsi="Times New Roman" w:cs="Times New Roman"/>
                <w:sz w:val="24"/>
                <w:szCs w:val="24"/>
              </w:rPr>
            </w:pPr>
            <w:r w:rsidRPr="0012117A">
              <w:rPr>
                <w:rFonts w:ascii="Times New Roman" w:hAnsi="Times New Roman" w:cs="Times New Roman"/>
                <w:sz w:val="24"/>
                <w:szCs w:val="24"/>
              </w:rPr>
              <w:t>3</w:t>
            </w:r>
          </w:p>
        </w:tc>
        <w:tc>
          <w:tcPr>
            <w:tcW w:w="3002" w:type="dxa"/>
          </w:tcPr>
          <w:p w:rsidR="0012117A" w:rsidRPr="0012117A" w:rsidRDefault="0012117A" w:rsidP="00887868">
            <w:pPr>
              <w:jc w:val="both"/>
              <w:rPr>
                <w:rFonts w:ascii="Times New Roman" w:hAnsi="Times New Roman" w:cs="Times New Roman"/>
                <w:sz w:val="24"/>
                <w:szCs w:val="24"/>
              </w:rPr>
            </w:pPr>
            <w:r w:rsidRPr="0012117A">
              <w:rPr>
                <w:rFonts w:ascii="Times New Roman" w:hAnsi="Times New Roman" w:cs="Times New Roman"/>
                <w:sz w:val="24"/>
                <w:szCs w:val="24"/>
              </w:rPr>
              <w:t>7</w:t>
            </w:r>
          </w:p>
        </w:tc>
      </w:tr>
      <w:tr w:rsidR="0012117A" w:rsidRPr="0012117A" w:rsidTr="0012117A">
        <w:tc>
          <w:tcPr>
            <w:tcW w:w="3001" w:type="dxa"/>
          </w:tcPr>
          <w:p w:rsidR="0012117A" w:rsidRPr="0012117A" w:rsidRDefault="0012117A" w:rsidP="00887868">
            <w:pPr>
              <w:jc w:val="both"/>
              <w:rPr>
                <w:rFonts w:ascii="Times New Roman" w:hAnsi="Times New Roman" w:cs="Times New Roman"/>
                <w:sz w:val="24"/>
                <w:szCs w:val="24"/>
              </w:rPr>
            </w:pPr>
            <w:r w:rsidRPr="0012117A">
              <w:rPr>
                <w:rFonts w:ascii="Times New Roman" w:hAnsi="Times New Roman" w:cs="Times New Roman"/>
                <w:sz w:val="24"/>
                <w:szCs w:val="24"/>
              </w:rPr>
              <w:t>Минеральные корма</w:t>
            </w:r>
          </w:p>
        </w:tc>
        <w:tc>
          <w:tcPr>
            <w:tcW w:w="3001" w:type="dxa"/>
          </w:tcPr>
          <w:p w:rsidR="0012117A" w:rsidRPr="0012117A" w:rsidRDefault="0012117A" w:rsidP="00887868">
            <w:pPr>
              <w:jc w:val="both"/>
              <w:rPr>
                <w:rFonts w:ascii="Times New Roman" w:hAnsi="Times New Roman" w:cs="Times New Roman"/>
                <w:sz w:val="24"/>
                <w:szCs w:val="24"/>
              </w:rPr>
            </w:pPr>
            <w:r w:rsidRPr="0012117A">
              <w:rPr>
                <w:rFonts w:ascii="Times New Roman" w:hAnsi="Times New Roman" w:cs="Times New Roman"/>
                <w:sz w:val="24"/>
                <w:szCs w:val="24"/>
              </w:rPr>
              <w:t>2</w:t>
            </w:r>
          </w:p>
        </w:tc>
        <w:tc>
          <w:tcPr>
            <w:tcW w:w="3002" w:type="dxa"/>
          </w:tcPr>
          <w:p w:rsidR="0012117A" w:rsidRPr="0012117A" w:rsidRDefault="0012117A" w:rsidP="00887868">
            <w:pPr>
              <w:jc w:val="both"/>
              <w:rPr>
                <w:rFonts w:ascii="Times New Roman" w:hAnsi="Times New Roman" w:cs="Times New Roman"/>
                <w:sz w:val="24"/>
                <w:szCs w:val="24"/>
              </w:rPr>
            </w:pPr>
            <w:r w:rsidRPr="0012117A">
              <w:rPr>
                <w:rFonts w:ascii="Times New Roman" w:hAnsi="Times New Roman" w:cs="Times New Roman"/>
                <w:sz w:val="24"/>
                <w:szCs w:val="24"/>
              </w:rPr>
              <w:t>3</w:t>
            </w:r>
          </w:p>
        </w:tc>
      </w:tr>
    </w:tbl>
    <w:p w:rsidR="0012117A" w:rsidRPr="0012117A" w:rsidRDefault="0012117A" w:rsidP="00887868">
      <w:pPr>
        <w:spacing w:after="0" w:line="240" w:lineRule="auto"/>
        <w:ind w:firstLine="709"/>
        <w:jc w:val="both"/>
        <w:rPr>
          <w:rFonts w:ascii="Times New Roman" w:hAnsi="Times New Roman" w:cs="Times New Roman"/>
          <w:sz w:val="24"/>
          <w:szCs w:val="24"/>
        </w:rPr>
      </w:pPr>
    </w:p>
    <w:p w:rsidR="0012117A" w:rsidRDefault="0012117A" w:rsidP="00887868">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Основным источником энергии в рационе должны быть зерновые корма: кукуруза, пшеница, ячмень, овес, просо.</w:t>
      </w:r>
    </w:p>
    <w:p w:rsidR="0012117A" w:rsidRDefault="0012117A" w:rsidP="00887868">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Сырой протеин в рационах мини-молодняка следует балансировать за счет жмыхов, шротов и животных кормов. при недостатке в рационе метионина добавляют синтетический препарат этой аминокислоты. Нормы метионина + цистина для мини-молодняка в расчете на 100 г. комбикорма следующие: при 20 % сырого протеина не менее 750 мг и при 16 % сырого протеина - 600 мг.</w:t>
      </w:r>
    </w:p>
    <w:p w:rsidR="0012117A" w:rsidRDefault="0012117A" w:rsidP="00887868">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lastRenderedPageBreak/>
        <w:t>Количество минеральных веществ в рационе следует регулировать за счет добавок ракушки, мела, костяной муки и поваренной соли.</w:t>
      </w:r>
    </w:p>
    <w:p w:rsidR="0012117A" w:rsidRDefault="0012117A" w:rsidP="00887868">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Кормить мини-молодняк следует сухим полноценным комбикормом, желательно гранулированным.</w:t>
      </w:r>
    </w:p>
    <w:p w:rsidR="00B73727" w:rsidRDefault="00B73727" w:rsidP="00887868">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Первые 4 дня жизни мини-молодняк должен получать нулевой рацион, в 100 г которого содержится 305 - 310 ккал обменной энергии и 18 - 19 % сырого протеина. Состав рациона следующий: пшеница молотая - 16 %, кукуруза молотая - 50 %, ячменная мука - 8 %, соевый шрот - 14 %, сухой обрат - 12 %.</w:t>
      </w:r>
    </w:p>
    <w:p w:rsidR="00B73727" w:rsidRDefault="00B73727" w:rsidP="00887868">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Пшеница и кукуруза должны быть в виде крупки, с размером частиц в пределах 1 - 2 мм, С 5-го дня жизни молодняк переводят на комбикорм для первого возрастного периода. Примерный состав комбикорма приведен в таблице 2. ПО достижении 8-недельного возраста молодняк переводят на комбикорм для второго возрастного периода (табл. 2) Переходя на новую кормосмесь проводят постепенно в течение 3 дней. В первый день добавляют 30 % новой кормосмеси, во второй - 50, в третий - 75 и с четвертого дня - 100 %.</w:t>
      </w:r>
    </w:p>
    <w:p w:rsidR="00B73727" w:rsidRDefault="00B73727" w:rsidP="00887868">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Витаминные препараты, микроэлементы, кокцидиостатики, антибиотики, синтетический метионин и другие добавки вводят в комбикорм в виде премикса, который должен быть тщательно перемешан с комбикормом. </w:t>
      </w:r>
    </w:p>
    <w:p w:rsidR="00B73727" w:rsidRDefault="00B73727" w:rsidP="00887868">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Ориентировочные нормы расхода корма на 1 голову в день по неделям выращивания приведены в таблице 3.</w:t>
      </w:r>
    </w:p>
    <w:p w:rsidR="00CA30F6" w:rsidRDefault="00CA30F6" w:rsidP="00887868">
      <w:pPr>
        <w:spacing w:after="0" w:line="240" w:lineRule="auto"/>
        <w:ind w:firstLine="709"/>
        <w:jc w:val="both"/>
        <w:rPr>
          <w:rFonts w:ascii="Times New Roman" w:hAnsi="Times New Roman" w:cs="Times New Roman"/>
          <w:sz w:val="32"/>
          <w:szCs w:val="32"/>
        </w:rPr>
      </w:pPr>
    </w:p>
    <w:p w:rsidR="00B73727" w:rsidRDefault="00B73727" w:rsidP="00B73727">
      <w:pPr>
        <w:spacing w:after="0" w:line="240" w:lineRule="auto"/>
        <w:ind w:firstLine="709"/>
        <w:jc w:val="right"/>
        <w:rPr>
          <w:rFonts w:ascii="Times New Roman" w:hAnsi="Times New Roman" w:cs="Times New Roman"/>
          <w:sz w:val="24"/>
          <w:szCs w:val="24"/>
        </w:rPr>
      </w:pPr>
      <w:r w:rsidRPr="00CA30F6">
        <w:rPr>
          <w:rFonts w:ascii="Times New Roman" w:hAnsi="Times New Roman" w:cs="Times New Roman"/>
          <w:sz w:val="24"/>
          <w:szCs w:val="24"/>
        </w:rPr>
        <w:t>Т а б л и ц а  2</w:t>
      </w:r>
    </w:p>
    <w:p w:rsidR="00137A1A" w:rsidRPr="00CA30F6" w:rsidRDefault="00137A1A" w:rsidP="00B73727">
      <w:pPr>
        <w:spacing w:after="0" w:line="240" w:lineRule="auto"/>
        <w:ind w:firstLine="709"/>
        <w:jc w:val="right"/>
        <w:rPr>
          <w:rFonts w:ascii="Times New Roman" w:hAnsi="Times New Roman" w:cs="Times New Roman"/>
          <w:sz w:val="24"/>
          <w:szCs w:val="24"/>
        </w:rPr>
      </w:pPr>
    </w:p>
    <w:p w:rsidR="00445BC9" w:rsidRDefault="00B73727" w:rsidP="00445BC9">
      <w:pPr>
        <w:spacing w:after="0" w:line="240" w:lineRule="auto"/>
        <w:jc w:val="center"/>
        <w:rPr>
          <w:rFonts w:ascii="Times New Roman" w:hAnsi="Times New Roman" w:cs="Times New Roman"/>
          <w:b/>
          <w:sz w:val="24"/>
          <w:szCs w:val="24"/>
        </w:rPr>
      </w:pPr>
      <w:r w:rsidRPr="00445BC9">
        <w:rPr>
          <w:rFonts w:ascii="Times New Roman" w:hAnsi="Times New Roman" w:cs="Times New Roman"/>
          <w:b/>
          <w:sz w:val="24"/>
          <w:szCs w:val="24"/>
        </w:rPr>
        <w:t xml:space="preserve">Рецепты </w:t>
      </w:r>
      <w:r w:rsidR="00445BC9" w:rsidRPr="00445BC9">
        <w:rPr>
          <w:rFonts w:ascii="Times New Roman" w:hAnsi="Times New Roman" w:cs="Times New Roman"/>
          <w:b/>
          <w:sz w:val="24"/>
          <w:szCs w:val="24"/>
        </w:rPr>
        <w:t>комбикормов</w:t>
      </w:r>
      <w:r w:rsidRPr="00445BC9">
        <w:rPr>
          <w:rFonts w:ascii="Times New Roman" w:hAnsi="Times New Roman" w:cs="Times New Roman"/>
          <w:b/>
          <w:sz w:val="24"/>
          <w:szCs w:val="24"/>
        </w:rPr>
        <w:t xml:space="preserve"> для молодняка карликовых </w:t>
      </w:r>
    </w:p>
    <w:p w:rsidR="00B73727" w:rsidRDefault="00B73727" w:rsidP="00445BC9">
      <w:pPr>
        <w:spacing w:after="0" w:line="240" w:lineRule="auto"/>
        <w:jc w:val="center"/>
        <w:rPr>
          <w:rFonts w:ascii="Times New Roman" w:hAnsi="Times New Roman" w:cs="Times New Roman"/>
          <w:b/>
          <w:sz w:val="24"/>
          <w:szCs w:val="24"/>
        </w:rPr>
      </w:pPr>
      <w:r w:rsidRPr="00445BC9">
        <w:rPr>
          <w:rFonts w:ascii="Times New Roman" w:hAnsi="Times New Roman" w:cs="Times New Roman"/>
          <w:b/>
          <w:sz w:val="24"/>
          <w:szCs w:val="24"/>
        </w:rPr>
        <w:t>леггорнов (%)</w:t>
      </w:r>
    </w:p>
    <w:p w:rsidR="00CA30F6" w:rsidRDefault="00CA30F6" w:rsidP="00445BC9">
      <w:pPr>
        <w:spacing w:after="0" w:line="240" w:lineRule="auto"/>
        <w:jc w:val="center"/>
        <w:rPr>
          <w:rFonts w:ascii="Times New Roman" w:hAnsi="Times New Roman" w:cs="Times New Roman"/>
          <w:b/>
          <w:sz w:val="24"/>
          <w:szCs w:val="24"/>
        </w:rPr>
      </w:pPr>
    </w:p>
    <w:tbl>
      <w:tblPr>
        <w:tblStyle w:val="a7"/>
        <w:tblW w:w="0" w:type="auto"/>
        <w:tblLook w:val="04A0" w:firstRow="1" w:lastRow="0" w:firstColumn="1" w:lastColumn="0" w:noHBand="0" w:noVBand="1"/>
      </w:tblPr>
      <w:tblGrid>
        <w:gridCol w:w="4219"/>
        <w:gridCol w:w="2410"/>
        <w:gridCol w:w="2375"/>
      </w:tblGrid>
      <w:tr w:rsidR="00445BC9" w:rsidRPr="00CA30F6" w:rsidTr="00CA30F6">
        <w:trPr>
          <w:trHeight w:val="1054"/>
        </w:trPr>
        <w:tc>
          <w:tcPr>
            <w:tcW w:w="4219" w:type="dxa"/>
            <w:vAlign w:val="center"/>
          </w:tcPr>
          <w:p w:rsidR="00445BC9" w:rsidRPr="00CA30F6" w:rsidRDefault="00445BC9" w:rsidP="00CA30F6">
            <w:pPr>
              <w:jc w:val="center"/>
              <w:rPr>
                <w:rFonts w:ascii="Times New Roman" w:hAnsi="Times New Roman" w:cs="Times New Roman"/>
                <w:b/>
                <w:sz w:val="24"/>
                <w:szCs w:val="24"/>
              </w:rPr>
            </w:pPr>
            <w:r w:rsidRPr="00CA30F6">
              <w:rPr>
                <w:rFonts w:ascii="Times New Roman" w:hAnsi="Times New Roman" w:cs="Times New Roman"/>
                <w:b/>
                <w:sz w:val="24"/>
                <w:szCs w:val="24"/>
              </w:rPr>
              <w:t>И н г р е д и е н т ы</w:t>
            </w:r>
          </w:p>
        </w:tc>
        <w:tc>
          <w:tcPr>
            <w:tcW w:w="2410" w:type="dxa"/>
            <w:vAlign w:val="center"/>
          </w:tcPr>
          <w:p w:rsidR="00445BC9" w:rsidRPr="00CA30F6" w:rsidRDefault="00445BC9" w:rsidP="00CA30F6">
            <w:pPr>
              <w:jc w:val="center"/>
              <w:rPr>
                <w:rFonts w:ascii="Times New Roman" w:hAnsi="Times New Roman" w:cs="Times New Roman"/>
                <w:b/>
                <w:sz w:val="24"/>
                <w:szCs w:val="24"/>
              </w:rPr>
            </w:pPr>
            <w:r w:rsidRPr="00CA30F6">
              <w:rPr>
                <w:rFonts w:ascii="Times New Roman" w:hAnsi="Times New Roman" w:cs="Times New Roman"/>
                <w:b/>
                <w:sz w:val="24"/>
                <w:szCs w:val="24"/>
              </w:rPr>
              <w:t>До 8-недельного возраста</w:t>
            </w:r>
          </w:p>
        </w:tc>
        <w:tc>
          <w:tcPr>
            <w:tcW w:w="2375" w:type="dxa"/>
            <w:vAlign w:val="center"/>
          </w:tcPr>
          <w:p w:rsidR="00445BC9" w:rsidRPr="00CA30F6" w:rsidRDefault="00445BC9" w:rsidP="00CA30F6">
            <w:pPr>
              <w:jc w:val="center"/>
              <w:rPr>
                <w:rFonts w:ascii="Times New Roman" w:hAnsi="Times New Roman" w:cs="Times New Roman"/>
                <w:b/>
                <w:sz w:val="24"/>
                <w:szCs w:val="24"/>
              </w:rPr>
            </w:pPr>
            <w:r w:rsidRPr="00CA30F6">
              <w:rPr>
                <w:rFonts w:ascii="Times New Roman" w:hAnsi="Times New Roman" w:cs="Times New Roman"/>
                <w:b/>
                <w:sz w:val="24"/>
                <w:szCs w:val="24"/>
              </w:rPr>
              <w:t>В 9 -- 22 недельном возрасте</w:t>
            </w:r>
          </w:p>
        </w:tc>
      </w:tr>
      <w:tr w:rsidR="00445BC9" w:rsidRPr="00445BC9" w:rsidTr="00445BC9">
        <w:tc>
          <w:tcPr>
            <w:tcW w:w="4219" w:type="dxa"/>
          </w:tcPr>
          <w:p w:rsidR="00445BC9" w:rsidRDefault="00445BC9" w:rsidP="007159FB">
            <w:pPr>
              <w:rPr>
                <w:rFonts w:ascii="Times New Roman" w:hAnsi="Times New Roman" w:cs="Times New Roman"/>
                <w:sz w:val="24"/>
                <w:szCs w:val="24"/>
              </w:rPr>
            </w:pPr>
            <w:r>
              <w:rPr>
                <w:rFonts w:ascii="Times New Roman" w:hAnsi="Times New Roman" w:cs="Times New Roman"/>
                <w:sz w:val="24"/>
                <w:szCs w:val="24"/>
              </w:rPr>
              <w:t xml:space="preserve">Кукуруза </w:t>
            </w:r>
          </w:p>
        </w:tc>
        <w:tc>
          <w:tcPr>
            <w:tcW w:w="2410" w:type="dxa"/>
          </w:tcPr>
          <w:p w:rsidR="00445BC9" w:rsidRDefault="00445BC9" w:rsidP="00445BC9">
            <w:pPr>
              <w:jc w:val="center"/>
              <w:rPr>
                <w:rFonts w:ascii="Times New Roman" w:hAnsi="Times New Roman" w:cs="Times New Roman"/>
                <w:sz w:val="24"/>
                <w:szCs w:val="24"/>
              </w:rPr>
            </w:pPr>
            <w:r>
              <w:rPr>
                <w:rFonts w:ascii="Times New Roman" w:hAnsi="Times New Roman" w:cs="Times New Roman"/>
                <w:sz w:val="24"/>
                <w:szCs w:val="24"/>
              </w:rPr>
              <w:t>29</w:t>
            </w:r>
          </w:p>
        </w:tc>
        <w:tc>
          <w:tcPr>
            <w:tcW w:w="2375" w:type="dxa"/>
          </w:tcPr>
          <w:p w:rsidR="00445BC9" w:rsidRDefault="00445BC9" w:rsidP="00445BC9">
            <w:pPr>
              <w:jc w:val="center"/>
              <w:rPr>
                <w:rFonts w:ascii="Times New Roman" w:hAnsi="Times New Roman" w:cs="Times New Roman"/>
                <w:sz w:val="24"/>
                <w:szCs w:val="24"/>
              </w:rPr>
            </w:pPr>
            <w:r>
              <w:rPr>
                <w:rFonts w:ascii="Times New Roman" w:hAnsi="Times New Roman" w:cs="Times New Roman"/>
                <w:sz w:val="24"/>
                <w:szCs w:val="24"/>
              </w:rPr>
              <w:t>-</w:t>
            </w:r>
          </w:p>
        </w:tc>
      </w:tr>
      <w:tr w:rsidR="00445BC9" w:rsidRPr="00445BC9" w:rsidTr="00445BC9">
        <w:tc>
          <w:tcPr>
            <w:tcW w:w="4219" w:type="dxa"/>
          </w:tcPr>
          <w:p w:rsidR="00445BC9" w:rsidRDefault="00445BC9" w:rsidP="007159FB">
            <w:pPr>
              <w:rPr>
                <w:rFonts w:ascii="Times New Roman" w:hAnsi="Times New Roman" w:cs="Times New Roman"/>
                <w:sz w:val="24"/>
                <w:szCs w:val="24"/>
              </w:rPr>
            </w:pPr>
            <w:r>
              <w:rPr>
                <w:rFonts w:ascii="Times New Roman" w:hAnsi="Times New Roman" w:cs="Times New Roman"/>
                <w:sz w:val="24"/>
                <w:szCs w:val="24"/>
              </w:rPr>
              <w:t>Пшеница</w:t>
            </w:r>
          </w:p>
        </w:tc>
        <w:tc>
          <w:tcPr>
            <w:tcW w:w="2410" w:type="dxa"/>
          </w:tcPr>
          <w:p w:rsidR="00445BC9" w:rsidRDefault="00445BC9" w:rsidP="00445BC9">
            <w:pPr>
              <w:jc w:val="center"/>
              <w:rPr>
                <w:rFonts w:ascii="Times New Roman" w:hAnsi="Times New Roman" w:cs="Times New Roman"/>
                <w:sz w:val="24"/>
                <w:szCs w:val="24"/>
              </w:rPr>
            </w:pPr>
            <w:r>
              <w:rPr>
                <w:rFonts w:ascii="Times New Roman" w:hAnsi="Times New Roman" w:cs="Times New Roman"/>
                <w:sz w:val="24"/>
                <w:szCs w:val="24"/>
              </w:rPr>
              <w:t>40</w:t>
            </w:r>
          </w:p>
        </w:tc>
        <w:tc>
          <w:tcPr>
            <w:tcW w:w="2375" w:type="dxa"/>
          </w:tcPr>
          <w:p w:rsidR="00445BC9" w:rsidRDefault="00445BC9" w:rsidP="00445BC9">
            <w:pPr>
              <w:jc w:val="center"/>
              <w:rPr>
                <w:rFonts w:ascii="Times New Roman" w:hAnsi="Times New Roman" w:cs="Times New Roman"/>
                <w:sz w:val="24"/>
                <w:szCs w:val="24"/>
              </w:rPr>
            </w:pPr>
            <w:r>
              <w:rPr>
                <w:rFonts w:ascii="Times New Roman" w:hAnsi="Times New Roman" w:cs="Times New Roman"/>
                <w:sz w:val="24"/>
                <w:szCs w:val="24"/>
              </w:rPr>
              <w:t>40</w:t>
            </w:r>
          </w:p>
        </w:tc>
      </w:tr>
      <w:tr w:rsidR="00445BC9" w:rsidRPr="00445BC9" w:rsidTr="00445BC9">
        <w:tc>
          <w:tcPr>
            <w:tcW w:w="4219" w:type="dxa"/>
          </w:tcPr>
          <w:p w:rsidR="00445BC9" w:rsidRDefault="00445BC9" w:rsidP="007159FB">
            <w:pPr>
              <w:rPr>
                <w:rFonts w:ascii="Times New Roman" w:hAnsi="Times New Roman" w:cs="Times New Roman"/>
                <w:sz w:val="24"/>
                <w:szCs w:val="24"/>
              </w:rPr>
            </w:pPr>
            <w:r>
              <w:rPr>
                <w:rFonts w:ascii="Times New Roman" w:hAnsi="Times New Roman" w:cs="Times New Roman"/>
                <w:sz w:val="24"/>
                <w:szCs w:val="24"/>
              </w:rPr>
              <w:t xml:space="preserve">Ячмень </w:t>
            </w:r>
          </w:p>
        </w:tc>
        <w:tc>
          <w:tcPr>
            <w:tcW w:w="2410" w:type="dxa"/>
          </w:tcPr>
          <w:p w:rsidR="00445BC9" w:rsidRDefault="00445BC9" w:rsidP="00445BC9">
            <w:pPr>
              <w:jc w:val="center"/>
              <w:rPr>
                <w:rFonts w:ascii="Times New Roman" w:hAnsi="Times New Roman" w:cs="Times New Roman"/>
                <w:sz w:val="24"/>
                <w:szCs w:val="24"/>
              </w:rPr>
            </w:pPr>
            <w:r>
              <w:rPr>
                <w:rFonts w:ascii="Times New Roman" w:hAnsi="Times New Roman" w:cs="Times New Roman"/>
                <w:sz w:val="24"/>
                <w:szCs w:val="24"/>
              </w:rPr>
              <w:t>-</w:t>
            </w:r>
          </w:p>
        </w:tc>
        <w:tc>
          <w:tcPr>
            <w:tcW w:w="2375" w:type="dxa"/>
          </w:tcPr>
          <w:p w:rsidR="00445BC9" w:rsidRDefault="00445BC9" w:rsidP="00445BC9">
            <w:pPr>
              <w:jc w:val="center"/>
              <w:rPr>
                <w:rFonts w:ascii="Times New Roman" w:hAnsi="Times New Roman" w:cs="Times New Roman"/>
                <w:sz w:val="24"/>
                <w:szCs w:val="24"/>
              </w:rPr>
            </w:pPr>
            <w:r>
              <w:rPr>
                <w:rFonts w:ascii="Times New Roman" w:hAnsi="Times New Roman" w:cs="Times New Roman"/>
                <w:sz w:val="24"/>
                <w:szCs w:val="24"/>
              </w:rPr>
              <w:t>37</w:t>
            </w:r>
          </w:p>
        </w:tc>
      </w:tr>
      <w:tr w:rsidR="00445BC9" w:rsidRPr="00445BC9" w:rsidTr="00445BC9">
        <w:tc>
          <w:tcPr>
            <w:tcW w:w="4219" w:type="dxa"/>
          </w:tcPr>
          <w:p w:rsidR="00445BC9" w:rsidRDefault="00445BC9" w:rsidP="007159FB">
            <w:pPr>
              <w:rPr>
                <w:rFonts w:ascii="Times New Roman" w:hAnsi="Times New Roman" w:cs="Times New Roman"/>
                <w:sz w:val="24"/>
                <w:szCs w:val="24"/>
              </w:rPr>
            </w:pPr>
            <w:r>
              <w:rPr>
                <w:rFonts w:ascii="Times New Roman" w:hAnsi="Times New Roman" w:cs="Times New Roman"/>
                <w:sz w:val="24"/>
                <w:szCs w:val="24"/>
              </w:rPr>
              <w:t>Шрот соевый</w:t>
            </w:r>
            <w:r>
              <w:rPr>
                <w:rStyle w:val="aa"/>
                <w:rFonts w:ascii="Times New Roman" w:hAnsi="Times New Roman" w:cs="Times New Roman"/>
                <w:sz w:val="24"/>
                <w:szCs w:val="24"/>
              </w:rPr>
              <w:footnoteReference w:id="1"/>
            </w:r>
          </w:p>
        </w:tc>
        <w:tc>
          <w:tcPr>
            <w:tcW w:w="2410" w:type="dxa"/>
          </w:tcPr>
          <w:p w:rsidR="00445BC9" w:rsidRDefault="00445BC9" w:rsidP="00445BC9">
            <w:pPr>
              <w:jc w:val="center"/>
              <w:rPr>
                <w:rFonts w:ascii="Times New Roman" w:hAnsi="Times New Roman" w:cs="Times New Roman"/>
                <w:sz w:val="24"/>
                <w:szCs w:val="24"/>
              </w:rPr>
            </w:pPr>
            <w:r>
              <w:rPr>
                <w:rFonts w:ascii="Times New Roman" w:hAnsi="Times New Roman" w:cs="Times New Roman"/>
                <w:sz w:val="24"/>
                <w:szCs w:val="24"/>
              </w:rPr>
              <w:t>7</w:t>
            </w:r>
          </w:p>
        </w:tc>
        <w:tc>
          <w:tcPr>
            <w:tcW w:w="2375" w:type="dxa"/>
          </w:tcPr>
          <w:p w:rsidR="00445BC9" w:rsidRDefault="00445BC9" w:rsidP="00445BC9">
            <w:pPr>
              <w:jc w:val="center"/>
              <w:rPr>
                <w:rFonts w:ascii="Times New Roman" w:hAnsi="Times New Roman" w:cs="Times New Roman"/>
                <w:sz w:val="24"/>
                <w:szCs w:val="24"/>
              </w:rPr>
            </w:pPr>
            <w:r>
              <w:rPr>
                <w:rFonts w:ascii="Times New Roman" w:hAnsi="Times New Roman" w:cs="Times New Roman"/>
                <w:sz w:val="24"/>
                <w:szCs w:val="24"/>
              </w:rPr>
              <w:t>7</w:t>
            </w:r>
          </w:p>
        </w:tc>
      </w:tr>
      <w:tr w:rsidR="00445BC9" w:rsidRPr="00445BC9" w:rsidTr="00445BC9">
        <w:tc>
          <w:tcPr>
            <w:tcW w:w="4219" w:type="dxa"/>
          </w:tcPr>
          <w:p w:rsidR="00445BC9" w:rsidRDefault="00445BC9" w:rsidP="007159FB">
            <w:pPr>
              <w:rPr>
                <w:rFonts w:ascii="Times New Roman" w:hAnsi="Times New Roman" w:cs="Times New Roman"/>
                <w:sz w:val="24"/>
                <w:szCs w:val="24"/>
              </w:rPr>
            </w:pPr>
            <w:r>
              <w:rPr>
                <w:rFonts w:ascii="Times New Roman" w:hAnsi="Times New Roman" w:cs="Times New Roman"/>
                <w:sz w:val="24"/>
                <w:szCs w:val="24"/>
              </w:rPr>
              <w:lastRenderedPageBreak/>
              <w:t>Шрот подсолнечниковый</w:t>
            </w:r>
          </w:p>
        </w:tc>
        <w:tc>
          <w:tcPr>
            <w:tcW w:w="2410" w:type="dxa"/>
          </w:tcPr>
          <w:p w:rsidR="00445BC9" w:rsidRDefault="00445BC9" w:rsidP="00445BC9">
            <w:pPr>
              <w:jc w:val="center"/>
              <w:rPr>
                <w:rFonts w:ascii="Times New Roman" w:hAnsi="Times New Roman" w:cs="Times New Roman"/>
                <w:sz w:val="24"/>
                <w:szCs w:val="24"/>
              </w:rPr>
            </w:pPr>
            <w:r>
              <w:rPr>
                <w:rFonts w:ascii="Times New Roman" w:hAnsi="Times New Roman" w:cs="Times New Roman"/>
                <w:sz w:val="24"/>
                <w:szCs w:val="24"/>
              </w:rPr>
              <w:t>7</w:t>
            </w:r>
          </w:p>
        </w:tc>
        <w:tc>
          <w:tcPr>
            <w:tcW w:w="2375" w:type="dxa"/>
          </w:tcPr>
          <w:p w:rsidR="00445BC9" w:rsidRDefault="00445BC9" w:rsidP="00445BC9">
            <w:pPr>
              <w:jc w:val="center"/>
              <w:rPr>
                <w:rFonts w:ascii="Times New Roman" w:hAnsi="Times New Roman" w:cs="Times New Roman"/>
                <w:sz w:val="24"/>
                <w:szCs w:val="24"/>
              </w:rPr>
            </w:pPr>
            <w:r>
              <w:rPr>
                <w:rFonts w:ascii="Times New Roman" w:hAnsi="Times New Roman" w:cs="Times New Roman"/>
                <w:sz w:val="24"/>
                <w:szCs w:val="24"/>
              </w:rPr>
              <w:t>-</w:t>
            </w:r>
          </w:p>
        </w:tc>
      </w:tr>
      <w:tr w:rsidR="00445BC9" w:rsidRPr="00445BC9" w:rsidTr="00445BC9">
        <w:tc>
          <w:tcPr>
            <w:tcW w:w="4219" w:type="dxa"/>
          </w:tcPr>
          <w:p w:rsidR="00445BC9" w:rsidRDefault="00445BC9" w:rsidP="007159FB">
            <w:pPr>
              <w:rPr>
                <w:rFonts w:ascii="Times New Roman" w:hAnsi="Times New Roman" w:cs="Times New Roman"/>
                <w:sz w:val="24"/>
                <w:szCs w:val="24"/>
              </w:rPr>
            </w:pPr>
            <w:r>
              <w:rPr>
                <w:rFonts w:ascii="Times New Roman" w:hAnsi="Times New Roman" w:cs="Times New Roman"/>
                <w:sz w:val="24"/>
                <w:szCs w:val="24"/>
              </w:rPr>
              <w:t>Мука рыбная</w:t>
            </w:r>
          </w:p>
        </w:tc>
        <w:tc>
          <w:tcPr>
            <w:tcW w:w="2410" w:type="dxa"/>
          </w:tcPr>
          <w:p w:rsidR="00445BC9" w:rsidRDefault="00445BC9" w:rsidP="00445BC9">
            <w:pPr>
              <w:jc w:val="center"/>
              <w:rPr>
                <w:rFonts w:ascii="Times New Roman" w:hAnsi="Times New Roman" w:cs="Times New Roman"/>
                <w:sz w:val="24"/>
                <w:szCs w:val="24"/>
              </w:rPr>
            </w:pPr>
            <w:r>
              <w:rPr>
                <w:rFonts w:ascii="Times New Roman" w:hAnsi="Times New Roman" w:cs="Times New Roman"/>
                <w:sz w:val="24"/>
                <w:szCs w:val="24"/>
              </w:rPr>
              <w:t>4</w:t>
            </w:r>
          </w:p>
        </w:tc>
        <w:tc>
          <w:tcPr>
            <w:tcW w:w="2375" w:type="dxa"/>
          </w:tcPr>
          <w:p w:rsidR="00445BC9" w:rsidRDefault="00445BC9" w:rsidP="00445BC9">
            <w:pPr>
              <w:jc w:val="center"/>
              <w:rPr>
                <w:rFonts w:ascii="Times New Roman" w:hAnsi="Times New Roman" w:cs="Times New Roman"/>
                <w:sz w:val="24"/>
                <w:szCs w:val="24"/>
              </w:rPr>
            </w:pPr>
            <w:r>
              <w:rPr>
                <w:rFonts w:ascii="Times New Roman" w:hAnsi="Times New Roman" w:cs="Times New Roman"/>
                <w:sz w:val="24"/>
                <w:szCs w:val="24"/>
              </w:rPr>
              <w:t>3</w:t>
            </w:r>
          </w:p>
        </w:tc>
      </w:tr>
      <w:tr w:rsidR="00445BC9" w:rsidRPr="00445BC9" w:rsidTr="00445BC9">
        <w:tc>
          <w:tcPr>
            <w:tcW w:w="4219" w:type="dxa"/>
          </w:tcPr>
          <w:p w:rsidR="00445BC9" w:rsidRDefault="00445BC9" w:rsidP="007159FB">
            <w:pPr>
              <w:rPr>
                <w:rFonts w:ascii="Times New Roman" w:hAnsi="Times New Roman" w:cs="Times New Roman"/>
                <w:sz w:val="24"/>
                <w:szCs w:val="24"/>
              </w:rPr>
            </w:pPr>
            <w:r>
              <w:rPr>
                <w:rFonts w:ascii="Times New Roman" w:hAnsi="Times New Roman" w:cs="Times New Roman"/>
                <w:sz w:val="24"/>
                <w:szCs w:val="24"/>
              </w:rPr>
              <w:t xml:space="preserve">Мука мясокостная </w:t>
            </w:r>
          </w:p>
        </w:tc>
        <w:tc>
          <w:tcPr>
            <w:tcW w:w="2410" w:type="dxa"/>
          </w:tcPr>
          <w:p w:rsidR="00445BC9" w:rsidRDefault="00445BC9" w:rsidP="00445BC9">
            <w:pPr>
              <w:jc w:val="center"/>
              <w:rPr>
                <w:rFonts w:ascii="Times New Roman" w:hAnsi="Times New Roman" w:cs="Times New Roman"/>
                <w:sz w:val="24"/>
                <w:szCs w:val="24"/>
              </w:rPr>
            </w:pPr>
            <w:r>
              <w:rPr>
                <w:rFonts w:ascii="Times New Roman" w:hAnsi="Times New Roman" w:cs="Times New Roman"/>
                <w:sz w:val="24"/>
                <w:szCs w:val="24"/>
              </w:rPr>
              <w:t>2</w:t>
            </w:r>
          </w:p>
        </w:tc>
        <w:tc>
          <w:tcPr>
            <w:tcW w:w="2375" w:type="dxa"/>
          </w:tcPr>
          <w:p w:rsidR="00445BC9" w:rsidRDefault="00445BC9" w:rsidP="00445BC9">
            <w:pPr>
              <w:jc w:val="center"/>
              <w:rPr>
                <w:rFonts w:ascii="Times New Roman" w:hAnsi="Times New Roman" w:cs="Times New Roman"/>
                <w:sz w:val="24"/>
                <w:szCs w:val="24"/>
              </w:rPr>
            </w:pPr>
            <w:r>
              <w:rPr>
                <w:rFonts w:ascii="Times New Roman" w:hAnsi="Times New Roman" w:cs="Times New Roman"/>
                <w:sz w:val="24"/>
                <w:szCs w:val="24"/>
              </w:rPr>
              <w:t>-</w:t>
            </w:r>
          </w:p>
        </w:tc>
      </w:tr>
      <w:tr w:rsidR="00445BC9" w:rsidRPr="00445BC9" w:rsidTr="00445BC9">
        <w:tc>
          <w:tcPr>
            <w:tcW w:w="4219" w:type="dxa"/>
          </w:tcPr>
          <w:p w:rsidR="00445BC9" w:rsidRDefault="00445BC9" w:rsidP="007159FB">
            <w:pPr>
              <w:rPr>
                <w:rFonts w:ascii="Times New Roman" w:hAnsi="Times New Roman" w:cs="Times New Roman"/>
                <w:sz w:val="24"/>
                <w:szCs w:val="24"/>
              </w:rPr>
            </w:pPr>
            <w:r>
              <w:rPr>
                <w:rFonts w:ascii="Times New Roman" w:hAnsi="Times New Roman" w:cs="Times New Roman"/>
                <w:sz w:val="24"/>
                <w:szCs w:val="24"/>
              </w:rPr>
              <w:t>Обрат сухой</w:t>
            </w:r>
          </w:p>
        </w:tc>
        <w:tc>
          <w:tcPr>
            <w:tcW w:w="2410" w:type="dxa"/>
          </w:tcPr>
          <w:p w:rsidR="00445BC9" w:rsidRDefault="00445BC9" w:rsidP="00445BC9">
            <w:pPr>
              <w:jc w:val="center"/>
              <w:rPr>
                <w:rFonts w:ascii="Times New Roman" w:hAnsi="Times New Roman" w:cs="Times New Roman"/>
                <w:sz w:val="24"/>
                <w:szCs w:val="24"/>
              </w:rPr>
            </w:pPr>
            <w:r>
              <w:rPr>
                <w:rFonts w:ascii="Times New Roman" w:hAnsi="Times New Roman" w:cs="Times New Roman"/>
                <w:sz w:val="24"/>
                <w:szCs w:val="24"/>
              </w:rPr>
              <w:t>2</w:t>
            </w:r>
          </w:p>
        </w:tc>
        <w:tc>
          <w:tcPr>
            <w:tcW w:w="2375" w:type="dxa"/>
          </w:tcPr>
          <w:p w:rsidR="00445BC9" w:rsidRDefault="00445BC9" w:rsidP="00445BC9">
            <w:pPr>
              <w:jc w:val="center"/>
              <w:rPr>
                <w:rFonts w:ascii="Times New Roman" w:hAnsi="Times New Roman" w:cs="Times New Roman"/>
                <w:sz w:val="24"/>
                <w:szCs w:val="24"/>
              </w:rPr>
            </w:pPr>
            <w:r>
              <w:rPr>
                <w:rFonts w:ascii="Times New Roman" w:hAnsi="Times New Roman" w:cs="Times New Roman"/>
                <w:sz w:val="24"/>
                <w:szCs w:val="24"/>
              </w:rPr>
              <w:t>-</w:t>
            </w:r>
          </w:p>
        </w:tc>
      </w:tr>
      <w:tr w:rsidR="00445BC9" w:rsidRPr="00445BC9" w:rsidTr="00445BC9">
        <w:tc>
          <w:tcPr>
            <w:tcW w:w="4219" w:type="dxa"/>
          </w:tcPr>
          <w:p w:rsidR="00445BC9" w:rsidRDefault="007159FB" w:rsidP="007159FB">
            <w:pPr>
              <w:rPr>
                <w:rFonts w:ascii="Times New Roman" w:hAnsi="Times New Roman" w:cs="Times New Roman"/>
                <w:sz w:val="24"/>
                <w:szCs w:val="24"/>
              </w:rPr>
            </w:pPr>
            <w:r>
              <w:rPr>
                <w:rFonts w:ascii="Times New Roman" w:hAnsi="Times New Roman" w:cs="Times New Roman"/>
                <w:sz w:val="24"/>
                <w:szCs w:val="24"/>
              </w:rPr>
              <w:t xml:space="preserve">Дрожжи гидролизные </w:t>
            </w:r>
          </w:p>
        </w:tc>
        <w:tc>
          <w:tcPr>
            <w:tcW w:w="2410" w:type="dxa"/>
          </w:tcPr>
          <w:p w:rsidR="00445BC9" w:rsidRDefault="007159FB" w:rsidP="00445BC9">
            <w:pPr>
              <w:jc w:val="center"/>
              <w:rPr>
                <w:rFonts w:ascii="Times New Roman" w:hAnsi="Times New Roman" w:cs="Times New Roman"/>
                <w:sz w:val="24"/>
                <w:szCs w:val="24"/>
              </w:rPr>
            </w:pPr>
            <w:r>
              <w:rPr>
                <w:rFonts w:ascii="Times New Roman" w:hAnsi="Times New Roman" w:cs="Times New Roman"/>
                <w:sz w:val="24"/>
                <w:szCs w:val="24"/>
              </w:rPr>
              <w:t>4</w:t>
            </w:r>
          </w:p>
        </w:tc>
        <w:tc>
          <w:tcPr>
            <w:tcW w:w="2375" w:type="dxa"/>
          </w:tcPr>
          <w:p w:rsidR="00445BC9" w:rsidRDefault="007159FB" w:rsidP="00445BC9">
            <w:pPr>
              <w:jc w:val="center"/>
              <w:rPr>
                <w:rFonts w:ascii="Times New Roman" w:hAnsi="Times New Roman" w:cs="Times New Roman"/>
                <w:sz w:val="24"/>
                <w:szCs w:val="24"/>
              </w:rPr>
            </w:pPr>
            <w:r>
              <w:rPr>
                <w:rFonts w:ascii="Times New Roman" w:hAnsi="Times New Roman" w:cs="Times New Roman"/>
                <w:sz w:val="24"/>
                <w:szCs w:val="24"/>
              </w:rPr>
              <w:t>3</w:t>
            </w:r>
          </w:p>
        </w:tc>
      </w:tr>
      <w:tr w:rsidR="007159FB" w:rsidRPr="00445BC9" w:rsidTr="00445BC9">
        <w:tc>
          <w:tcPr>
            <w:tcW w:w="4219" w:type="dxa"/>
          </w:tcPr>
          <w:p w:rsidR="007159FB" w:rsidRDefault="007159FB" w:rsidP="007159FB">
            <w:pPr>
              <w:rPr>
                <w:rFonts w:ascii="Times New Roman" w:hAnsi="Times New Roman" w:cs="Times New Roman"/>
                <w:sz w:val="24"/>
                <w:szCs w:val="24"/>
              </w:rPr>
            </w:pPr>
            <w:r>
              <w:rPr>
                <w:rFonts w:ascii="Times New Roman" w:hAnsi="Times New Roman" w:cs="Times New Roman"/>
                <w:sz w:val="24"/>
                <w:szCs w:val="24"/>
              </w:rPr>
              <w:t xml:space="preserve">Мука травяная </w:t>
            </w:r>
          </w:p>
        </w:tc>
        <w:tc>
          <w:tcPr>
            <w:tcW w:w="2410" w:type="dxa"/>
          </w:tcPr>
          <w:p w:rsidR="007159FB" w:rsidRDefault="007159FB" w:rsidP="00445BC9">
            <w:pPr>
              <w:jc w:val="center"/>
              <w:rPr>
                <w:rFonts w:ascii="Times New Roman" w:hAnsi="Times New Roman" w:cs="Times New Roman"/>
                <w:sz w:val="24"/>
                <w:szCs w:val="24"/>
              </w:rPr>
            </w:pPr>
            <w:r>
              <w:rPr>
                <w:rFonts w:ascii="Times New Roman" w:hAnsi="Times New Roman" w:cs="Times New Roman"/>
                <w:sz w:val="24"/>
                <w:szCs w:val="24"/>
              </w:rPr>
              <w:t>3</w:t>
            </w:r>
          </w:p>
        </w:tc>
        <w:tc>
          <w:tcPr>
            <w:tcW w:w="2375" w:type="dxa"/>
          </w:tcPr>
          <w:p w:rsidR="007159FB" w:rsidRDefault="007159FB" w:rsidP="00445BC9">
            <w:pPr>
              <w:jc w:val="center"/>
              <w:rPr>
                <w:rFonts w:ascii="Times New Roman" w:hAnsi="Times New Roman" w:cs="Times New Roman"/>
                <w:sz w:val="24"/>
                <w:szCs w:val="24"/>
              </w:rPr>
            </w:pPr>
            <w:r>
              <w:rPr>
                <w:rFonts w:ascii="Times New Roman" w:hAnsi="Times New Roman" w:cs="Times New Roman"/>
                <w:sz w:val="24"/>
                <w:szCs w:val="24"/>
              </w:rPr>
              <w:t>7</w:t>
            </w:r>
          </w:p>
        </w:tc>
      </w:tr>
      <w:tr w:rsidR="007159FB" w:rsidRPr="00445BC9" w:rsidTr="00445BC9">
        <w:tc>
          <w:tcPr>
            <w:tcW w:w="4219" w:type="dxa"/>
          </w:tcPr>
          <w:p w:rsidR="007159FB" w:rsidRDefault="007159FB" w:rsidP="007159FB">
            <w:pPr>
              <w:rPr>
                <w:rFonts w:ascii="Times New Roman" w:hAnsi="Times New Roman" w:cs="Times New Roman"/>
                <w:sz w:val="24"/>
                <w:szCs w:val="24"/>
              </w:rPr>
            </w:pPr>
            <w:r>
              <w:rPr>
                <w:rFonts w:ascii="Times New Roman" w:hAnsi="Times New Roman" w:cs="Times New Roman"/>
                <w:sz w:val="24"/>
                <w:szCs w:val="24"/>
              </w:rPr>
              <w:t>Мел</w:t>
            </w:r>
          </w:p>
        </w:tc>
        <w:tc>
          <w:tcPr>
            <w:tcW w:w="2410" w:type="dxa"/>
          </w:tcPr>
          <w:p w:rsidR="007159FB" w:rsidRDefault="007159FB" w:rsidP="00445BC9">
            <w:pPr>
              <w:jc w:val="center"/>
              <w:rPr>
                <w:rFonts w:ascii="Times New Roman" w:hAnsi="Times New Roman" w:cs="Times New Roman"/>
                <w:sz w:val="24"/>
                <w:szCs w:val="24"/>
              </w:rPr>
            </w:pPr>
            <w:r>
              <w:rPr>
                <w:rFonts w:ascii="Times New Roman" w:hAnsi="Times New Roman" w:cs="Times New Roman"/>
                <w:sz w:val="24"/>
                <w:szCs w:val="24"/>
              </w:rPr>
              <w:t>1,75</w:t>
            </w:r>
          </w:p>
        </w:tc>
        <w:tc>
          <w:tcPr>
            <w:tcW w:w="2375" w:type="dxa"/>
          </w:tcPr>
          <w:p w:rsidR="007159FB" w:rsidRDefault="007159FB" w:rsidP="00445BC9">
            <w:pPr>
              <w:jc w:val="center"/>
              <w:rPr>
                <w:rFonts w:ascii="Times New Roman" w:hAnsi="Times New Roman" w:cs="Times New Roman"/>
                <w:sz w:val="24"/>
                <w:szCs w:val="24"/>
              </w:rPr>
            </w:pPr>
            <w:r>
              <w:rPr>
                <w:rFonts w:ascii="Times New Roman" w:hAnsi="Times New Roman" w:cs="Times New Roman"/>
                <w:sz w:val="24"/>
                <w:szCs w:val="24"/>
              </w:rPr>
              <w:t>1,5</w:t>
            </w:r>
          </w:p>
        </w:tc>
      </w:tr>
      <w:tr w:rsidR="007159FB" w:rsidRPr="00445BC9" w:rsidTr="00445BC9">
        <w:tc>
          <w:tcPr>
            <w:tcW w:w="4219" w:type="dxa"/>
          </w:tcPr>
          <w:p w:rsidR="007159FB" w:rsidRDefault="007159FB" w:rsidP="007159FB">
            <w:pPr>
              <w:rPr>
                <w:rFonts w:ascii="Times New Roman" w:hAnsi="Times New Roman" w:cs="Times New Roman"/>
                <w:sz w:val="24"/>
                <w:szCs w:val="24"/>
              </w:rPr>
            </w:pPr>
            <w:r>
              <w:rPr>
                <w:rFonts w:ascii="Times New Roman" w:hAnsi="Times New Roman" w:cs="Times New Roman"/>
                <w:sz w:val="24"/>
                <w:szCs w:val="24"/>
              </w:rPr>
              <w:t xml:space="preserve">Мука костяная </w:t>
            </w:r>
          </w:p>
        </w:tc>
        <w:tc>
          <w:tcPr>
            <w:tcW w:w="2410" w:type="dxa"/>
          </w:tcPr>
          <w:p w:rsidR="007159FB" w:rsidRDefault="007159FB" w:rsidP="00445BC9">
            <w:pPr>
              <w:jc w:val="center"/>
              <w:rPr>
                <w:rFonts w:ascii="Times New Roman" w:hAnsi="Times New Roman" w:cs="Times New Roman"/>
                <w:sz w:val="24"/>
                <w:szCs w:val="24"/>
              </w:rPr>
            </w:pPr>
            <w:r>
              <w:rPr>
                <w:rFonts w:ascii="Times New Roman" w:hAnsi="Times New Roman" w:cs="Times New Roman"/>
                <w:sz w:val="24"/>
                <w:szCs w:val="24"/>
              </w:rPr>
              <w:t>-</w:t>
            </w:r>
          </w:p>
        </w:tc>
        <w:tc>
          <w:tcPr>
            <w:tcW w:w="2375" w:type="dxa"/>
          </w:tcPr>
          <w:p w:rsidR="007159FB" w:rsidRDefault="007159FB" w:rsidP="00445BC9">
            <w:pPr>
              <w:jc w:val="center"/>
              <w:rPr>
                <w:rFonts w:ascii="Times New Roman" w:hAnsi="Times New Roman" w:cs="Times New Roman"/>
                <w:sz w:val="24"/>
                <w:szCs w:val="24"/>
              </w:rPr>
            </w:pPr>
            <w:r>
              <w:rPr>
                <w:rFonts w:ascii="Times New Roman" w:hAnsi="Times New Roman" w:cs="Times New Roman"/>
                <w:sz w:val="24"/>
                <w:szCs w:val="24"/>
              </w:rPr>
              <w:t>1</w:t>
            </w:r>
          </w:p>
        </w:tc>
      </w:tr>
      <w:tr w:rsidR="007159FB" w:rsidRPr="00445BC9" w:rsidTr="00445BC9">
        <w:tc>
          <w:tcPr>
            <w:tcW w:w="4219" w:type="dxa"/>
          </w:tcPr>
          <w:p w:rsidR="007159FB" w:rsidRDefault="007159FB" w:rsidP="007159FB">
            <w:pPr>
              <w:rPr>
                <w:rFonts w:ascii="Times New Roman" w:hAnsi="Times New Roman" w:cs="Times New Roman"/>
                <w:sz w:val="24"/>
                <w:szCs w:val="24"/>
              </w:rPr>
            </w:pPr>
            <w:r>
              <w:rPr>
                <w:rFonts w:ascii="Times New Roman" w:hAnsi="Times New Roman" w:cs="Times New Roman"/>
                <w:sz w:val="24"/>
                <w:szCs w:val="24"/>
              </w:rPr>
              <w:t>Соль</w:t>
            </w:r>
          </w:p>
        </w:tc>
        <w:tc>
          <w:tcPr>
            <w:tcW w:w="2410" w:type="dxa"/>
          </w:tcPr>
          <w:p w:rsidR="007159FB" w:rsidRDefault="007159FB" w:rsidP="00445BC9">
            <w:pPr>
              <w:jc w:val="center"/>
              <w:rPr>
                <w:rFonts w:ascii="Times New Roman" w:hAnsi="Times New Roman" w:cs="Times New Roman"/>
                <w:sz w:val="24"/>
                <w:szCs w:val="24"/>
              </w:rPr>
            </w:pPr>
            <w:r>
              <w:rPr>
                <w:rFonts w:ascii="Times New Roman" w:hAnsi="Times New Roman" w:cs="Times New Roman"/>
                <w:sz w:val="24"/>
                <w:szCs w:val="24"/>
              </w:rPr>
              <w:t>0,25</w:t>
            </w:r>
          </w:p>
        </w:tc>
        <w:tc>
          <w:tcPr>
            <w:tcW w:w="2375" w:type="dxa"/>
          </w:tcPr>
          <w:p w:rsidR="007159FB" w:rsidRDefault="007159FB" w:rsidP="00445BC9">
            <w:pPr>
              <w:jc w:val="center"/>
              <w:rPr>
                <w:rFonts w:ascii="Times New Roman" w:hAnsi="Times New Roman" w:cs="Times New Roman"/>
                <w:sz w:val="24"/>
                <w:szCs w:val="24"/>
              </w:rPr>
            </w:pPr>
            <w:r>
              <w:rPr>
                <w:rFonts w:ascii="Times New Roman" w:hAnsi="Times New Roman" w:cs="Times New Roman"/>
                <w:sz w:val="24"/>
                <w:szCs w:val="24"/>
              </w:rPr>
              <w:t>0,5</w:t>
            </w:r>
          </w:p>
        </w:tc>
      </w:tr>
      <w:tr w:rsidR="007159FB" w:rsidRPr="00445BC9" w:rsidTr="00445BC9">
        <w:tc>
          <w:tcPr>
            <w:tcW w:w="4219" w:type="dxa"/>
          </w:tcPr>
          <w:p w:rsidR="007159FB" w:rsidRPr="007159FB" w:rsidRDefault="007159FB" w:rsidP="007159FB">
            <w:pPr>
              <w:jc w:val="right"/>
              <w:rPr>
                <w:rFonts w:ascii="Times New Roman" w:hAnsi="Times New Roman" w:cs="Times New Roman"/>
                <w:b/>
                <w:sz w:val="24"/>
                <w:szCs w:val="24"/>
              </w:rPr>
            </w:pPr>
            <w:r w:rsidRPr="007159FB">
              <w:rPr>
                <w:rFonts w:ascii="Times New Roman" w:hAnsi="Times New Roman" w:cs="Times New Roman"/>
                <w:b/>
                <w:sz w:val="24"/>
                <w:szCs w:val="24"/>
              </w:rPr>
              <w:t>Итого:</w:t>
            </w:r>
          </w:p>
        </w:tc>
        <w:tc>
          <w:tcPr>
            <w:tcW w:w="2410" w:type="dxa"/>
          </w:tcPr>
          <w:p w:rsidR="007159FB" w:rsidRPr="007159FB" w:rsidRDefault="007159FB" w:rsidP="00445BC9">
            <w:pPr>
              <w:jc w:val="center"/>
              <w:rPr>
                <w:rFonts w:ascii="Times New Roman" w:hAnsi="Times New Roman" w:cs="Times New Roman"/>
                <w:b/>
                <w:sz w:val="24"/>
                <w:szCs w:val="24"/>
              </w:rPr>
            </w:pPr>
            <w:r w:rsidRPr="007159FB">
              <w:rPr>
                <w:rFonts w:ascii="Times New Roman" w:hAnsi="Times New Roman" w:cs="Times New Roman"/>
                <w:b/>
                <w:sz w:val="24"/>
                <w:szCs w:val="24"/>
              </w:rPr>
              <w:t>100</w:t>
            </w:r>
          </w:p>
        </w:tc>
        <w:tc>
          <w:tcPr>
            <w:tcW w:w="2375" w:type="dxa"/>
          </w:tcPr>
          <w:p w:rsidR="007159FB" w:rsidRPr="007159FB" w:rsidRDefault="007159FB" w:rsidP="00445BC9">
            <w:pPr>
              <w:jc w:val="center"/>
              <w:rPr>
                <w:rFonts w:ascii="Times New Roman" w:hAnsi="Times New Roman" w:cs="Times New Roman"/>
                <w:b/>
                <w:sz w:val="24"/>
                <w:szCs w:val="24"/>
              </w:rPr>
            </w:pPr>
            <w:r w:rsidRPr="007159FB">
              <w:rPr>
                <w:rFonts w:ascii="Times New Roman" w:hAnsi="Times New Roman" w:cs="Times New Roman"/>
                <w:b/>
                <w:sz w:val="24"/>
                <w:szCs w:val="24"/>
              </w:rPr>
              <w:t>100</w:t>
            </w:r>
          </w:p>
        </w:tc>
      </w:tr>
    </w:tbl>
    <w:p w:rsidR="00B73727" w:rsidRDefault="00B73727" w:rsidP="00887868">
      <w:pPr>
        <w:spacing w:after="0" w:line="240" w:lineRule="auto"/>
        <w:ind w:firstLine="709"/>
        <w:jc w:val="both"/>
        <w:rPr>
          <w:rFonts w:ascii="Times New Roman" w:hAnsi="Times New Roman" w:cs="Times New Roman"/>
          <w:sz w:val="32"/>
          <w:szCs w:val="32"/>
        </w:rPr>
      </w:pPr>
    </w:p>
    <w:p w:rsidR="007159FB" w:rsidRDefault="007159FB" w:rsidP="00887868">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В 100 г комбикорма содержится (г):</w:t>
      </w:r>
    </w:p>
    <w:p w:rsidR="007159FB" w:rsidRDefault="007159FB" w:rsidP="00887868">
      <w:pPr>
        <w:spacing w:after="0" w:line="240" w:lineRule="auto"/>
        <w:ind w:firstLine="709"/>
        <w:jc w:val="both"/>
        <w:rPr>
          <w:rFonts w:ascii="Times New Roman" w:hAnsi="Times New Roman" w:cs="Times New Roman"/>
          <w:sz w:val="32"/>
          <w:szCs w:val="32"/>
        </w:rPr>
      </w:pPr>
    </w:p>
    <w:tbl>
      <w:tblPr>
        <w:tblStyle w:val="a7"/>
        <w:tblW w:w="0" w:type="auto"/>
        <w:tblLook w:val="04A0" w:firstRow="1" w:lastRow="0" w:firstColumn="1" w:lastColumn="0" w:noHBand="0" w:noVBand="1"/>
      </w:tblPr>
      <w:tblGrid>
        <w:gridCol w:w="4219"/>
        <w:gridCol w:w="2410"/>
        <w:gridCol w:w="2375"/>
      </w:tblGrid>
      <w:tr w:rsidR="007159FB" w:rsidRPr="007159FB" w:rsidTr="007159FB">
        <w:tc>
          <w:tcPr>
            <w:tcW w:w="4219" w:type="dxa"/>
          </w:tcPr>
          <w:p w:rsidR="007159FB" w:rsidRPr="007159FB" w:rsidRDefault="007159FB" w:rsidP="00887868">
            <w:pPr>
              <w:jc w:val="both"/>
              <w:rPr>
                <w:rFonts w:ascii="Times New Roman" w:hAnsi="Times New Roman" w:cs="Times New Roman"/>
                <w:sz w:val="24"/>
                <w:szCs w:val="24"/>
              </w:rPr>
            </w:pPr>
            <w:r>
              <w:rPr>
                <w:rFonts w:ascii="Times New Roman" w:hAnsi="Times New Roman" w:cs="Times New Roman"/>
                <w:sz w:val="24"/>
                <w:szCs w:val="24"/>
              </w:rPr>
              <w:t>Сырого протеина</w:t>
            </w:r>
          </w:p>
        </w:tc>
        <w:tc>
          <w:tcPr>
            <w:tcW w:w="2410" w:type="dxa"/>
          </w:tcPr>
          <w:p w:rsidR="007159FB" w:rsidRPr="007159FB" w:rsidRDefault="007159FB" w:rsidP="00887868">
            <w:pPr>
              <w:jc w:val="both"/>
              <w:rPr>
                <w:rFonts w:ascii="Times New Roman" w:hAnsi="Times New Roman" w:cs="Times New Roman"/>
                <w:sz w:val="24"/>
                <w:szCs w:val="24"/>
              </w:rPr>
            </w:pPr>
            <w:r>
              <w:rPr>
                <w:rFonts w:ascii="Times New Roman" w:hAnsi="Times New Roman" w:cs="Times New Roman"/>
                <w:sz w:val="24"/>
                <w:szCs w:val="24"/>
              </w:rPr>
              <w:t>20,5</w:t>
            </w:r>
          </w:p>
        </w:tc>
        <w:tc>
          <w:tcPr>
            <w:tcW w:w="2375" w:type="dxa"/>
          </w:tcPr>
          <w:p w:rsidR="007159FB" w:rsidRPr="007159FB" w:rsidRDefault="007159FB" w:rsidP="00887868">
            <w:pPr>
              <w:jc w:val="both"/>
              <w:rPr>
                <w:rFonts w:ascii="Times New Roman" w:hAnsi="Times New Roman" w:cs="Times New Roman"/>
                <w:sz w:val="24"/>
                <w:szCs w:val="24"/>
              </w:rPr>
            </w:pPr>
            <w:r>
              <w:rPr>
                <w:rFonts w:ascii="Times New Roman" w:hAnsi="Times New Roman" w:cs="Times New Roman"/>
                <w:sz w:val="24"/>
                <w:szCs w:val="24"/>
              </w:rPr>
              <w:t>16,5</w:t>
            </w:r>
          </w:p>
        </w:tc>
      </w:tr>
      <w:tr w:rsidR="007159FB" w:rsidRPr="007159FB" w:rsidTr="007159FB">
        <w:tc>
          <w:tcPr>
            <w:tcW w:w="4219" w:type="dxa"/>
          </w:tcPr>
          <w:p w:rsidR="007159FB" w:rsidRDefault="007159FB" w:rsidP="00887868">
            <w:pPr>
              <w:jc w:val="both"/>
              <w:rPr>
                <w:rFonts w:ascii="Times New Roman" w:hAnsi="Times New Roman" w:cs="Times New Roman"/>
                <w:sz w:val="24"/>
                <w:szCs w:val="24"/>
              </w:rPr>
            </w:pPr>
            <w:r>
              <w:rPr>
                <w:rFonts w:ascii="Times New Roman" w:hAnsi="Times New Roman" w:cs="Times New Roman"/>
                <w:sz w:val="24"/>
                <w:szCs w:val="24"/>
              </w:rPr>
              <w:t>Обменной энергии (ккал)</w:t>
            </w:r>
          </w:p>
        </w:tc>
        <w:tc>
          <w:tcPr>
            <w:tcW w:w="2410" w:type="dxa"/>
          </w:tcPr>
          <w:p w:rsidR="007159FB" w:rsidRDefault="007159FB" w:rsidP="00887868">
            <w:pPr>
              <w:jc w:val="both"/>
              <w:rPr>
                <w:rFonts w:ascii="Times New Roman" w:hAnsi="Times New Roman" w:cs="Times New Roman"/>
                <w:sz w:val="24"/>
                <w:szCs w:val="24"/>
              </w:rPr>
            </w:pPr>
            <w:r>
              <w:rPr>
                <w:rFonts w:ascii="Times New Roman" w:hAnsi="Times New Roman" w:cs="Times New Roman"/>
                <w:sz w:val="24"/>
                <w:szCs w:val="24"/>
              </w:rPr>
              <w:t>290,5</w:t>
            </w:r>
          </w:p>
        </w:tc>
        <w:tc>
          <w:tcPr>
            <w:tcW w:w="2375" w:type="dxa"/>
          </w:tcPr>
          <w:p w:rsidR="007159FB" w:rsidRDefault="007159FB" w:rsidP="00887868">
            <w:pPr>
              <w:jc w:val="both"/>
              <w:rPr>
                <w:rFonts w:ascii="Times New Roman" w:hAnsi="Times New Roman" w:cs="Times New Roman"/>
                <w:sz w:val="24"/>
                <w:szCs w:val="24"/>
              </w:rPr>
            </w:pPr>
            <w:r>
              <w:rPr>
                <w:rFonts w:ascii="Times New Roman" w:hAnsi="Times New Roman" w:cs="Times New Roman"/>
                <w:sz w:val="24"/>
                <w:szCs w:val="24"/>
              </w:rPr>
              <w:t>264</w:t>
            </w:r>
          </w:p>
        </w:tc>
      </w:tr>
      <w:tr w:rsidR="007159FB" w:rsidRPr="007159FB" w:rsidTr="007159FB">
        <w:tc>
          <w:tcPr>
            <w:tcW w:w="4219" w:type="dxa"/>
          </w:tcPr>
          <w:p w:rsidR="007159FB" w:rsidRDefault="007159FB" w:rsidP="00887868">
            <w:pPr>
              <w:jc w:val="both"/>
              <w:rPr>
                <w:rFonts w:ascii="Times New Roman" w:hAnsi="Times New Roman" w:cs="Times New Roman"/>
                <w:sz w:val="24"/>
                <w:szCs w:val="24"/>
              </w:rPr>
            </w:pPr>
            <w:r>
              <w:rPr>
                <w:rFonts w:ascii="Times New Roman" w:hAnsi="Times New Roman" w:cs="Times New Roman"/>
                <w:sz w:val="24"/>
                <w:szCs w:val="24"/>
              </w:rPr>
              <w:t xml:space="preserve">ЭПО </w:t>
            </w:r>
          </w:p>
        </w:tc>
        <w:tc>
          <w:tcPr>
            <w:tcW w:w="2410" w:type="dxa"/>
          </w:tcPr>
          <w:p w:rsidR="007159FB" w:rsidRDefault="007159FB" w:rsidP="00887868">
            <w:pPr>
              <w:jc w:val="both"/>
              <w:rPr>
                <w:rFonts w:ascii="Times New Roman" w:hAnsi="Times New Roman" w:cs="Times New Roman"/>
                <w:sz w:val="24"/>
                <w:szCs w:val="24"/>
              </w:rPr>
            </w:pPr>
            <w:r>
              <w:rPr>
                <w:rFonts w:ascii="Times New Roman" w:hAnsi="Times New Roman" w:cs="Times New Roman"/>
                <w:sz w:val="24"/>
                <w:szCs w:val="24"/>
              </w:rPr>
              <w:t>141</w:t>
            </w:r>
          </w:p>
        </w:tc>
        <w:tc>
          <w:tcPr>
            <w:tcW w:w="2375" w:type="dxa"/>
          </w:tcPr>
          <w:p w:rsidR="007159FB" w:rsidRDefault="007159FB" w:rsidP="00887868">
            <w:pPr>
              <w:jc w:val="both"/>
              <w:rPr>
                <w:rFonts w:ascii="Times New Roman" w:hAnsi="Times New Roman" w:cs="Times New Roman"/>
                <w:sz w:val="24"/>
                <w:szCs w:val="24"/>
              </w:rPr>
            </w:pPr>
            <w:r>
              <w:rPr>
                <w:rFonts w:ascii="Times New Roman" w:hAnsi="Times New Roman" w:cs="Times New Roman"/>
                <w:sz w:val="24"/>
                <w:szCs w:val="24"/>
              </w:rPr>
              <w:t>160</w:t>
            </w:r>
          </w:p>
        </w:tc>
      </w:tr>
      <w:tr w:rsidR="007159FB" w:rsidRPr="007159FB" w:rsidTr="007159FB">
        <w:tc>
          <w:tcPr>
            <w:tcW w:w="4219" w:type="dxa"/>
          </w:tcPr>
          <w:p w:rsidR="007159FB" w:rsidRDefault="007159FB" w:rsidP="00887868">
            <w:pPr>
              <w:jc w:val="both"/>
              <w:rPr>
                <w:rFonts w:ascii="Times New Roman" w:hAnsi="Times New Roman" w:cs="Times New Roman"/>
                <w:sz w:val="24"/>
                <w:szCs w:val="24"/>
              </w:rPr>
            </w:pPr>
            <w:r>
              <w:rPr>
                <w:rFonts w:ascii="Times New Roman" w:hAnsi="Times New Roman" w:cs="Times New Roman"/>
                <w:sz w:val="24"/>
                <w:szCs w:val="24"/>
              </w:rPr>
              <w:t>Сырого жира</w:t>
            </w:r>
          </w:p>
        </w:tc>
        <w:tc>
          <w:tcPr>
            <w:tcW w:w="2410" w:type="dxa"/>
          </w:tcPr>
          <w:p w:rsidR="007159FB" w:rsidRDefault="007159FB" w:rsidP="00887868">
            <w:pPr>
              <w:jc w:val="both"/>
              <w:rPr>
                <w:rFonts w:ascii="Times New Roman" w:hAnsi="Times New Roman" w:cs="Times New Roman"/>
                <w:sz w:val="24"/>
                <w:szCs w:val="24"/>
              </w:rPr>
            </w:pPr>
            <w:r>
              <w:rPr>
                <w:rFonts w:ascii="Times New Roman" w:hAnsi="Times New Roman" w:cs="Times New Roman"/>
                <w:sz w:val="24"/>
                <w:szCs w:val="24"/>
              </w:rPr>
              <w:t>2,7</w:t>
            </w:r>
          </w:p>
        </w:tc>
        <w:tc>
          <w:tcPr>
            <w:tcW w:w="2375" w:type="dxa"/>
          </w:tcPr>
          <w:p w:rsidR="007159FB" w:rsidRDefault="007159FB" w:rsidP="00887868">
            <w:pPr>
              <w:jc w:val="both"/>
              <w:rPr>
                <w:rFonts w:ascii="Times New Roman" w:hAnsi="Times New Roman" w:cs="Times New Roman"/>
                <w:sz w:val="24"/>
                <w:szCs w:val="24"/>
              </w:rPr>
            </w:pPr>
            <w:r>
              <w:rPr>
                <w:rFonts w:ascii="Times New Roman" w:hAnsi="Times New Roman" w:cs="Times New Roman"/>
                <w:sz w:val="24"/>
                <w:szCs w:val="24"/>
              </w:rPr>
              <w:t>2,1</w:t>
            </w:r>
          </w:p>
        </w:tc>
      </w:tr>
      <w:tr w:rsidR="007159FB" w:rsidRPr="007159FB" w:rsidTr="007159FB">
        <w:tc>
          <w:tcPr>
            <w:tcW w:w="4219" w:type="dxa"/>
          </w:tcPr>
          <w:p w:rsidR="007159FB" w:rsidRDefault="007159FB" w:rsidP="00887868">
            <w:pPr>
              <w:jc w:val="both"/>
              <w:rPr>
                <w:rFonts w:ascii="Times New Roman" w:hAnsi="Times New Roman" w:cs="Times New Roman"/>
                <w:sz w:val="24"/>
                <w:szCs w:val="24"/>
              </w:rPr>
            </w:pPr>
            <w:r>
              <w:rPr>
                <w:rFonts w:ascii="Times New Roman" w:hAnsi="Times New Roman" w:cs="Times New Roman"/>
                <w:sz w:val="24"/>
                <w:szCs w:val="24"/>
              </w:rPr>
              <w:t xml:space="preserve">Сырой клетчатки </w:t>
            </w:r>
          </w:p>
        </w:tc>
        <w:tc>
          <w:tcPr>
            <w:tcW w:w="2410" w:type="dxa"/>
          </w:tcPr>
          <w:p w:rsidR="007159FB" w:rsidRDefault="007159FB" w:rsidP="00887868">
            <w:pPr>
              <w:jc w:val="both"/>
              <w:rPr>
                <w:rFonts w:ascii="Times New Roman" w:hAnsi="Times New Roman" w:cs="Times New Roman"/>
                <w:sz w:val="24"/>
                <w:szCs w:val="24"/>
              </w:rPr>
            </w:pPr>
            <w:r>
              <w:rPr>
                <w:rFonts w:ascii="Times New Roman" w:hAnsi="Times New Roman" w:cs="Times New Roman"/>
                <w:sz w:val="24"/>
                <w:szCs w:val="24"/>
              </w:rPr>
              <w:t>4,3</w:t>
            </w:r>
          </w:p>
        </w:tc>
        <w:tc>
          <w:tcPr>
            <w:tcW w:w="2375" w:type="dxa"/>
          </w:tcPr>
          <w:p w:rsidR="007159FB" w:rsidRDefault="007159FB" w:rsidP="00887868">
            <w:pPr>
              <w:jc w:val="both"/>
              <w:rPr>
                <w:rFonts w:ascii="Times New Roman" w:hAnsi="Times New Roman" w:cs="Times New Roman"/>
                <w:sz w:val="24"/>
                <w:szCs w:val="24"/>
              </w:rPr>
            </w:pPr>
            <w:r>
              <w:rPr>
                <w:rFonts w:ascii="Times New Roman" w:hAnsi="Times New Roman" w:cs="Times New Roman"/>
                <w:sz w:val="24"/>
                <w:szCs w:val="24"/>
              </w:rPr>
              <w:t>5,6</w:t>
            </w:r>
          </w:p>
        </w:tc>
      </w:tr>
      <w:tr w:rsidR="007159FB" w:rsidRPr="007159FB" w:rsidTr="007159FB">
        <w:tc>
          <w:tcPr>
            <w:tcW w:w="4219" w:type="dxa"/>
          </w:tcPr>
          <w:p w:rsidR="007159FB" w:rsidRDefault="007159FB" w:rsidP="00887868">
            <w:pPr>
              <w:jc w:val="both"/>
              <w:rPr>
                <w:rFonts w:ascii="Times New Roman" w:hAnsi="Times New Roman" w:cs="Times New Roman"/>
                <w:sz w:val="24"/>
                <w:szCs w:val="24"/>
              </w:rPr>
            </w:pPr>
            <w:r>
              <w:rPr>
                <w:rFonts w:ascii="Times New Roman" w:hAnsi="Times New Roman" w:cs="Times New Roman"/>
                <w:sz w:val="24"/>
                <w:szCs w:val="24"/>
              </w:rPr>
              <w:t>Кальция 1252</w:t>
            </w:r>
          </w:p>
        </w:tc>
        <w:tc>
          <w:tcPr>
            <w:tcW w:w="2410" w:type="dxa"/>
          </w:tcPr>
          <w:p w:rsidR="007159FB" w:rsidRDefault="007159FB" w:rsidP="00887868">
            <w:pPr>
              <w:jc w:val="both"/>
              <w:rPr>
                <w:rFonts w:ascii="Times New Roman" w:hAnsi="Times New Roman" w:cs="Times New Roman"/>
                <w:sz w:val="24"/>
                <w:szCs w:val="24"/>
              </w:rPr>
            </w:pPr>
            <w:r>
              <w:rPr>
                <w:rFonts w:ascii="Times New Roman" w:hAnsi="Times New Roman" w:cs="Times New Roman"/>
                <w:sz w:val="24"/>
                <w:szCs w:val="24"/>
              </w:rPr>
              <w:t>1252</w:t>
            </w:r>
          </w:p>
        </w:tc>
        <w:tc>
          <w:tcPr>
            <w:tcW w:w="2375" w:type="dxa"/>
          </w:tcPr>
          <w:p w:rsidR="007159FB" w:rsidRDefault="007159FB" w:rsidP="00887868">
            <w:pPr>
              <w:jc w:val="both"/>
              <w:rPr>
                <w:rFonts w:ascii="Times New Roman" w:hAnsi="Times New Roman" w:cs="Times New Roman"/>
                <w:sz w:val="24"/>
                <w:szCs w:val="24"/>
              </w:rPr>
            </w:pPr>
            <w:r>
              <w:rPr>
                <w:rFonts w:ascii="Times New Roman" w:hAnsi="Times New Roman" w:cs="Times New Roman"/>
                <w:sz w:val="24"/>
                <w:szCs w:val="24"/>
              </w:rPr>
              <w:t>1202</w:t>
            </w:r>
          </w:p>
        </w:tc>
      </w:tr>
      <w:tr w:rsidR="007159FB" w:rsidRPr="007159FB" w:rsidTr="007159FB">
        <w:tc>
          <w:tcPr>
            <w:tcW w:w="4219" w:type="dxa"/>
          </w:tcPr>
          <w:p w:rsidR="007159FB" w:rsidRDefault="007159FB" w:rsidP="00887868">
            <w:pPr>
              <w:jc w:val="both"/>
              <w:rPr>
                <w:rFonts w:ascii="Times New Roman" w:hAnsi="Times New Roman" w:cs="Times New Roman"/>
                <w:sz w:val="24"/>
                <w:szCs w:val="24"/>
              </w:rPr>
            </w:pPr>
            <w:r>
              <w:rPr>
                <w:rFonts w:ascii="Times New Roman" w:hAnsi="Times New Roman" w:cs="Times New Roman"/>
                <w:sz w:val="24"/>
                <w:szCs w:val="24"/>
              </w:rPr>
              <w:t>Фосфора</w:t>
            </w:r>
          </w:p>
        </w:tc>
        <w:tc>
          <w:tcPr>
            <w:tcW w:w="2410" w:type="dxa"/>
          </w:tcPr>
          <w:p w:rsidR="007159FB" w:rsidRDefault="007159FB" w:rsidP="00887868">
            <w:pPr>
              <w:jc w:val="both"/>
              <w:rPr>
                <w:rFonts w:ascii="Times New Roman" w:hAnsi="Times New Roman" w:cs="Times New Roman"/>
                <w:sz w:val="24"/>
                <w:szCs w:val="24"/>
              </w:rPr>
            </w:pPr>
            <w:r>
              <w:rPr>
                <w:rFonts w:ascii="Times New Roman" w:hAnsi="Times New Roman" w:cs="Times New Roman"/>
                <w:sz w:val="24"/>
                <w:szCs w:val="24"/>
              </w:rPr>
              <w:t>787</w:t>
            </w:r>
          </w:p>
        </w:tc>
        <w:tc>
          <w:tcPr>
            <w:tcW w:w="2375" w:type="dxa"/>
          </w:tcPr>
          <w:p w:rsidR="007159FB" w:rsidRDefault="007159FB" w:rsidP="00887868">
            <w:pPr>
              <w:jc w:val="both"/>
              <w:rPr>
                <w:rFonts w:ascii="Times New Roman" w:hAnsi="Times New Roman" w:cs="Times New Roman"/>
                <w:sz w:val="24"/>
                <w:szCs w:val="24"/>
              </w:rPr>
            </w:pPr>
            <w:r>
              <w:rPr>
                <w:rFonts w:ascii="Times New Roman" w:hAnsi="Times New Roman" w:cs="Times New Roman"/>
                <w:sz w:val="24"/>
                <w:szCs w:val="24"/>
              </w:rPr>
              <w:t>751</w:t>
            </w:r>
          </w:p>
        </w:tc>
      </w:tr>
      <w:tr w:rsidR="007159FB" w:rsidRPr="007159FB" w:rsidTr="007159FB">
        <w:tc>
          <w:tcPr>
            <w:tcW w:w="4219" w:type="dxa"/>
          </w:tcPr>
          <w:p w:rsidR="007159FB" w:rsidRDefault="007159FB" w:rsidP="00887868">
            <w:pPr>
              <w:jc w:val="both"/>
              <w:rPr>
                <w:rFonts w:ascii="Times New Roman" w:hAnsi="Times New Roman" w:cs="Times New Roman"/>
                <w:sz w:val="24"/>
                <w:szCs w:val="24"/>
              </w:rPr>
            </w:pPr>
            <w:r>
              <w:rPr>
                <w:rFonts w:ascii="Times New Roman" w:hAnsi="Times New Roman" w:cs="Times New Roman"/>
                <w:sz w:val="24"/>
                <w:szCs w:val="24"/>
              </w:rPr>
              <w:t xml:space="preserve">Натрия </w:t>
            </w:r>
          </w:p>
        </w:tc>
        <w:tc>
          <w:tcPr>
            <w:tcW w:w="2410" w:type="dxa"/>
          </w:tcPr>
          <w:p w:rsidR="007159FB" w:rsidRDefault="007159FB" w:rsidP="00887868">
            <w:pPr>
              <w:jc w:val="both"/>
              <w:rPr>
                <w:rFonts w:ascii="Times New Roman" w:hAnsi="Times New Roman" w:cs="Times New Roman"/>
                <w:sz w:val="24"/>
                <w:szCs w:val="24"/>
              </w:rPr>
            </w:pPr>
            <w:r>
              <w:rPr>
                <w:rFonts w:ascii="Times New Roman" w:hAnsi="Times New Roman" w:cs="Times New Roman"/>
                <w:sz w:val="24"/>
                <w:szCs w:val="24"/>
              </w:rPr>
              <w:t>414,1</w:t>
            </w:r>
          </w:p>
        </w:tc>
        <w:tc>
          <w:tcPr>
            <w:tcW w:w="2375" w:type="dxa"/>
          </w:tcPr>
          <w:p w:rsidR="007159FB" w:rsidRDefault="007159FB" w:rsidP="00887868">
            <w:pPr>
              <w:jc w:val="both"/>
              <w:rPr>
                <w:rFonts w:ascii="Times New Roman" w:hAnsi="Times New Roman" w:cs="Times New Roman"/>
                <w:sz w:val="24"/>
                <w:szCs w:val="24"/>
              </w:rPr>
            </w:pPr>
            <w:r>
              <w:rPr>
                <w:rFonts w:ascii="Times New Roman" w:hAnsi="Times New Roman" w:cs="Times New Roman"/>
                <w:sz w:val="24"/>
                <w:szCs w:val="24"/>
              </w:rPr>
              <w:t>384</w:t>
            </w:r>
          </w:p>
        </w:tc>
      </w:tr>
      <w:tr w:rsidR="007159FB" w:rsidRPr="007159FB" w:rsidTr="007159FB">
        <w:tc>
          <w:tcPr>
            <w:tcW w:w="4219" w:type="dxa"/>
          </w:tcPr>
          <w:p w:rsidR="007159FB" w:rsidRDefault="007159FB" w:rsidP="00887868">
            <w:pPr>
              <w:jc w:val="both"/>
              <w:rPr>
                <w:rFonts w:ascii="Times New Roman" w:hAnsi="Times New Roman" w:cs="Times New Roman"/>
                <w:sz w:val="24"/>
                <w:szCs w:val="24"/>
              </w:rPr>
            </w:pPr>
          </w:p>
        </w:tc>
        <w:tc>
          <w:tcPr>
            <w:tcW w:w="2410" w:type="dxa"/>
          </w:tcPr>
          <w:p w:rsidR="007159FB" w:rsidRDefault="007159FB" w:rsidP="00887868">
            <w:pPr>
              <w:jc w:val="both"/>
              <w:rPr>
                <w:rFonts w:ascii="Times New Roman" w:hAnsi="Times New Roman" w:cs="Times New Roman"/>
                <w:sz w:val="24"/>
                <w:szCs w:val="24"/>
              </w:rPr>
            </w:pPr>
          </w:p>
        </w:tc>
        <w:tc>
          <w:tcPr>
            <w:tcW w:w="2375" w:type="dxa"/>
          </w:tcPr>
          <w:p w:rsidR="007159FB" w:rsidRDefault="007159FB" w:rsidP="00887868">
            <w:pPr>
              <w:jc w:val="both"/>
              <w:rPr>
                <w:rFonts w:ascii="Times New Roman" w:hAnsi="Times New Roman" w:cs="Times New Roman"/>
                <w:sz w:val="24"/>
                <w:szCs w:val="24"/>
              </w:rPr>
            </w:pPr>
          </w:p>
        </w:tc>
      </w:tr>
    </w:tbl>
    <w:p w:rsidR="007159FB" w:rsidRDefault="007159FB" w:rsidP="00887868">
      <w:pPr>
        <w:spacing w:after="0" w:line="240" w:lineRule="auto"/>
        <w:ind w:firstLine="709"/>
        <w:jc w:val="both"/>
        <w:rPr>
          <w:rFonts w:ascii="Times New Roman" w:hAnsi="Times New Roman" w:cs="Times New Roman"/>
          <w:sz w:val="32"/>
          <w:szCs w:val="32"/>
        </w:rPr>
      </w:pPr>
    </w:p>
    <w:p w:rsidR="007159FB" w:rsidRDefault="007159FB" w:rsidP="00887868">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аминокислот (мг):</w:t>
      </w:r>
    </w:p>
    <w:p w:rsidR="007159FB" w:rsidRDefault="007159FB" w:rsidP="00887868">
      <w:pPr>
        <w:spacing w:after="0" w:line="240" w:lineRule="auto"/>
        <w:ind w:firstLine="709"/>
        <w:jc w:val="both"/>
        <w:rPr>
          <w:rFonts w:ascii="Times New Roman" w:hAnsi="Times New Roman" w:cs="Times New Roman"/>
          <w:sz w:val="32"/>
          <w:szCs w:val="32"/>
        </w:rPr>
      </w:pPr>
    </w:p>
    <w:tbl>
      <w:tblPr>
        <w:tblStyle w:val="a7"/>
        <w:tblW w:w="0" w:type="auto"/>
        <w:tblLook w:val="04A0" w:firstRow="1" w:lastRow="0" w:firstColumn="1" w:lastColumn="0" w:noHBand="0" w:noVBand="1"/>
      </w:tblPr>
      <w:tblGrid>
        <w:gridCol w:w="4219"/>
        <w:gridCol w:w="2410"/>
        <w:gridCol w:w="2375"/>
      </w:tblGrid>
      <w:tr w:rsidR="007159FB" w:rsidRPr="007159FB" w:rsidTr="007159FB">
        <w:tc>
          <w:tcPr>
            <w:tcW w:w="4219" w:type="dxa"/>
          </w:tcPr>
          <w:p w:rsidR="007159FB" w:rsidRPr="007159FB" w:rsidRDefault="007159FB" w:rsidP="00887868">
            <w:pPr>
              <w:jc w:val="both"/>
              <w:rPr>
                <w:rFonts w:ascii="Times New Roman" w:hAnsi="Times New Roman" w:cs="Times New Roman"/>
                <w:sz w:val="24"/>
                <w:szCs w:val="24"/>
              </w:rPr>
            </w:pPr>
            <w:r>
              <w:rPr>
                <w:rFonts w:ascii="Times New Roman" w:hAnsi="Times New Roman" w:cs="Times New Roman"/>
                <w:sz w:val="24"/>
                <w:szCs w:val="24"/>
              </w:rPr>
              <w:t xml:space="preserve">Лизина </w:t>
            </w:r>
          </w:p>
        </w:tc>
        <w:tc>
          <w:tcPr>
            <w:tcW w:w="2410" w:type="dxa"/>
          </w:tcPr>
          <w:p w:rsidR="007159FB" w:rsidRPr="007159FB" w:rsidRDefault="007159FB" w:rsidP="00887868">
            <w:pPr>
              <w:jc w:val="both"/>
              <w:rPr>
                <w:rFonts w:ascii="Times New Roman" w:hAnsi="Times New Roman" w:cs="Times New Roman"/>
                <w:sz w:val="24"/>
                <w:szCs w:val="24"/>
              </w:rPr>
            </w:pPr>
            <w:r>
              <w:rPr>
                <w:rFonts w:ascii="Times New Roman" w:hAnsi="Times New Roman" w:cs="Times New Roman"/>
                <w:sz w:val="24"/>
                <w:szCs w:val="24"/>
              </w:rPr>
              <w:t>1000</w:t>
            </w:r>
          </w:p>
        </w:tc>
        <w:tc>
          <w:tcPr>
            <w:tcW w:w="2375" w:type="dxa"/>
          </w:tcPr>
          <w:p w:rsidR="007159FB" w:rsidRPr="007159FB" w:rsidRDefault="007159FB" w:rsidP="00887868">
            <w:pPr>
              <w:jc w:val="both"/>
              <w:rPr>
                <w:rFonts w:ascii="Times New Roman" w:hAnsi="Times New Roman" w:cs="Times New Roman"/>
                <w:sz w:val="24"/>
                <w:szCs w:val="24"/>
              </w:rPr>
            </w:pPr>
            <w:r>
              <w:rPr>
                <w:rFonts w:ascii="Times New Roman" w:hAnsi="Times New Roman" w:cs="Times New Roman"/>
                <w:sz w:val="24"/>
                <w:szCs w:val="24"/>
              </w:rPr>
              <w:t>827</w:t>
            </w:r>
          </w:p>
        </w:tc>
      </w:tr>
      <w:tr w:rsidR="007159FB" w:rsidRPr="007159FB" w:rsidTr="007159FB">
        <w:tc>
          <w:tcPr>
            <w:tcW w:w="4219" w:type="dxa"/>
          </w:tcPr>
          <w:p w:rsidR="007159FB" w:rsidRDefault="007159FB" w:rsidP="00887868">
            <w:pPr>
              <w:jc w:val="both"/>
              <w:rPr>
                <w:rFonts w:ascii="Times New Roman" w:hAnsi="Times New Roman" w:cs="Times New Roman"/>
                <w:sz w:val="24"/>
                <w:szCs w:val="24"/>
              </w:rPr>
            </w:pPr>
            <w:r>
              <w:rPr>
                <w:rFonts w:ascii="Times New Roman" w:hAnsi="Times New Roman" w:cs="Times New Roman"/>
                <w:sz w:val="24"/>
                <w:szCs w:val="24"/>
              </w:rPr>
              <w:t xml:space="preserve">Метионина </w:t>
            </w:r>
          </w:p>
        </w:tc>
        <w:tc>
          <w:tcPr>
            <w:tcW w:w="2410" w:type="dxa"/>
          </w:tcPr>
          <w:p w:rsidR="007159FB" w:rsidRDefault="007159FB" w:rsidP="00887868">
            <w:pPr>
              <w:jc w:val="both"/>
              <w:rPr>
                <w:rFonts w:ascii="Times New Roman" w:hAnsi="Times New Roman" w:cs="Times New Roman"/>
                <w:sz w:val="24"/>
                <w:szCs w:val="24"/>
              </w:rPr>
            </w:pPr>
            <w:r>
              <w:rPr>
                <w:rFonts w:ascii="Times New Roman" w:hAnsi="Times New Roman" w:cs="Times New Roman"/>
                <w:sz w:val="24"/>
                <w:szCs w:val="24"/>
              </w:rPr>
              <w:t>382</w:t>
            </w:r>
          </w:p>
        </w:tc>
        <w:tc>
          <w:tcPr>
            <w:tcW w:w="2375" w:type="dxa"/>
          </w:tcPr>
          <w:p w:rsidR="007159FB" w:rsidRDefault="007159FB" w:rsidP="00887868">
            <w:pPr>
              <w:jc w:val="both"/>
              <w:rPr>
                <w:rFonts w:ascii="Times New Roman" w:hAnsi="Times New Roman" w:cs="Times New Roman"/>
                <w:sz w:val="24"/>
                <w:szCs w:val="24"/>
              </w:rPr>
            </w:pPr>
            <w:r>
              <w:rPr>
                <w:rFonts w:ascii="Times New Roman" w:hAnsi="Times New Roman" w:cs="Times New Roman"/>
                <w:sz w:val="24"/>
                <w:szCs w:val="24"/>
              </w:rPr>
              <w:t>274</w:t>
            </w:r>
          </w:p>
        </w:tc>
      </w:tr>
      <w:tr w:rsidR="007159FB" w:rsidRPr="007159FB" w:rsidTr="007159FB">
        <w:tc>
          <w:tcPr>
            <w:tcW w:w="4219" w:type="dxa"/>
          </w:tcPr>
          <w:p w:rsidR="007159FB" w:rsidRDefault="007159FB" w:rsidP="00887868">
            <w:pPr>
              <w:jc w:val="both"/>
              <w:rPr>
                <w:rFonts w:ascii="Times New Roman" w:hAnsi="Times New Roman" w:cs="Times New Roman"/>
                <w:sz w:val="24"/>
                <w:szCs w:val="24"/>
              </w:rPr>
            </w:pPr>
            <w:r>
              <w:rPr>
                <w:rFonts w:ascii="Times New Roman" w:hAnsi="Times New Roman" w:cs="Times New Roman"/>
                <w:sz w:val="24"/>
                <w:szCs w:val="24"/>
              </w:rPr>
              <w:t>Цистина</w:t>
            </w:r>
          </w:p>
        </w:tc>
        <w:tc>
          <w:tcPr>
            <w:tcW w:w="2410" w:type="dxa"/>
          </w:tcPr>
          <w:p w:rsidR="007159FB" w:rsidRDefault="007159FB" w:rsidP="00887868">
            <w:pPr>
              <w:jc w:val="both"/>
              <w:rPr>
                <w:rFonts w:ascii="Times New Roman" w:hAnsi="Times New Roman" w:cs="Times New Roman"/>
                <w:sz w:val="24"/>
                <w:szCs w:val="24"/>
              </w:rPr>
            </w:pPr>
            <w:r>
              <w:rPr>
                <w:rFonts w:ascii="Times New Roman" w:hAnsi="Times New Roman" w:cs="Times New Roman"/>
                <w:sz w:val="24"/>
                <w:szCs w:val="24"/>
              </w:rPr>
              <w:t>271</w:t>
            </w:r>
          </w:p>
        </w:tc>
        <w:tc>
          <w:tcPr>
            <w:tcW w:w="2375" w:type="dxa"/>
          </w:tcPr>
          <w:p w:rsidR="007159FB" w:rsidRDefault="00157FBA" w:rsidP="00887868">
            <w:pPr>
              <w:jc w:val="both"/>
              <w:rPr>
                <w:rFonts w:ascii="Times New Roman" w:hAnsi="Times New Roman" w:cs="Times New Roman"/>
                <w:sz w:val="24"/>
                <w:szCs w:val="24"/>
              </w:rPr>
            </w:pPr>
            <w:r>
              <w:rPr>
                <w:rFonts w:ascii="Times New Roman" w:hAnsi="Times New Roman" w:cs="Times New Roman"/>
                <w:sz w:val="24"/>
                <w:szCs w:val="24"/>
              </w:rPr>
              <w:t>238</w:t>
            </w:r>
          </w:p>
        </w:tc>
      </w:tr>
      <w:tr w:rsidR="007159FB" w:rsidRPr="007159FB" w:rsidTr="007159FB">
        <w:tc>
          <w:tcPr>
            <w:tcW w:w="4219" w:type="dxa"/>
          </w:tcPr>
          <w:p w:rsidR="007159FB" w:rsidRDefault="00157FBA" w:rsidP="00887868">
            <w:pPr>
              <w:jc w:val="both"/>
              <w:rPr>
                <w:rFonts w:ascii="Times New Roman" w:hAnsi="Times New Roman" w:cs="Times New Roman"/>
                <w:sz w:val="24"/>
                <w:szCs w:val="24"/>
              </w:rPr>
            </w:pPr>
            <w:r>
              <w:rPr>
                <w:rFonts w:ascii="Times New Roman" w:hAnsi="Times New Roman" w:cs="Times New Roman"/>
                <w:sz w:val="24"/>
                <w:szCs w:val="24"/>
              </w:rPr>
              <w:t>Триптофана</w:t>
            </w:r>
          </w:p>
        </w:tc>
        <w:tc>
          <w:tcPr>
            <w:tcW w:w="2410" w:type="dxa"/>
          </w:tcPr>
          <w:p w:rsidR="007159FB" w:rsidRDefault="00157FBA" w:rsidP="00887868">
            <w:pPr>
              <w:jc w:val="both"/>
              <w:rPr>
                <w:rFonts w:ascii="Times New Roman" w:hAnsi="Times New Roman" w:cs="Times New Roman"/>
                <w:sz w:val="24"/>
                <w:szCs w:val="24"/>
              </w:rPr>
            </w:pPr>
            <w:r>
              <w:rPr>
                <w:rFonts w:ascii="Times New Roman" w:hAnsi="Times New Roman" w:cs="Times New Roman"/>
                <w:sz w:val="24"/>
                <w:szCs w:val="24"/>
              </w:rPr>
              <w:t>252</w:t>
            </w:r>
          </w:p>
        </w:tc>
        <w:tc>
          <w:tcPr>
            <w:tcW w:w="2375" w:type="dxa"/>
          </w:tcPr>
          <w:p w:rsidR="007159FB" w:rsidRDefault="00157FBA" w:rsidP="00887868">
            <w:pPr>
              <w:jc w:val="both"/>
              <w:rPr>
                <w:rFonts w:ascii="Times New Roman" w:hAnsi="Times New Roman" w:cs="Times New Roman"/>
                <w:sz w:val="24"/>
                <w:szCs w:val="24"/>
              </w:rPr>
            </w:pPr>
            <w:r>
              <w:rPr>
                <w:rFonts w:ascii="Times New Roman" w:hAnsi="Times New Roman" w:cs="Times New Roman"/>
                <w:sz w:val="24"/>
                <w:szCs w:val="24"/>
              </w:rPr>
              <w:t>231</w:t>
            </w:r>
          </w:p>
        </w:tc>
      </w:tr>
      <w:tr w:rsidR="00157FBA" w:rsidRPr="007159FB" w:rsidTr="007159FB">
        <w:tc>
          <w:tcPr>
            <w:tcW w:w="4219" w:type="dxa"/>
          </w:tcPr>
          <w:p w:rsidR="00157FBA" w:rsidRDefault="00157FBA" w:rsidP="00887868">
            <w:pPr>
              <w:jc w:val="both"/>
              <w:rPr>
                <w:rFonts w:ascii="Times New Roman" w:hAnsi="Times New Roman" w:cs="Times New Roman"/>
                <w:sz w:val="24"/>
                <w:szCs w:val="24"/>
              </w:rPr>
            </w:pPr>
            <w:r>
              <w:rPr>
                <w:rFonts w:ascii="Times New Roman" w:hAnsi="Times New Roman" w:cs="Times New Roman"/>
                <w:sz w:val="24"/>
                <w:szCs w:val="24"/>
              </w:rPr>
              <w:t>Добавляется метионина на 1т/г</w:t>
            </w:r>
          </w:p>
        </w:tc>
        <w:tc>
          <w:tcPr>
            <w:tcW w:w="2410" w:type="dxa"/>
          </w:tcPr>
          <w:p w:rsidR="00157FBA" w:rsidRDefault="00157FBA" w:rsidP="00887868">
            <w:pPr>
              <w:jc w:val="both"/>
              <w:rPr>
                <w:rFonts w:ascii="Times New Roman" w:hAnsi="Times New Roman" w:cs="Times New Roman"/>
                <w:sz w:val="24"/>
                <w:szCs w:val="24"/>
              </w:rPr>
            </w:pPr>
            <w:r>
              <w:rPr>
                <w:rFonts w:ascii="Times New Roman" w:hAnsi="Times New Roman" w:cs="Times New Roman"/>
                <w:sz w:val="24"/>
                <w:szCs w:val="24"/>
              </w:rPr>
              <w:t>1172</w:t>
            </w:r>
          </w:p>
        </w:tc>
        <w:tc>
          <w:tcPr>
            <w:tcW w:w="2375" w:type="dxa"/>
          </w:tcPr>
          <w:p w:rsidR="00157FBA" w:rsidRDefault="00157FBA" w:rsidP="00887868">
            <w:pPr>
              <w:jc w:val="both"/>
              <w:rPr>
                <w:rFonts w:ascii="Times New Roman" w:hAnsi="Times New Roman" w:cs="Times New Roman"/>
                <w:sz w:val="24"/>
                <w:szCs w:val="24"/>
              </w:rPr>
            </w:pPr>
            <w:r>
              <w:rPr>
                <w:rFonts w:ascii="Times New Roman" w:hAnsi="Times New Roman" w:cs="Times New Roman"/>
                <w:sz w:val="24"/>
                <w:szCs w:val="24"/>
              </w:rPr>
              <w:t>1038</w:t>
            </w:r>
          </w:p>
        </w:tc>
      </w:tr>
    </w:tbl>
    <w:p w:rsidR="007159FB" w:rsidRDefault="007159FB" w:rsidP="00887868">
      <w:pPr>
        <w:spacing w:after="0" w:line="240" w:lineRule="auto"/>
        <w:ind w:firstLine="709"/>
        <w:jc w:val="both"/>
        <w:rPr>
          <w:rFonts w:ascii="Times New Roman" w:hAnsi="Times New Roman" w:cs="Times New Roman"/>
          <w:sz w:val="32"/>
          <w:szCs w:val="32"/>
        </w:rPr>
      </w:pPr>
    </w:p>
    <w:p w:rsidR="00157FBA" w:rsidRDefault="00157FBA" w:rsidP="00887868">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На 1 т корма добавляют: </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1 - 22 недели</w:t>
      </w:r>
    </w:p>
    <w:p w:rsidR="00CA30F6" w:rsidRDefault="00CA30F6" w:rsidP="00887868">
      <w:pPr>
        <w:spacing w:after="0" w:line="240" w:lineRule="auto"/>
        <w:ind w:firstLine="709"/>
        <w:jc w:val="both"/>
        <w:rPr>
          <w:rFonts w:ascii="Times New Roman" w:hAnsi="Times New Roman" w:cs="Times New Roman"/>
          <w:sz w:val="32"/>
          <w:szCs w:val="32"/>
        </w:rPr>
      </w:pPr>
    </w:p>
    <w:tbl>
      <w:tblPr>
        <w:tblStyle w:val="a7"/>
        <w:tblW w:w="0" w:type="auto"/>
        <w:tblLook w:val="04A0" w:firstRow="1" w:lastRow="0" w:firstColumn="1" w:lastColumn="0" w:noHBand="0" w:noVBand="1"/>
      </w:tblPr>
      <w:tblGrid>
        <w:gridCol w:w="6204"/>
        <w:gridCol w:w="2800"/>
      </w:tblGrid>
      <w:tr w:rsidR="00157FBA" w:rsidRPr="00157FBA" w:rsidTr="00157FBA">
        <w:tc>
          <w:tcPr>
            <w:tcW w:w="6204" w:type="dxa"/>
          </w:tcPr>
          <w:p w:rsidR="00157FBA" w:rsidRPr="00157FBA" w:rsidRDefault="00157FBA" w:rsidP="00887868">
            <w:pPr>
              <w:jc w:val="both"/>
              <w:rPr>
                <w:rFonts w:ascii="Times New Roman" w:hAnsi="Times New Roman" w:cs="Times New Roman"/>
                <w:sz w:val="24"/>
                <w:szCs w:val="24"/>
              </w:rPr>
            </w:pPr>
            <w:r>
              <w:rPr>
                <w:rFonts w:ascii="Times New Roman" w:hAnsi="Times New Roman" w:cs="Times New Roman"/>
                <w:sz w:val="24"/>
                <w:szCs w:val="24"/>
              </w:rPr>
              <w:t>Витамина А, млн. ИЕ</w:t>
            </w:r>
          </w:p>
        </w:tc>
        <w:tc>
          <w:tcPr>
            <w:tcW w:w="2800" w:type="dxa"/>
          </w:tcPr>
          <w:p w:rsidR="00157FBA" w:rsidRPr="00157FBA" w:rsidRDefault="00157FBA" w:rsidP="00157FBA">
            <w:pPr>
              <w:jc w:val="center"/>
              <w:rPr>
                <w:rFonts w:ascii="Times New Roman" w:hAnsi="Times New Roman" w:cs="Times New Roman"/>
                <w:sz w:val="24"/>
                <w:szCs w:val="24"/>
              </w:rPr>
            </w:pPr>
            <w:r>
              <w:rPr>
                <w:rFonts w:ascii="Times New Roman" w:hAnsi="Times New Roman" w:cs="Times New Roman"/>
                <w:sz w:val="24"/>
                <w:szCs w:val="24"/>
              </w:rPr>
              <w:t>10</w:t>
            </w:r>
          </w:p>
        </w:tc>
      </w:tr>
      <w:tr w:rsidR="00157FBA" w:rsidRPr="00157FBA" w:rsidTr="00157FBA">
        <w:tc>
          <w:tcPr>
            <w:tcW w:w="6204" w:type="dxa"/>
          </w:tcPr>
          <w:p w:rsidR="00157FBA" w:rsidRPr="00157FBA" w:rsidRDefault="00157FBA" w:rsidP="00157FBA">
            <w:pPr>
              <w:ind w:firstLine="567"/>
              <w:jc w:val="both"/>
              <w:rPr>
                <w:rFonts w:ascii="Times New Roman" w:hAnsi="Times New Roman" w:cs="Times New Roman"/>
                <w:sz w:val="24"/>
                <w:szCs w:val="24"/>
              </w:rPr>
            </w:pPr>
            <w:r>
              <w:rPr>
                <w:rFonts w:ascii="Times New Roman" w:hAnsi="Times New Roman" w:cs="Times New Roman"/>
                <w:sz w:val="24"/>
                <w:szCs w:val="24"/>
              </w:rPr>
              <w:t>»      Д</w:t>
            </w:r>
            <w:r>
              <w:rPr>
                <w:rFonts w:ascii="Times New Roman" w:hAnsi="Times New Roman" w:cs="Times New Roman"/>
                <w:sz w:val="24"/>
                <w:szCs w:val="24"/>
                <w:vertAlign w:val="subscript"/>
              </w:rPr>
              <w:t xml:space="preserve">3, </w:t>
            </w:r>
            <w:r>
              <w:rPr>
                <w:rFonts w:ascii="Times New Roman" w:hAnsi="Times New Roman" w:cs="Times New Roman"/>
                <w:sz w:val="24"/>
                <w:szCs w:val="24"/>
              </w:rPr>
              <w:t>млн. ИЕ</w:t>
            </w:r>
          </w:p>
        </w:tc>
        <w:tc>
          <w:tcPr>
            <w:tcW w:w="2800" w:type="dxa"/>
          </w:tcPr>
          <w:p w:rsidR="00157FBA" w:rsidRDefault="00157FBA" w:rsidP="00157FBA">
            <w:pPr>
              <w:jc w:val="center"/>
              <w:rPr>
                <w:rFonts w:ascii="Times New Roman" w:hAnsi="Times New Roman" w:cs="Times New Roman"/>
                <w:sz w:val="24"/>
                <w:szCs w:val="24"/>
              </w:rPr>
            </w:pPr>
            <w:r>
              <w:rPr>
                <w:rFonts w:ascii="Times New Roman" w:hAnsi="Times New Roman" w:cs="Times New Roman"/>
                <w:sz w:val="24"/>
                <w:szCs w:val="24"/>
              </w:rPr>
              <w:t>1</w:t>
            </w:r>
          </w:p>
        </w:tc>
      </w:tr>
      <w:tr w:rsidR="00157FBA" w:rsidRPr="00157FBA" w:rsidTr="00157FBA">
        <w:tc>
          <w:tcPr>
            <w:tcW w:w="6204" w:type="dxa"/>
          </w:tcPr>
          <w:p w:rsidR="00157FBA" w:rsidRDefault="00157FBA" w:rsidP="00157FBA">
            <w:pPr>
              <w:ind w:firstLine="567"/>
              <w:jc w:val="both"/>
              <w:rPr>
                <w:rFonts w:ascii="Times New Roman" w:hAnsi="Times New Roman" w:cs="Times New Roman"/>
                <w:sz w:val="24"/>
                <w:szCs w:val="24"/>
              </w:rPr>
            </w:pPr>
            <w:r>
              <w:rPr>
                <w:rFonts w:ascii="Times New Roman" w:hAnsi="Times New Roman" w:cs="Times New Roman"/>
                <w:sz w:val="24"/>
                <w:szCs w:val="24"/>
              </w:rPr>
              <w:t>»      Е</w:t>
            </w:r>
            <w:r>
              <w:rPr>
                <w:rFonts w:ascii="Times New Roman" w:hAnsi="Times New Roman" w:cs="Times New Roman"/>
                <w:sz w:val="24"/>
                <w:szCs w:val="24"/>
                <w:vertAlign w:val="subscript"/>
              </w:rPr>
              <w:t xml:space="preserve">, </w:t>
            </w:r>
            <w:r>
              <w:rPr>
                <w:rFonts w:ascii="Times New Roman" w:hAnsi="Times New Roman" w:cs="Times New Roman"/>
                <w:sz w:val="24"/>
                <w:szCs w:val="24"/>
              </w:rPr>
              <w:t>тыс. ИЕ</w:t>
            </w:r>
          </w:p>
        </w:tc>
        <w:tc>
          <w:tcPr>
            <w:tcW w:w="2800" w:type="dxa"/>
          </w:tcPr>
          <w:p w:rsidR="00157FBA" w:rsidRDefault="00157FBA" w:rsidP="00157FBA">
            <w:pPr>
              <w:jc w:val="center"/>
              <w:rPr>
                <w:rFonts w:ascii="Times New Roman" w:hAnsi="Times New Roman" w:cs="Times New Roman"/>
                <w:sz w:val="24"/>
                <w:szCs w:val="24"/>
              </w:rPr>
            </w:pPr>
            <w:r>
              <w:rPr>
                <w:rFonts w:ascii="Times New Roman" w:hAnsi="Times New Roman" w:cs="Times New Roman"/>
                <w:sz w:val="24"/>
                <w:szCs w:val="24"/>
              </w:rPr>
              <w:t>10</w:t>
            </w:r>
          </w:p>
        </w:tc>
      </w:tr>
      <w:tr w:rsidR="00157FBA" w:rsidRPr="00157FBA" w:rsidTr="00157FBA">
        <w:tc>
          <w:tcPr>
            <w:tcW w:w="6204" w:type="dxa"/>
          </w:tcPr>
          <w:p w:rsidR="00157FBA" w:rsidRDefault="00157FBA" w:rsidP="00157FBA">
            <w:pPr>
              <w:ind w:firstLine="567"/>
              <w:jc w:val="both"/>
              <w:rPr>
                <w:rFonts w:ascii="Times New Roman" w:hAnsi="Times New Roman" w:cs="Times New Roman"/>
                <w:sz w:val="24"/>
                <w:szCs w:val="24"/>
              </w:rPr>
            </w:pPr>
            <w:r>
              <w:rPr>
                <w:rFonts w:ascii="Times New Roman" w:hAnsi="Times New Roman" w:cs="Times New Roman"/>
                <w:sz w:val="24"/>
                <w:szCs w:val="24"/>
              </w:rPr>
              <w:t xml:space="preserve">»      С, </w:t>
            </w:r>
            <w:r w:rsidR="00F65B68">
              <w:rPr>
                <w:rFonts w:ascii="Times New Roman" w:hAnsi="Times New Roman" w:cs="Times New Roman"/>
                <w:sz w:val="24"/>
                <w:szCs w:val="24"/>
              </w:rPr>
              <w:t xml:space="preserve"> </w:t>
            </w:r>
            <w:r>
              <w:rPr>
                <w:rFonts w:ascii="Times New Roman" w:hAnsi="Times New Roman" w:cs="Times New Roman"/>
                <w:sz w:val="24"/>
                <w:szCs w:val="24"/>
              </w:rPr>
              <w:t>г</w:t>
            </w:r>
          </w:p>
        </w:tc>
        <w:tc>
          <w:tcPr>
            <w:tcW w:w="2800" w:type="dxa"/>
          </w:tcPr>
          <w:p w:rsidR="00157FBA" w:rsidRDefault="00157FBA" w:rsidP="00157FBA">
            <w:pPr>
              <w:jc w:val="center"/>
              <w:rPr>
                <w:rFonts w:ascii="Times New Roman" w:hAnsi="Times New Roman" w:cs="Times New Roman"/>
                <w:sz w:val="24"/>
                <w:szCs w:val="24"/>
              </w:rPr>
            </w:pPr>
            <w:r>
              <w:rPr>
                <w:rFonts w:ascii="Times New Roman" w:hAnsi="Times New Roman" w:cs="Times New Roman"/>
                <w:sz w:val="24"/>
                <w:szCs w:val="24"/>
              </w:rPr>
              <w:t>50</w:t>
            </w:r>
          </w:p>
        </w:tc>
      </w:tr>
      <w:tr w:rsidR="00157FBA" w:rsidRPr="00157FBA" w:rsidTr="00157FBA">
        <w:tc>
          <w:tcPr>
            <w:tcW w:w="6204" w:type="dxa"/>
          </w:tcPr>
          <w:p w:rsidR="00157FBA" w:rsidRDefault="00157FBA" w:rsidP="00157FBA">
            <w:pPr>
              <w:ind w:firstLine="567"/>
              <w:jc w:val="both"/>
              <w:rPr>
                <w:rFonts w:ascii="Times New Roman" w:hAnsi="Times New Roman" w:cs="Times New Roman"/>
                <w:sz w:val="24"/>
                <w:szCs w:val="24"/>
              </w:rPr>
            </w:pPr>
            <w:r>
              <w:rPr>
                <w:rFonts w:ascii="Times New Roman" w:hAnsi="Times New Roman" w:cs="Times New Roman"/>
                <w:sz w:val="24"/>
                <w:szCs w:val="24"/>
              </w:rPr>
              <w:t>»      В</w:t>
            </w:r>
            <w:r>
              <w:rPr>
                <w:rFonts w:ascii="Times New Roman" w:hAnsi="Times New Roman" w:cs="Times New Roman"/>
                <w:sz w:val="24"/>
                <w:szCs w:val="24"/>
                <w:vertAlign w:val="subscript"/>
              </w:rPr>
              <w:t xml:space="preserve">1, </w:t>
            </w:r>
            <w:r>
              <w:rPr>
                <w:rFonts w:ascii="Times New Roman" w:hAnsi="Times New Roman" w:cs="Times New Roman"/>
                <w:sz w:val="24"/>
                <w:szCs w:val="24"/>
              </w:rPr>
              <w:t>г</w:t>
            </w:r>
          </w:p>
        </w:tc>
        <w:tc>
          <w:tcPr>
            <w:tcW w:w="2800" w:type="dxa"/>
          </w:tcPr>
          <w:p w:rsidR="00157FBA" w:rsidRDefault="00157FBA" w:rsidP="00157FBA">
            <w:pPr>
              <w:jc w:val="center"/>
              <w:rPr>
                <w:rFonts w:ascii="Times New Roman" w:hAnsi="Times New Roman" w:cs="Times New Roman"/>
                <w:sz w:val="24"/>
                <w:szCs w:val="24"/>
              </w:rPr>
            </w:pPr>
            <w:r>
              <w:rPr>
                <w:rFonts w:ascii="Times New Roman" w:hAnsi="Times New Roman" w:cs="Times New Roman"/>
                <w:sz w:val="24"/>
                <w:szCs w:val="24"/>
              </w:rPr>
              <w:t>2</w:t>
            </w:r>
          </w:p>
        </w:tc>
      </w:tr>
      <w:tr w:rsidR="00157FBA" w:rsidRPr="00157FBA" w:rsidTr="00157FBA">
        <w:tc>
          <w:tcPr>
            <w:tcW w:w="6204" w:type="dxa"/>
          </w:tcPr>
          <w:p w:rsidR="00157FBA" w:rsidRDefault="00157FBA" w:rsidP="00157FBA">
            <w:pPr>
              <w:ind w:firstLine="567"/>
              <w:jc w:val="both"/>
              <w:rPr>
                <w:rFonts w:ascii="Times New Roman" w:hAnsi="Times New Roman" w:cs="Times New Roman"/>
                <w:sz w:val="24"/>
                <w:szCs w:val="24"/>
              </w:rPr>
            </w:pPr>
            <w:r>
              <w:rPr>
                <w:rFonts w:ascii="Times New Roman" w:hAnsi="Times New Roman" w:cs="Times New Roman"/>
                <w:sz w:val="24"/>
                <w:szCs w:val="24"/>
              </w:rPr>
              <w:t>»      В</w:t>
            </w:r>
            <w:r>
              <w:rPr>
                <w:rFonts w:ascii="Times New Roman" w:hAnsi="Times New Roman" w:cs="Times New Roman"/>
                <w:sz w:val="24"/>
                <w:szCs w:val="24"/>
                <w:vertAlign w:val="subscript"/>
              </w:rPr>
              <w:t xml:space="preserve">2, </w:t>
            </w:r>
            <w:r>
              <w:rPr>
                <w:rFonts w:ascii="Times New Roman" w:hAnsi="Times New Roman" w:cs="Times New Roman"/>
                <w:sz w:val="24"/>
                <w:szCs w:val="24"/>
              </w:rPr>
              <w:t>г</w:t>
            </w:r>
          </w:p>
        </w:tc>
        <w:tc>
          <w:tcPr>
            <w:tcW w:w="2800" w:type="dxa"/>
          </w:tcPr>
          <w:p w:rsidR="00157FBA" w:rsidRDefault="00157FBA" w:rsidP="00157FBA">
            <w:pPr>
              <w:jc w:val="center"/>
              <w:rPr>
                <w:rFonts w:ascii="Times New Roman" w:hAnsi="Times New Roman" w:cs="Times New Roman"/>
                <w:sz w:val="24"/>
                <w:szCs w:val="24"/>
              </w:rPr>
            </w:pPr>
            <w:r>
              <w:rPr>
                <w:rFonts w:ascii="Times New Roman" w:hAnsi="Times New Roman" w:cs="Times New Roman"/>
                <w:sz w:val="24"/>
                <w:szCs w:val="24"/>
              </w:rPr>
              <w:t>4</w:t>
            </w:r>
          </w:p>
        </w:tc>
      </w:tr>
      <w:tr w:rsidR="00157FBA" w:rsidRPr="00157FBA" w:rsidTr="00157FBA">
        <w:tc>
          <w:tcPr>
            <w:tcW w:w="6204" w:type="dxa"/>
          </w:tcPr>
          <w:p w:rsidR="00157FBA" w:rsidRDefault="00157FBA" w:rsidP="00157FBA">
            <w:pPr>
              <w:ind w:firstLine="567"/>
              <w:jc w:val="both"/>
              <w:rPr>
                <w:rFonts w:ascii="Times New Roman" w:hAnsi="Times New Roman" w:cs="Times New Roman"/>
                <w:sz w:val="24"/>
                <w:szCs w:val="24"/>
              </w:rPr>
            </w:pPr>
            <w:r>
              <w:rPr>
                <w:rFonts w:ascii="Times New Roman" w:hAnsi="Times New Roman" w:cs="Times New Roman"/>
                <w:sz w:val="24"/>
                <w:szCs w:val="24"/>
              </w:rPr>
              <w:t>»      В</w:t>
            </w:r>
            <w:r>
              <w:rPr>
                <w:rFonts w:ascii="Times New Roman" w:hAnsi="Times New Roman" w:cs="Times New Roman"/>
                <w:sz w:val="24"/>
                <w:szCs w:val="24"/>
                <w:vertAlign w:val="subscript"/>
              </w:rPr>
              <w:t xml:space="preserve">3, </w:t>
            </w:r>
            <w:r>
              <w:rPr>
                <w:rFonts w:ascii="Times New Roman" w:hAnsi="Times New Roman" w:cs="Times New Roman"/>
                <w:sz w:val="24"/>
                <w:szCs w:val="24"/>
              </w:rPr>
              <w:t>г</w:t>
            </w:r>
          </w:p>
        </w:tc>
        <w:tc>
          <w:tcPr>
            <w:tcW w:w="2800" w:type="dxa"/>
          </w:tcPr>
          <w:p w:rsidR="00157FBA" w:rsidRDefault="00157FBA" w:rsidP="00157FBA">
            <w:pPr>
              <w:jc w:val="center"/>
              <w:rPr>
                <w:rFonts w:ascii="Times New Roman" w:hAnsi="Times New Roman" w:cs="Times New Roman"/>
                <w:sz w:val="24"/>
                <w:szCs w:val="24"/>
              </w:rPr>
            </w:pPr>
            <w:r>
              <w:rPr>
                <w:rFonts w:ascii="Times New Roman" w:hAnsi="Times New Roman" w:cs="Times New Roman"/>
                <w:sz w:val="24"/>
                <w:szCs w:val="24"/>
              </w:rPr>
              <w:t>10</w:t>
            </w:r>
          </w:p>
        </w:tc>
      </w:tr>
      <w:tr w:rsidR="00157FBA" w:rsidRPr="00157FBA" w:rsidTr="00157FBA">
        <w:tc>
          <w:tcPr>
            <w:tcW w:w="6204" w:type="dxa"/>
          </w:tcPr>
          <w:p w:rsidR="00157FBA" w:rsidRDefault="00157FBA" w:rsidP="00157FBA">
            <w:pPr>
              <w:ind w:firstLine="567"/>
              <w:jc w:val="both"/>
              <w:rPr>
                <w:rFonts w:ascii="Times New Roman" w:hAnsi="Times New Roman" w:cs="Times New Roman"/>
                <w:sz w:val="24"/>
                <w:szCs w:val="24"/>
              </w:rPr>
            </w:pPr>
            <w:r>
              <w:rPr>
                <w:rFonts w:ascii="Times New Roman" w:hAnsi="Times New Roman" w:cs="Times New Roman"/>
                <w:sz w:val="24"/>
                <w:szCs w:val="24"/>
              </w:rPr>
              <w:t>»      РР</w:t>
            </w:r>
            <w:r>
              <w:rPr>
                <w:rFonts w:ascii="Times New Roman" w:hAnsi="Times New Roman" w:cs="Times New Roman"/>
                <w:sz w:val="24"/>
                <w:szCs w:val="24"/>
                <w:vertAlign w:val="subscript"/>
              </w:rPr>
              <w:t xml:space="preserve">, </w:t>
            </w:r>
            <w:r>
              <w:rPr>
                <w:rFonts w:ascii="Times New Roman" w:hAnsi="Times New Roman" w:cs="Times New Roman"/>
                <w:sz w:val="24"/>
                <w:szCs w:val="24"/>
              </w:rPr>
              <w:t>г</w:t>
            </w:r>
          </w:p>
        </w:tc>
        <w:tc>
          <w:tcPr>
            <w:tcW w:w="2800" w:type="dxa"/>
          </w:tcPr>
          <w:p w:rsidR="00157FBA" w:rsidRDefault="00157FBA" w:rsidP="00157FBA">
            <w:pPr>
              <w:jc w:val="center"/>
              <w:rPr>
                <w:rFonts w:ascii="Times New Roman" w:hAnsi="Times New Roman" w:cs="Times New Roman"/>
                <w:sz w:val="24"/>
                <w:szCs w:val="24"/>
              </w:rPr>
            </w:pPr>
            <w:r>
              <w:rPr>
                <w:rFonts w:ascii="Times New Roman" w:hAnsi="Times New Roman" w:cs="Times New Roman"/>
                <w:sz w:val="24"/>
                <w:szCs w:val="24"/>
              </w:rPr>
              <w:t>30</w:t>
            </w:r>
          </w:p>
        </w:tc>
      </w:tr>
      <w:tr w:rsidR="00157FBA" w:rsidRPr="00157FBA" w:rsidTr="00157FBA">
        <w:tc>
          <w:tcPr>
            <w:tcW w:w="6204" w:type="dxa"/>
          </w:tcPr>
          <w:p w:rsidR="00157FBA" w:rsidRDefault="00157FBA" w:rsidP="00157FBA">
            <w:pPr>
              <w:ind w:firstLine="567"/>
              <w:jc w:val="both"/>
              <w:rPr>
                <w:rFonts w:ascii="Times New Roman" w:hAnsi="Times New Roman" w:cs="Times New Roman"/>
                <w:sz w:val="24"/>
                <w:szCs w:val="24"/>
              </w:rPr>
            </w:pPr>
            <w:r>
              <w:rPr>
                <w:rFonts w:ascii="Times New Roman" w:hAnsi="Times New Roman" w:cs="Times New Roman"/>
                <w:sz w:val="24"/>
                <w:szCs w:val="24"/>
              </w:rPr>
              <w:t>»      В</w:t>
            </w:r>
            <w:r>
              <w:rPr>
                <w:rFonts w:ascii="Times New Roman" w:hAnsi="Times New Roman" w:cs="Times New Roman"/>
                <w:sz w:val="24"/>
                <w:szCs w:val="24"/>
                <w:vertAlign w:val="subscript"/>
              </w:rPr>
              <w:t xml:space="preserve">, </w:t>
            </w:r>
            <w:r w:rsidR="00F65B68">
              <w:rPr>
                <w:rFonts w:ascii="Times New Roman" w:hAnsi="Times New Roman" w:cs="Times New Roman"/>
                <w:sz w:val="24"/>
                <w:szCs w:val="24"/>
                <w:vertAlign w:val="subscript"/>
              </w:rPr>
              <w:t xml:space="preserve"> </w:t>
            </w:r>
            <w:r>
              <w:rPr>
                <w:rFonts w:ascii="Times New Roman" w:hAnsi="Times New Roman" w:cs="Times New Roman"/>
                <w:sz w:val="24"/>
                <w:szCs w:val="24"/>
              </w:rPr>
              <w:t>г</w:t>
            </w:r>
          </w:p>
        </w:tc>
        <w:tc>
          <w:tcPr>
            <w:tcW w:w="2800" w:type="dxa"/>
          </w:tcPr>
          <w:p w:rsidR="00157FBA" w:rsidRDefault="00F65B68" w:rsidP="00157FBA">
            <w:pPr>
              <w:jc w:val="center"/>
              <w:rPr>
                <w:rFonts w:ascii="Times New Roman" w:hAnsi="Times New Roman" w:cs="Times New Roman"/>
                <w:sz w:val="24"/>
                <w:szCs w:val="24"/>
              </w:rPr>
            </w:pPr>
            <w:r>
              <w:rPr>
                <w:rFonts w:ascii="Times New Roman" w:hAnsi="Times New Roman" w:cs="Times New Roman"/>
                <w:sz w:val="24"/>
                <w:szCs w:val="24"/>
              </w:rPr>
              <w:t>0,5</w:t>
            </w:r>
          </w:p>
        </w:tc>
      </w:tr>
      <w:tr w:rsidR="00F65B68" w:rsidRPr="00157FBA" w:rsidTr="00157FBA">
        <w:tc>
          <w:tcPr>
            <w:tcW w:w="6204" w:type="dxa"/>
          </w:tcPr>
          <w:p w:rsidR="00F65B68" w:rsidRDefault="00F65B68" w:rsidP="00157FBA">
            <w:pPr>
              <w:ind w:firstLine="567"/>
              <w:jc w:val="both"/>
              <w:rPr>
                <w:rFonts w:ascii="Times New Roman" w:hAnsi="Times New Roman" w:cs="Times New Roman"/>
                <w:sz w:val="24"/>
                <w:szCs w:val="24"/>
              </w:rPr>
            </w:pPr>
            <w:r>
              <w:rPr>
                <w:rFonts w:ascii="Times New Roman" w:hAnsi="Times New Roman" w:cs="Times New Roman"/>
                <w:sz w:val="24"/>
                <w:szCs w:val="24"/>
              </w:rPr>
              <w:t>»      В</w:t>
            </w:r>
            <w:r>
              <w:rPr>
                <w:rFonts w:ascii="Times New Roman" w:hAnsi="Times New Roman" w:cs="Times New Roman"/>
                <w:sz w:val="24"/>
                <w:szCs w:val="24"/>
                <w:vertAlign w:val="subscript"/>
              </w:rPr>
              <w:t xml:space="preserve">12,  </w:t>
            </w:r>
            <w:r>
              <w:rPr>
                <w:rFonts w:ascii="Times New Roman" w:hAnsi="Times New Roman" w:cs="Times New Roman"/>
                <w:sz w:val="24"/>
                <w:szCs w:val="24"/>
              </w:rPr>
              <w:t>мг</w:t>
            </w:r>
          </w:p>
        </w:tc>
        <w:tc>
          <w:tcPr>
            <w:tcW w:w="2800" w:type="dxa"/>
          </w:tcPr>
          <w:p w:rsidR="00F65B68" w:rsidRDefault="00F65B68" w:rsidP="00157FBA">
            <w:pPr>
              <w:jc w:val="center"/>
              <w:rPr>
                <w:rFonts w:ascii="Times New Roman" w:hAnsi="Times New Roman" w:cs="Times New Roman"/>
                <w:sz w:val="24"/>
                <w:szCs w:val="24"/>
              </w:rPr>
            </w:pPr>
            <w:r>
              <w:rPr>
                <w:rFonts w:ascii="Times New Roman" w:hAnsi="Times New Roman" w:cs="Times New Roman"/>
                <w:sz w:val="24"/>
                <w:szCs w:val="24"/>
              </w:rPr>
              <w:t>12</w:t>
            </w:r>
          </w:p>
        </w:tc>
      </w:tr>
      <w:tr w:rsidR="00F65B68" w:rsidRPr="00157FBA" w:rsidTr="00157FBA">
        <w:tc>
          <w:tcPr>
            <w:tcW w:w="6204" w:type="dxa"/>
          </w:tcPr>
          <w:p w:rsidR="00F65B68" w:rsidRDefault="00F65B68" w:rsidP="00157FBA">
            <w:pPr>
              <w:ind w:firstLine="567"/>
              <w:jc w:val="both"/>
              <w:rPr>
                <w:rFonts w:ascii="Times New Roman" w:hAnsi="Times New Roman" w:cs="Times New Roman"/>
                <w:sz w:val="24"/>
                <w:szCs w:val="24"/>
              </w:rPr>
            </w:pPr>
            <w:r>
              <w:rPr>
                <w:rFonts w:ascii="Times New Roman" w:hAnsi="Times New Roman" w:cs="Times New Roman"/>
                <w:sz w:val="24"/>
                <w:szCs w:val="24"/>
              </w:rPr>
              <w:t>Марганца сернокислого, г</w:t>
            </w:r>
          </w:p>
        </w:tc>
        <w:tc>
          <w:tcPr>
            <w:tcW w:w="2800" w:type="dxa"/>
          </w:tcPr>
          <w:p w:rsidR="00F65B68" w:rsidRDefault="00F65B68" w:rsidP="00157FBA">
            <w:pPr>
              <w:jc w:val="center"/>
              <w:rPr>
                <w:rFonts w:ascii="Times New Roman" w:hAnsi="Times New Roman" w:cs="Times New Roman"/>
                <w:sz w:val="24"/>
                <w:szCs w:val="24"/>
              </w:rPr>
            </w:pPr>
            <w:r>
              <w:rPr>
                <w:rFonts w:ascii="Times New Roman" w:hAnsi="Times New Roman" w:cs="Times New Roman"/>
                <w:sz w:val="24"/>
                <w:szCs w:val="24"/>
              </w:rPr>
              <w:t>200</w:t>
            </w:r>
          </w:p>
        </w:tc>
      </w:tr>
      <w:tr w:rsidR="00F65B68" w:rsidRPr="00157FBA" w:rsidTr="00157FBA">
        <w:tc>
          <w:tcPr>
            <w:tcW w:w="6204" w:type="dxa"/>
          </w:tcPr>
          <w:p w:rsidR="00F65B68" w:rsidRDefault="00F65B68" w:rsidP="00157FBA">
            <w:pPr>
              <w:ind w:firstLine="567"/>
              <w:jc w:val="both"/>
              <w:rPr>
                <w:rFonts w:ascii="Times New Roman" w:hAnsi="Times New Roman" w:cs="Times New Roman"/>
                <w:sz w:val="24"/>
                <w:szCs w:val="24"/>
              </w:rPr>
            </w:pPr>
            <w:r>
              <w:rPr>
                <w:rFonts w:ascii="Times New Roman" w:hAnsi="Times New Roman" w:cs="Times New Roman"/>
                <w:sz w:val="24"/>
                <w:szCs w:val="24"/>
              </w:rPr>
              <w:t>Железа сернокислого, г</w:t>
            </w:r>
          </w:p>
        </w:tc>
        <w:tc>
          <w:tcPr>
            <w:tcW w:w="2800" w:type="dxa"/>
          </w:tcPr>
          <w:p w:rsidR="00F65B68" w:rsidRDefault="00F65B68" w:rsidP="00157FBA">
            <w:pPr>
              <w:jc w:val="center"/>
              <w:rPr>
                <w:rFonts w:ascii="Times New Roman" w:hAnsi="Times New Roman" w:cs="Times New Roman"/>
                <w:sz w:val="24"/>
                <w:szCs w:val="24"/>
              </w:rPr>
            </w:pPr>
            <w:r>
              <w:rPr>
                <w:rFonts w:ascii="Times New Roman" w:hAnsi="Times New Roman" w:cs="Times New Roman"/>
                <w:sz w:val="24"/>
                <w:szCs w:val="24"/>
              </w:rPr>
              <w:t>65</w:t>
            </w:r>
          </w:p>
        </w:tc>
      </w:tr>
      <w:tr w:rsidR="00F65B68" w:rsidRPr="00157FBA" w:rsidTr="00157FBA">
        <w:tc>
          <w:tcPr>
            <w:tcW w:w="6204" w:type="dxa"/>
          </w:tcPr>
          <w:p w:rsidR="00F65B68" w:rsidRDefault="00F65B68" w:rsidP="00157FBA">
            <w:pPr>
              <w:ind w:firstLine="567"/>
              <w:jc w:val="both"/>
              <w:rPr>
                <w:rFonts w:ascii="Times New Roman" w:hAnsi="Times New Roman" w:cs="Times New Roman"/>
                <w:sz w:val="24"/>
                <w:szCs w:val="24"/>
              </w:rPr>
            </w:pPr>
            <w:r>
              <w:rPr>
                <w:rFonts w:ascii="Times New Roman" w:hAnsi="Times New Roman" w:cs="Times New Roman"/>
                <w:sz w:val="24"/>
                <w:szCs w:val="24"/>
              </w:rPr>
              <w:t>Цинка сернокислого, г</w:t>
            </w:r>
          </w:p>
        </w:tc>
        <w:tc>
          <w:tcPr>
            <w:tcW w:w="2800" w:type="dxa"/>
          </w:tcPr>
          <w:p w:rsidR="00F65B68" w:rsidRDefault="00F65B68" w:rsidP="00157FBA">
            <w:pPr>
              <w:jc w:val="center"/>
              <w:rPr>
                <w:rFonts w:ascii="Times New Roman" w:hAnsi="Times New Roman" w:cs="Times New Roman"/>
                <w:sz w:val="24"/>
                <w:szCs w:val="24"/>
              </w:rPr>
            </w:pPr>
            <w:r>
              <w:rPr>
                <w:rFonts w:ascii="Times New Roman" w:hAnsi="Times New Roman" w:cs="Times New Roman"/>
                <w:sz w:val="24"/>
                <w:szCs w:val="24"/>
              </w:rPr>
              <w:t>60</w:t>
            </w:r>
          </w:p>
        </w:tc>
      </w:tr>
      <w:tr w:rsidR="00F65B68" w:rsidRPr="00157FBA" w:rsidTr="00157FBA">
        <w:tc>
          <w:tcPr>
            <w:tcW w:w="6204" w:type="dxa"/>
          </w:tcPr>
          <w:p w:rsidR="00F65B68" w:rsidRDefault="00F65B68" w:rsidP="00157FBA">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Меди сернокислой, г</w:t>
            </w:r>
          </w:p>
        </w:tc>
        <w:tc>
          <w:tcPr>
            <w:tcW w:w="2800" w:type="dxa"/>
          </w:tcPr>
          <w:p w:rsidR="00F65B68" w:rsidRDefault="00F65B68" w:rsidP="00157FBA">
            <w:pPr>
              <w:jc w:val="center"/>
              <w:rPr>
                <w:rFonts w:ascii="Times New Roman" w:hAnsi="Times New Roman" w:cs="Times New Roman"/>
                <w:sz w:val="24"/>
                <w:szCs w:val="24"/>
              </w:rPr>
            </w:pPr>
            <w:r>
              <w:rPr>
                <w:rFonts w:ascii="Times New Roman" w:hAnsi="Times New Roman" w:cs="Times New Roman"/>
                <w:sz w:val="24"/>
                <w:szCs w:val="24"/>
              </w:rPr>
              <w:t>10</w:t>
            </w:r>
          </w:p>
        </w:tc>
      </w:tr>
      <w:tr w:rsidR="00F65B68" w:rsidRPr="00157FBA" w:rsidTr="00157FBA">
        <w:tc>
          <w:tcPr>
            <w:tcW w:w="6204" w:type="dxa"/>
          </w:tcPr>
          <w:p w:rsidR="00F65B68" w:rsidRDefault="00F65B68" w:rsidP="00157FBA">
            <w:pPr>
              <w:ind w:firstLine="567"/>
              <w:jc w:val="both"/>
              <w:rPr>
                <w:rFonts w:ascii="Times New Roman" w:hAnsi="Times New Roman" w:cs="Times New Roman"/>
                <w:sz w:val="24"/>
                <w:szCs w:val="24"/>
              </w:rPr>
            </w:pPr>
            <w:r>
              <w:rPr>
                <w:rFonts w:ascii="Times New Roman" w:hAnsi="Times New Roman" w:cs="Times New Roman"/>
                <w:sz w:val="24"/>
                <w:szCs w:val="24"/>
              </w:rPr>
              <w:t>Кобальта углекислого, г</w:t>
            </w:r>
          </w:p>
        </w:tc>
        <w:tc>
          <w:tcPr>
            <w:tcW w:w="2800" w:type="dxa"/>
          </w:tcPr>
          <w:p w:rsidR="00F65B68" w:rsidRDefault="00F65B68" w:rsidP="00157FBA">
            <w:pPr>
              <w:jc w:val="center"/>
              <w:rPr>
                <w:rFonts w:ascii="Times New Roman" w:hAnsi="Times New Roman" w:cs="Times New Roman"/>
                <w:sz w:val="24"/>
                <w:szCs w:val="24"/>
              </w:rPr>
            </w:pPr>
            <w:r>
              <w:rPr>
                <w:rFonts w:ascii="Times New Roman" w:hAnsi="Times New Roman" w:cs="Times New Roman"/>
                <w:sz w:val="24"/>
                <w:szCs w:val="24"/>
              </w:rPr>
              <w:t>10</w:t>
            </w:r>
          </w:p>
        </w:tc>
      </w:tr>
      <w:tr w:rsidR="00F65B68" w:rsidRPr="00157FBA" w:rsidTr="00157FBA">
        <w:tc>
          <w:tcPr>
            <w:tcW w:w="6204" w:type="dxa"/>
          </w:tcPr>
          <w:p w:rsidR="00F65B68" w:rsidRDefault="00F65B68" w:rsidP="00157FBA">
            <w:pPr>
              <w:ind w:firstLine="567"/>
              <w:jc w:val="both"/>
              <w:rPr>
                <w:rFonts w:ascii="Times New Roman" w:hAnsi="Times New Roman" w:cs="Times New Roman"/>
                <w:sz w:val="24"/>
                <w:szCs w:val="24"/>
              </w:rPr>
            </w:pPr>
            <w:r>
              <w:rPr>
                <w:rFonts w:ascii="Times New Roman" w:hAnsi="Times New Roman" w:cs="Times New Roman"/>
                <w:sz w:val="24"/>
                <w:szCs w:val="24"/>
              </w:rPr>
              <w:t>Калия йодистого, г</w:t>
            </w:r>
          </w:p>
        </w:tc>
        <w:tc>
          <w:tcPr>
            <w:tcW w:w="2800" w:type="dxa"/>
          </w:tcPr>
          <w:p w:rsidR="00F65B68" w:rsidRDefault="00F65B68" w:rsidP="00157FBA">
            <w:pPr>
              <w:jc w:val="center"/>
              <w:rPr>
                <w:rFonts w:ascii="Times New Roman" w:hAnsi="Times New Roman" w:cs="Times New Roman"/>
                <w:sz w:val="24"/>
                <w:szCs w:val="24"/>
              </w:rPr>
            </w:pPr>
            <w:r>
              <w:rPr>
                <w:rFonts w:ascii="Times New Roman" w:hAnsi="Times New Roman" w:cs="Times New Roman"/>
                <w:sz w:val="24"/>
                <w:szCs w:val="24"/>
              </w:rPr>
              <w:t>5</w:t>
            </w:r>
          </w:p>
        </w:tc>
      </w:tr>
      <w:tr w:rsidR="00F65B68" w:rsidRPr="00157FBA" w:rsidTr="00157FBA">
        <w:tc>
          <w:tcPr>
            <w:tcW w:w="6204" w:type="dxa"/>
          </w:tcPr>
          <w:p w:rsidR="00F65B68" w:rsidRDefault="00F65B68" w:rsidP="00157FBA">
            <w:pPr>
              <w:ind w:firstLine="567"/>
              <w:jc w:val="both"/>
              <w:rPr>
                <w:rFonts w:ascii="Times New Roman" w:hAnsi="Times New Roman" w:cs="Times New Roman"/>
                <w:sz w:val="24"/>
                <w:szCs w:val="24"/>
              </w:rPr>
            </w:pPr>
            <w:r>
              <w:rPr>
                <w:rFonts w:ascii="Times New Roman" w:hAnsi="Times New Roman" w:cs="Times New Roman"/>
                <w:sz w:val="24"/>
                <w:szCs w:val="24"/>
              </w:rPr>
              <w:t>Антибиотиков, г</w:t>
            </w:r>
          </w:p>
        </w:tc>
        <w:tc>
          <w:tcPr>
            <w:tcW w:w="2800" w:type="dxa"/>
          </w:tcPr>
          <w:p w:rsidR="00F65B68" w:rsidRDefault="00F65B68" w:rsidP="00157FBA">
            <w:pPr>
              <w:jc w:val="center"/>
              <w:rPr>
                <w:rFonts w:ascii="Times New Roman" w:hAnsi="Times New Roman" w:cs="Times New Roman"/>
                <w:sz w:val="24"/>
                <w:szCs w:val="24"/>
              </w:rPr>
            </w:pPr>
            <w:r>
              <w:rPr>
                <w:rFonts w:ascii="Times New Roman" w:hAnsi="Times New Roman" w:cs="Times New Roman"/>
                <w:sz w:val="24"/>
                <w:szCs w:val="24"/>
              </w:rPr>
              <w:t>20</w:t>
            </w:r>
          </w:p>
        </w:tc>
      </w:tr>
      <w:tr w:rsidR="00F65B68" w:rsidRPr="00157FBA" w:rsidTr="00157FBA">
        <w:tc>
          <w:tcPr>
            <w:tcW w:w="6204" w:type="dxa"/>
          </w:tcPr>
          <w:p w:rsidR="00F65B68" w:rsidRDefault="00F65B68" w:rsidP="00157FBA">
            <w:pPr>
              <w:ind w:firstLine="567"/>
              <w:jc w:val="both"/>
              <w:rPr>
                <w:rFonts w:ascii="Times New Roman" w:hAnsi="Times New Roman" w:cs="Times New Roman"/>
                <w:sz w:val="24"/>
                <w:szCs w:val="24"/>
              </w:rPr>
            </w:pPr>
            <w:r>
              <w:rPr>
                <w:rFonts w:ascii="Times New Roman" w:hAnsi="Times New Roman" w:cs="Times New Roman"/>
                <w:sz w:val="24"/>
                <w:szCs w:val="24"/>
              </w:rPr>
              <w:t>Кокцидиостатиков (до 8-недельного возраста) , г</w:t>
            </w:r>
          </w:p>
        </w:tc>
        <w:tc>
          <w:tcPr>
            <w:tcW w:w="2800" w:type="dxa"/>
          </w:tcPr>
          <w:p w:rsidR="00F65B68" w:rsidRDefault="00F65B68" w:rsidP="00157FBA">
            <w:pPr>
              <w:jc w:val="center"/>
              <w:rPr>
                <w:rFonts w:ascii="Times New Roman" w:hAnsi="Times New Roman" w:cs="Times New Roman"/>
                <w:sz w:val="24"/>
                <w:szCs w:val="24"/>
              </w:rPr>
            </w:pPr>
            <w:r>
              <w:rPr>
                <w:rFonts w:ascii="Times New Roman" w:hAnsi="Times New Roman" w:cs="Times New Roman"/>
                <w:sz w:val="24"/>
                <w:szCs w:val="24"/>
              </w:rPr>
              <w:t>125</w:t>
            </w:r>
          </w:p>
        </w:tc>
      </w:tr>
    </w:tbl>
    <w:p w:rsidR="00157FBA" w:rsidRDefault="00157FBA" w:rsidP="00F65B68">
      <w:pPr>
        <w:spacing w:after="0" w:line="240" w:lineRule="auto"/>
        <w:ind w:firstLine="709"/>
        <w:jc w:val="right"/>
        <w:rPr>
          <w:rFonts w:ascii="Times New Roman" w:hAnsi="Times New Roman" w:cs="Times New Roman"/>
          <w:sz w:val="24"/>
          <w:szCs w:val="24"/>
        </w:rPr>
      </w:pPr>
    </w:p>
    <w:p w:rsidR="00F65B68" w:rsidRPr="00F65B68" w:rsidRDefault="00F65B68" w:rsidP="00F65B6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 а б л и ц а  3</w:t>
      </w:r>
    </w:p>
    <w:p w:rsidR="00CA30F6" w:rsidRDefault="00CA30F6" w:rsidP="00F65B68">
      <w:pPr>
        <w:spacing w:after="0" w:line="240" w:lineRule="auto"/>
        <w:ind w:firstLine="709"/>
        <w:jc w:val="center"/>
        <w:rPr>
          <w:rFonts w:ascii="Times New Roman" w:hAnsi="Times New Roman" w:cs="Times New Roman"/>
          <w:b/>
          <w:sz w:val="24"/>
          <w:szCs w:val="24"/>
        </w:rPr>
      </w:pPr>
    </w:p>
    <w:p w:rsidR="00157FBA" w:rsidRDefault="00F65B68" w:rsidP="00F65B68">
      <w:pPr>
        <w:spacing w:after="0" w:line="240" w:lineRule="auto"/>
        <w:ind w:firstLine="709"/>
        <w:jc w:val="center"/>
        <w:rPr>
          <w:rFonts w:ascii="Times New Roman" w:hAnsi="Times New Roman" w:cs="Times New Roman"/>
          <w:b/>
          <w:sz w:val="24"/>
          <w:szCs w:val="24"/>
        </w:rPr>
      </w:pPr>
      <w:r w:rsidRPr="00F65B68">
        <w:rPr>
          <w:rFonts w:ascii="Times New Roman" w:hAnsi="Times New Roman" w:cs="Times New Roman"/>
          <w:b/>
          <w:sz w:val="24"/>
          <w:szCs w:val="24"/>
        </w:rPr>
        <w:t>Ориентировочные нормы расхода корма для мини-молодняка (г)</w:t>
      </w:r>
    </w:p>
    <w:p w:rsidR="00CA30F6" w:rsidRPr="00F65B68" w:rsidRDefault="00CA30F6" w:rsidP="00F65B68">
      <w:pPr>
        <w:spacing w:after="0" w:line="240" w:lineRule="auto"/>
        <w:ind w:firstLine="709"/>
        <w:jc w:val="center"/>
        <w:rPr>
          <w:rFonts w:ascii="Times New Roman" w:hAnsi="Times New Roman" w:cs="Times New Roman"/>
          <w:b/>
          <w:sz w:val="24"/>
          <w:szCs w:val="24"/>
        </w:rPr>
      </w:pPr>
    </w:p>
    <w:tbl>
      <w:tblPr>
        <w:tblStyle w:val="a7"/>
        <w:tblW w:w="0" w:type="auto"/>
        <w:jc w:val="center"/>
        <w:tblLayout w:type="fixed"/>
        <w:tblLook w:val="04A0" w:firstRow="1" w:lastRow="0" w:firstColumn="1" w:lastColumn="0" w:noHBand="0" w:noVBand="1"/>
      </w:tblPr>
      <w:tblGrid>
        <w:gridCol w:w="1526"/>
        <w:gridCol w:w="1474"/>
        <w:gridCol w:w="1618"/>
        <w:gridCol w:w="1384"/>
        <w:gridCol w:w="1618"/>
        <w:gridCol w:w="1384"/>
      </w:tblGrid>
      <w:tr w:rsidR="00ED45C3" w:rsidRPr="00CA30F6" w:rsidTr="00CA30F6">
        <w:trPr>
          <w:trHeight w:val="1237"/>
          <w:jc w:val="center"/>
        </w:trPr>
        <w:tc>
          <w:tcPr>
            <w:tcW w:w="1526" w:type="dxa"/>
            <w:tcBorders>
              <w:top w:val="single" w:sz="12" w:space="0" w:color="000000" w:themeColor="text1"/>
              <w:left w:val="single" w:sz="12" w:space="0" w:color="000000" w:themeColor="text1"/>
              <w:bottom w:val="single" w:sz="12" w:space="0" w:color="000000" w:themeColor="text1"/>
            </w:tcBorders>
            <w:vAlign w:val="center"/>
          </w:tcPr>
          <w:p w:rsidR="00F65B68" w:rsidRPr="00CA30F6" w:rsidRDefault="00F65B68" w:rsidP="00F65B68">
            <w:pPr>
              <w:jc w:val="center"/>
              <w:rPr>
                <w:rFonts w:ascii="Times New Roman" w:hAnsi="Times New Roman" w:cs="Times New Roman"/>
                <w:b/>
                <w:sz w:val="24"/>
                <w:szCs w:val="24"/>
              </w:rPr>
            </w:pPr>
            <w:r w:rsidRPr="00CA30F6">
              <w:rPr>
                <w:rFonts w:ascii="Times New Roman" w:hAnsi="Times New Roman" w:cs="Times New Roman"/>
                <w:b/>
                <w:sz w:val="24"/>
                <w:szCs w:val="24"/>
              </w:rPr>
              <w:t>Недели   выращивания</w:t>
            </w:r>
          </w:p>
        </w:tc>
        <w:tc>
          <w:tcPr>
            <w:tcW w:w="1474" w:type="dxa"/>
            <w:tcBorders>
              <w:top w:val="single" w:sz="12" w:space="0" w:color="000000" w:themeColor="text1"/>
              <w:bottom w:val="single" w:sz="12" w:space="0" w:color="000000" w:themeColor="text1"/>
              <w:right w:val="single" w:sz="12" w:space="0" w:color="000000" w:themeColor="text1"/>
            </w:tcBorders>
            <w:vAlign w:val="center"/>
          </w:tcPr>
          <w:p w:rsidR="00F65B68" w:rsidRPr="00CA30F6" w:rsidRDefault="00F65B68" w:rsidP="00F65B68">
            <w:pPr>
              <w:jc w:val="center"/>
              <w:rPr>
                <w:rFonts w:ascii="Times New Roman" w:hAnsi="Times New Roman" w:cs="Times New Roman"/>
                <w:b/>
                <w:sz w:val="24"/>
                <w:szCs w:val="24"/>
              </w:rPr>
            </w:pPr>
            <w:r w:rsidRPr="00CA30F6">
              <w:rPr>
                <w:rFonts w:ascii="Times New Roman" w:hAnsi="Times New Roman" w:cs="Times New Roman"/>
                <w:b/>
                <w:sz w:val="24"/>
                <w:szCs w:val="24"/>
              </w:rPr>
              <w:t>Кол-во корма</w:t>
            </w:r>
          </w:p>
        </w:tc>
        <w:tc>
          <w:tcPr>
            <w:tcW w:w="1618" w:type="dxa"/>
            <w:tcBorders>
              <w:top w:val="single" w:sz="12" w:space="0" w:color="000000" w:themeColor="text1"/>
              <w:left w:val="single" w:sz="12" w:space="0" w:color="000000" w:themeColor="text1"/>
              <w:bottom w:val="single" w:sz="12" w:space="0" w:color="000000" w:themeColor="text1"/>
            </w:tcBorders>
            <w:vAlign w:val="center"/>
          </w:tcPr>
          <w:p w:rsidR="00F65B68" w:rsidRPr="00CA30F6" w:rsidRDefault="00F65B68" w:rsidP="00F65B68">
            <w:pPr>
              <w:jc w:val="center"/>
              <w:rPr>
                <w:rFonts w:ascii="Times New Roman" w:hAnsi="Times New Roman" w:cs="Times New Roman"/>
                <w:b/>
                <w:sz w:val="24"/>
                <w:szCs w:val="24"/>
              </w:rPr>
            </w:pPr>
            <w:r w:rsidRPr="00CA30F6">
              <w:rPr>
                <w:rFonts w:ascii="Times New Roman" w:hAnsi="Times New Roman" w:cs="Times New Roman"/>
                <w:b/>
                <w:sz w:val="24"/>
                <w:szCs w:val="24"/>
              </w:rPr>
              <w:t>Недели</w:t>
            </w:r>
          </w:p>
          <w:p w:rsidR="00F65B68" w:rsidRPr="00CA30F6" w:rsidRDefault="00F65B68" w:rsidP="00F65B68">
            <w:pPr>
              <w:jc w:val="center"/>
              <w:rPr>
                <w:rFonts w:ascii="Times New Roman" w:hAnsi="Times New Roman" w:cs="Times New Roman"/>
                <w:b/>
                <w:sz w:val="24"/>
                <w:szCs w:val="24"/>
              </w:rPr>
            </w:pPr>
            <w:r w:rsidRPr="00CA30F6">
              <w:rPr>
                <w:rFonts w:ascii="Times New Roman" w:hAnsi="Times New Roman" w:cs="Times New Roman"/>
                <w:b/>
                <w:sz w:val="24"/>
                <w:szCs w:val="24"/>
              </w:rPr>
              <w:t>выращивания</w:t>
            </w:r>
          </w:p>
        </w:tc>
        <w:tc>
          <w:tcPr>
            <w:tcW w:w="1384" w:type="dxa"/>
            <w:tcBorders>
              <w:top w:val="single" w:sz="12" w:space="0" w:color="000000" w:themeColor="text1"/>
              <w:bottom w:val="single" w:sz="12" w:space="0" w:color="000000" w:themeColor="text1"/>
              <w:right w:val="single" w:sz="12" w:space="0" w:color="000000" w:themeColor="text1"/>
            </w:tcBorders>
            <w:vAlign w:val="center"/>
          </w:tcPr>
          <w:p w:rsidR="00F65B68" w:rsidRPr="00CA30F6" w:rsidRDefault="00F65B68" w:rsidP="00F65B68">
            <w:pPr>
              <w:jc w:val="center"/>
              <w:rPr>
                <w:rFonts w:ascii="Times New Roman" w:hAnsi="Times New Roman" w:cs="Times New Roman"/>
                <w:b/>
                <w:sz w:val="24"/>
                <w:szCs w:val="24"/>
              </w:rPr>
            </w:pPr>
            <w:r w:rsidRPr="00CA30F6">
              <w:rPr>
                <w:rFonts w:ascii="Times New Roman" w:hAnsi="Times New Roman" w:cs="Times New Roman"/>
                <w:b/>
                <w:sz w:val="24"/>
                <w:szCs w:val="24"/>
              </w:rPr>
              <w:t>Кол-во корма</w:t>
            </w:r>
          </w:p>
        </w:tc>
        <w:tc>
          <w:tcPr>
            <w:tcW w:w="1618" w:type="dxa"/>
            <w:tcBorders>
              <w:top w:val="single" w:sz="12" w:space="0" w:color="000000" w:themeColor="text1"/>
              <w:left w:val="single" w:sz="12" w:space="0" w:color="000000" w:themeColor="text1"/>
              <w:bottom w:val="single" w:sz="12" w:space="0" w:color="000000" w:themeColor="text1"/>
            </w:tcBorders>
            <w:vAlign w:val="center"/>
          </w:tcPr>
          <w:p w:rsidR="00F65B68" w:rsidRPr="00CA30F6" w:rsidRDefault="00F65B68" w:rsidP="00F65B68">
            <w:pPr>
              <w:jc w:val="center"/>
              <w:rPr>
                <w:rFonts w:ascii="Times New Roman" w:hAnsi="Times New Roman" w:cs="Times New Roman"/>
                <w:b/>
                <w:sz w:val="24"/>
                <w:szCs w:val="24"/>
              </w:rPr>
            </w:pPr>
            <w:r w:rsidRPr="00CA30F6">
              <w:rPr>
                <w:rFonts w:ascii="Times New Roman" w:hAnsi="Times New Roman" w:cs="Times New Roman"/>
                <w:b/>
                <w:sz w:val="24"/>
                <w:szCs w:val="24"/>
              </w:rPr>
              <w:t>Недели     выращивания</w:t>
            </w:r>
          </w:p>
        </w:tc>
        <w:tc>
          <w:tcPr>
            <w:tcW w:w="1384" w:type="dxa"/>
            <w:tcBorders>
              <w:top w:val="single" w:sz="12" w:space="0" w:color="000000" w:themeColor="text1"/>
              <w:bottom w:val="single" w:sz="12" w:space="0" w:color="000000" w:themeColor="text1"/>
            </w:tcBorders>
            <w:vAlign w:val="center"/>
          </w:tcPr>
          <w:p w:rsidR="00F65B68" w:rsidRPr="00CA30F6" w:rsidRDefault="00F65B68" w:rsidP="00F65B68">
            <w:pPr>
              <w:jc w:val="center"/>
              <w:rPr>
                <w:rFonts w:ascii="Times New Roman" w:hAnsi="Times New Roman" w:cs="Times New Roman"/>
                <w:b/>
                <w:sz w:val="24"/>
                <w:szCs w:val="24"/>
              </w:rPr>
            </w:pPr>
            <w:r w:rsidRPr="00CA30F6">
              <w:rPr>
                <w:rFonts w:ascii="Times New Roman" w:hAnsi="Times New Roman" w:cs="Times New Roman"/>
                <w:b/>
                <w:sz w:val="24"/>
                <w:szCs w:val="24"/>
              </w:rPr>
              <w:t>Кол-во корма</w:t>
            </w:r>
          </w:p>
        </w:tc>
      </w:tr>
      <w:tr w:rsidR="00F65B68" w:rsidTr="00ED45C3">
        <w:trPr>
          <w:jc w:val="center"/>
        </w:trPr>
        <w:tc>
          <w:tcPr>
            <w:tcW w:w="1526" w:type="dxa"/>
            <w:tcBorders>
              <w:left w:val="single" w:sz="12" w:space="0" w:color="000000" w:themeColor="text1"/>
            </w:tcBorders>
            <w:vAlign w:val="center"/>
          </w:tcPr>
          <w:p w:rsidR="00F65B68" w:rsidRDefault="00F65B68" w:rsidP="00F65B68">
            <w:pPr>
              <w:jc w:val="center"/>
              <w:rPr>
                <w:rFonts w:ascii="Times New Roman" w:hAnsi="Times New Roman" w:cs="Times New Roman"/>
                <w:sz w:val="24"/>
                <w:szCs w:val="24"/>
              </w:rPr>
            </w:pPr>
            <w:r>
              <w:rPr>
                <w:rFonts w:ascii="Times New Roman" w:hAnsi="Times New Roman" w:cs="Times New Roman"/>
                <w:sz w:val="24"/>
                <w:szCs w:val="24"/>
              </w:rPr>
              <w:t>1</w:t>
            </w:r>
          </w:p>
        </w:tc>
        <w:tc>
          <w:tcPr>
            <w:tcW w:w="1474" w:type="dxa"/>
            <w:tcBorders>
              <w:right w:val="single" w:sz="12" w:space="0" w:color="000000" w:themeColor="text1"/>
            </w:tcBorders>
            <w:vAlign w:val="center"/>
          </w:tcPr>
          <w:p w:rsidR="00F65B68" w:rsidRDefault="00F65B68" w:rsidP="00F65B68">
            <w:pPr>
              <w:jc w:val="center"/>
              <w:rPr>
                <w:rFonts w:ascii="Times New Roman" w:hAnsi="Times New Roman" w:cs="Times New Roman"/>
                <w:sz w:val="24"/>
                <w:szCs w:val="24"/>
              </w:rPr>
            </w:pPr>
            <w:r>
              <w:rPr>
                <w:rFonts w:ascii="Times New Roman" w:hAnsi="Times New Roman" w:cs="Times New Roman"/>
                <w:sz w:val="24"/>
                <w:szCs w:val="24"/>
              </w:rPr>
              <w:t>7</w:t>
            </w:r>
          </w:p>
        </w:tc>
        <w:tc>
          <w:tcPr>
            <w:tcW w:w="1618" w:type="dxa"/>
            <w:tcBorders>
              <w:left w:val="single" w:sz="12" w:space="0" w:color="000000" w:themeColor="text1"/>
            </w:tcBorders>
            <w:vAlign w:val="center"/>
          </w:tcPr>
          <w:p w:rsidR="00F65B68" w:rsidRDefault="00F65B68" w:rsidP="00F65B68">
            <w:pPr>
              <w:jc w:val="center"/>
              <w:rPr>
                <w:rFonts w:ascii="Times New Roman" w:hAnsi="Times New Roman" w:cs="Times New Roman"/>
                <w:sz w:val="24"/>
                <w:szCs w:val="24"/>
              </w:rPr>
            </w:pPr>
            <w:r>
              <w:rPr>
                <w:rFonts w:ascii="Times New Roman" w:hAnsi="Times New Roman" w:cs="Times New Roman"/>
                <w:sz w:val="24"/>
                <w:szCs w:val="24"/>
              </w:rPr>
              <w:t>9</w:t>
            </w:r>
          </w:p>
        </w:tc>
        <w:tc>
          <w:tcPr>
            <w:tcW w:w="1384" w:type="dxa"/>
            <w:tcBorders>
              <w:right w:val="single" w:sz="12" w:space="0" w:color="000000" w:themeColor="text1"/>
            </w:tcBorders>
            <w:vAlign w:val="center"/>
          </w:tcPr>
          <w:p w:rsidR="00F65B68" w:rsidRDefault="00F65B68" w:rsidP="00F65B68">
            <w:pPr>
              <w:jc w:val="center"/>
              <w:rPr>
                <w:rFonts w:ascii="Times New Roman" w:hAnsi="Times New Roman" w:cs="Times New Roman"/>
                <w:sz w:val="24"/>
                <w:szCs w:val="24"/>
              </w:rPr>
            </w:pPr>
            <w:r>
              <w:rPr>
                <w:rFonts w:ascii="Times New Roman" w:hAnsi="Times New Roman" w:cs="Times New Roman"/>
                <w:sz w:val="24"/>
                <w:szCs w:val="24"/>
              </w:rPr>
              <w:t>39</w:t>
            </w:r>
          </w:p>
        </w:tc>
        <w:tc>
          <w:tcPr>
            <w:tcW w:w="1618" w:type="dxa"/>
            <w:tcBorders>
              <w:left w:val="single" w:sz="12" w:space="0" w:color="000000" w:themeColor="text1"/>
            </w:tcBorders>
            <w:vAlign w:val="center"/>
          </w:tcPr>
          <w:p w:rsidR="00F65B68" w:rsidRDefault="00F65B68" w:rsidP="00F65B68">
            <w:pPr>
              <w:jc w:val="center"/>
              <w:rPr>
                <w:rFonts w:ascii="Times New Roman" w:hAnsi="Times New Roman" w:cs="Times New Roman"/>
                <w:sz w:val="24"/>
                <w:szCs w:val="24"/>
              </w:rPr>
            </w:pPr>
            <w:r>
              <w:rPr>
                <w:rFonts w:ascii="Times New Roman" w:hAnsi="Times New Roman" w:cs="Times New Roman"/>
                <w:sz w:val="24"/>
                <w:szCs w:val="24"/>
              </w:rPr>
              <w:t>17</w:t>
            </w:r>
          </w:p>
        </w:tc>
        <w:tc>
          <w:tcPr>
            <w:tcW w:w="1384" w:type="dxa"/>
            <w:vAlign w:val="center"/>
          </w:tcPr>
          <w:p w:rsidR="00F65B68" w:rsidRDefault="00F65B68" w:rsidP="00F65B68">
            <w:pPr>
              <w:jc w:val="center"/>
              <w:rPr>
                <w:rFonts w:ascii="Times New Roman" w:hAnsi="Times New Roman" w:cs="Times New Roman"/>
                <w:sz w:val="24"/>
                <w:szCs w:val="24"/>
              </w:rPr>
            </w:pPr>
            <w:r>
              <w:rPr>
                <w:rFonts w:ascii="Times New Roman" w:hAnsi="Times New Roman" w:cs="Times New Roman"/>
                <w:sz w:val="24"/>
                <w:szCs w:val="24"/>
              </w:rPr>
              <w:t>54</w:t>
            </w:r>
          </w:p>
        </w:tc>
      </w:tr>
      <w:tr w:rsidR="00F65B68" w:rsidTr="00ED45C3">
        <w:trPr>
          <w:jc w:val="center"/>
        </w:trPr>
        <w:tc>
          <w:tcPr>
            <w:tcW w:w="1526" w:type="dxa"/>
            <w:tcBorders>
              <w:left w:val="single" w:sz="12" w:space="0" w:color="000000" w:themeColor="text1"/>
            </w:tcBorders>
            <w:vAlign w:val="center"/>
          </w:tcPr>
          <w:p w:rsidR="00F65B68" w:rsidRDefault="00F65B68" w:rsidP="00F65B68">
            <w:pPr>
              <w:jc w:val="center"/>
              <w:rPr>
                <w:rFonts w:ascii="Times New Roman" w:hAnsi="Times New Roman" w:cs="Times New Roman"/>
                <w:sz w:val="24"/>
                <w:szCs w:val="24"/>
              </w:rPr>
            </w:pPr>
            <w:r>
              <w:rPr>
                <w:rFonts w:ascii="Times New Roman" w:hAnsi="Times New Roman" w:cs="Times New Roman"/>
                <w:sz w:val="24"/>
                <w:szCs w:val="24"/>
              </w:rPr>
              <w:t>2</w:t>
            </w:r>
          </w:p>
        </w:tc>
        <w:tc>
          <w:tcPr>
            <w:tcW w:w="1474" w:type="dxa"/>
            <w:tcBorders>
              <w:right w:val="single" w:sz="12" w:space="0" w:color="000000" w:themeColor="text1"/>
            </w:tcBorders>
            <w:vAlign w:val="center"/>
          </w:tcPr>
          <w:p w:rsidR="00F65B68" w:rsidRDefault="00F65B68" w:rsidP="00F65B68">
            <w:pPr>
              <w:jc w:val="center"/>
              <w:rPr>
                <w:rFonts w:ascii="Times New Roman" w:hAnsi="Times New Roman" w:cs="Times New Roman"/>
                <w:sz w:val="24"/>
                <w:szCs w:val="24"/>
              </w:rPr>
            </w:pPr>
            <w:r>
              <w:rPr>
                <w:rFonts w:ascii="Times New Roman" w:hAnsi="Times New Roman" w:cs="Times New Roman"/>
                <w:sz w:val="24"/>
                <w:szCs w:val="24"/>
              </w:rPr>
              <w:t>12</w:t>
            </w:r>
          </w:p>
        </w:tc>
        <w:tc>
          <w:tcPr>
            <w:tcW w:w="1618" w:type="dxa"/>
            <w:tcBorders>
              <w:left w:val="single" w:sz="12" w:space="0" w:color="000000" w:themeColor="text1"/>
            </w:tcBorders>
            <w:vAlign w:val="center"/>
          </w:tcPr>
          <w:p w:rsidR="00F65B68" w:rsidRDefault="00F65B68" w:rsidP="00F65B68">
            <w:pPr>
              <w:jc w:val="center"/>
              <w:rPr>
                <w:rFonts w:ascii="Times New Roman" w:hAnsi="Times New Roman" w:cs="Times New Roman"/>
                <w:sz w:val="24"/>
                <w:szCs w:val="24"/>
              </w:rPr>
            </w:pPr>
            <w:r>
              <w:rPr>
                <w:rFonts w:ascii="Times New Roman" w:hAnsi="Times New Roman" w:cs="Times New Roman"/>
                <w:sz w:val="24"/>
                <w:szCs w:val="24"/>
              </w:rPr>
              <w:t>10</w:t>
            </w:r>
          </w:p>
        </w:tc>
        <w:tc>
          <w:tcPr>
            <w:tcW w:w="1384" w:type="dxa"/>
            <w:tcBorders>
              <w:right w:val="single" w:sz="12" w:space="0" w:color="000000" w:themeColor="text1"/>
            </w:tcBorders>
            <w:vAlign w:val="center"/>
          </w:tcPr>
          <w:p w:rsidR="00F65B68" w:rsidRDefault="00F65B68" w:rsidP="00F65B68">
            <w:pPr>
              <w:jc w:val="center"/>
              <w:rPr>
                <w:rFonts w:ascii="Times New Roman" w:hAnsi="Times New Roman" w:cs="Times New Roman"/>
                <w:sz w:val="24"/>
                <w:szCs w:val="24"/>
              </w:rPr>
            </w:pPr>
            <w:r>
              <w:rPr>
                <w:rFonts w:ascii="Times New Roman" w:hAnsi="Times New Roman" w:cs="Times New Roman"/>
                <w:sz w:val="24"/>
                <w:szCs w:val="24"/>
              </w:rPr>
              <w:t>43</w:t>
            </w:r>
          </w:p>
        </w:tc>
        <w:tc>
          <w:tcPr>
            <w:tcW w:w="1618" w:type="dxa"/>
            <w:tcBorders>
              <w:left w:val="single" w:sz="12" w:space="0" w:color="000000" w:themeColor="text1"/>
            </w:tcBorders>
            <w:vAlign w:val="center"/>
          </w:tcPr>
          <w:p w:rsidR="00F65B68" w:rsidRDefault="00F65B68" w:rsidP="00F65B68">
            <w:pPr>
              <w:jc w:val="center"/>
              <w:rPr>
                <w:rFonts w:ascii="Times New Roman" w:hAnsi="Times New Roman" w:cs="Times New Roman"/>
                <w:sz w:val="24"/>
                <w:szCs w:val="24"/>
              </w:rPr>
            </w:pPr>
            <w:r>
              <w:rPr>
                <w:rFonts w:ascii="Times New Roman" w:hAnsi="Times New Roman" w:cs="Times New Roman"/>
                <w:sz w:val="24"/>
                <w:szCs w:val="24"/>
              </w:rPr>
              <w:t>18</w:t>
            </w:r>
          </w:p>
        </w:tc>
        <w:tc>
          <w:tcPr>
            <w:tcW w:w="1384" w:type="dxa"/>
            <w:vAlign w:val="center"/>
          </w:tcPr>
          <w:p w:rsidR="00F65B68" w:rsidRDefault="00F65B68" w:rsidP="00F65B68">
            <w:pPr>
              <w:jc w:val="center"/>
              <w:rPr>
                <w:rFonts w:ascii="Times New Roman" w:hAnsi="Times New Roman" w:cs="Times New Roman"/>
                <w:sz w:val="24"/>
                <w:szCs w:val="24"/>
              </w:rPr>
            </w:pPr>
            <w:r>
              <w:rPr>
                <w:rFonts w:ascii="Times New Roman" w:hAnsi="Times New Roman" w:cs="Times New Roman"/>
                <w:sz w:val="24"/>
                <w:szCs w:val="24"/>
              </w:rPr>
              <w:t>57</w:t>
            </w:r>
          </w:p>
        </w:tc>
      </w:tr>
      <w:tr w:rsidR="00F65B68" w:rsidTr="00ED45C3">
        <w:trPr>
          <w:jc w:val="center"/>
        </w:trPr>
        <w:tc>
          <w:tcPr>
            <w:tcW w:w="1526" w:type="dxa"/>
            <w:tcBorders>
              <w:left w:val="single" w:sz="12" w:space="0" w:color="000000" w:themeColor="text1"/>
            </w:tcBorders>
            <w:vAlign w:val="center"/>
          </w:tcPr>
          <w:p w:rsidR="00F65B68" w:rsidRDefault="00F65B68" w:rsidP="00F65B68">
            <w:pPr>
              <w:jc w:val="center"/>
              <w:rPr>
                <w:rFonts w:ascii="Times New Roman" w:hAnsi="Times New Roman" w:cs="Times New Roman"/>
                <w:sz w:val="24"/>
                <w:szCs w:val="24"/>
              </w:rPr>
            </w:pPr>
            <w:r>
              <w:rPr>
                <w:rFonts w:ascii="Times New Roman" w:hAnsi="Times New Roman" w:cs="Times New Roman"/>
                <w:sz w:val="24"/>
                <w:szCs w:val="24"/>
              </w:rPr>
              <w:t>3</w:t>
            </w:r>
          </w:p>
        </w:tc>
        <w:tc>
          <w:tcPr>
            <w:tcW w:w="1474" w:type="dxa"/>
            <w:tcBorders>
              <w:right w:val="single" w:sz="12" w:space="0" w:color="000000" w:themeColor="text1"/>
            </w:tcBorders>
            <w:vAlign w:val="center"/>
          </w:tcPr>
          <w:p w:rsidR="00F65B68" w:rsidRDefault="00F65B68" w:rsidP="00F65B68">
            <w:pPr>
              <w:jc w:val="center"/>
              <w:rPr>
                <w:rFonts w:ascii="Times New Roman" w:hAnsi="Times New Roman" w:cs="Times New Roman"/>
                <w:sz w:val="24"/>
                <w:szCs w:val="24"/>
              </w:rPr>
            </w:pPr>
            <w:r>
              <w:rPr>
                <w:rFonts w:ascii="Times New Roman" w:hAnsi="Times New Roman" w:cs="Times New Roman"/>
                <w:sz w:val="24"/>
                <w:szCs w:val="24"/>
              </w:rPr>
              <w:t>17</w:t>
            </w:r>
          </w:p>
        </w:tc>
        <w:tc>
          <w:tcPr>
            <w:tcW w:w="1618" w:type="dxa"/>
            <w:tcBorders>
              <w:left w:val="single" w:sz="12" w:space="0" w:color="000000" w:themeColor="text1"/>
            </w:tcBorders>
            <w:vAlign w:val="center"/>
          </w:tcPr>
          <w:p w:rsidR="00F65B68" w:rsidRDefault="00F65B68" w:rsidP="00F65B68">
            <w:pPr>
              <w:jc w:val="center"/>
              <w:rPr>
                <w:rFonts w:ascii="Times New Roman" w:hAnsi="Times New Roman" w:cs="Times New Roman"/>
                <w:sz w:val="24"/>
                <w:szCs w:val="24"/>
              </w:rPr>
            </w:pPr>
            <w:r>
              <w:rPr>
                <w:rFonts w:ascii="Times New Roman" w:hAnsi="Times New Roman" w:cs="Times New Roman"/>
                <w:sz w:val="24"/>
                <w:szCs w:val="24"/>
              </w:rPr>
              <w:t>11</w:t>
            </w:r>
          </w:p>
        </w:tc>
        <w:tc>
          <w:tcPr>
            <w:tcW w:w="1384" w:type="dxa"/>
            <w:tcBorders>
              <w:right w:val="single" w:sz="12" w:space="0" w:color="000000" w:themeColor="text1"/>
            </w:tcBorders>
            <w:vAlign w:val="center"/>
          </w:tcPr>
          <w:p w:rsidR="00F65B68" w:rsidRDefault="00F65B68" w:rsidP="00F65B68">
            <w:pPr>
              <w:jc w:val="center"/>
              <w:rPr>
                <w:rFonts w:ascii="Times New Roman" w:hAnsi="Times New Roman" w:cs="Times New Roman"/>
                <w:sz w:val="24"/>
                <w:szCs w:val="24"/>
              </w:rPr>
            </w:pPr>
            <w:r>
              <w:rPr>
                <w:rFonts w:ascii="Times New Roman" w:hAnsi="Times New Roman" w:cs="Times New Roman"/>
                <w:sz w:val="24"/>
                <w:szCs w:val="24"/>
              </w:rPr>
              <w:t>45</w:t>
            </w:r>
          </w:p>
        </w:tc>
        <w:tc>
          <w:tcPr>
            <w:tcW w:w="1618" w:type="dxa"/>
            <w:tcBorders>
              <w:left w:val="single" w:sz="12" w:space="0" w:color="000000" w:themeColor="text1"/>
            </w:tcBorders>
            <w:vAlign w:val="center"/>
          </w:tcPr>
          <w:p w:rsidR="00F65B68" w:rsidRDefault="00ED45C3" w:rsidP="00F65B68">
            <w:pPr>
              <w:jc w:val="center"/>
              <w:rPr>
                <w:rFonts w:ascii="Times New Roman" w:hAnsi="Times New Roman" w:cs="Times New Roman"/>
                <w:sz w:val="24"/>
                <w:szCs w:val="24"/>
              </w:rPr>
            </w:pPr>
            <w:r>
              <w:rPr>
                <w:rFonts w:ascii="Times New Roman" w:hAnsi="Times New Roman" w:cs="Times New Roman"/>
                <w:sz w:val="24"/>
                <w:szCs w:val="24"/>
              </w:rPr>
              <w:t>1</w:t>
            </w:r>
            <w:r w:rsidR="00F65B68">
              <w:rPr>
                <w:rFonts w:ascii="Times New Roman" w:hAnsi="Times New Roman" w:cs="Times New Roman"/>
                <w:sz w:val="24"/>
                <w:szCs w:val="24"/>
              </w:rPr>
              <w:t>9</w:t>
            </w:r>
          </w:p>
        </w:tc>
        <w:tc>
          <w:tcPr>
            <w:tcW w:w="1384" w:type="dxa"/>
            <w:vAlign w:val="center"/>
          </w:tcPr>
          <w:p w:rsidR="00F65B68" w:rsidRDefault="00F65B68" w:rsidP="00F65B68">
            <w:pPr>
              <w:jc w:val="center"/>
              <w:rPr>
                <w:rFonts w:ascii="Times New Roman" w:hAnsi="Times New Roman" w:cs="Times New Roman"/>
                <w:sz w:val="24"/>
                <w:szCs w:val="24"/>
              </w:rPr>
            </w:pPr>
            <w:r>
              <w:rPr>
                <w:rFonts w:ascii="Times New Roman" w:hAnsi="Times New Roman" w:cs="Times New Roman"/>
                <w:sz w:val="24"/>
                <w:szCs w:val="24"/>
              </w:rPr>
              <w:t>60</w:t>
            </w:r>
          </w:p>
        </w:tc>
      </w:tr>
      <w:tr w:rsidR="00F65B68" w:rsidTr="00ED45C3">
        <w:trPr>
          <w:jc w:val="center"/>
        </w:trPr>
        <w:tc>
          <w:tcPr>
            <w:tcW w:w="1526" w:type="dxa"/>
            <w:tcBorders>
              <w:left w:val="single" w:sz="12" w:space="0" w:color="000000" w:themeColor="text1"/>
            </w:tcBorders>
            <w:vAlign w:val="center"/>
          </w:tcPr>
          <w:p w:rsidR="00F65B68" w:rsidRDefault="00F65B68" w:rsidP="00F65B68">
            <w:pPr>
              <w:jc w:val="center"/>
              <w:rPr>
                <w:rFonts w:ascii="Times New Roman" w:hAnsi="Times New Roman" w:cs="Times New Roman"/>
                <w:sz w:val="24"/>
                <w:szCs w:val="24"/>
              </w:rPr>
            </w:pPr>
            <w:r>
              <w:rPr>
                <w:rFonts w:ascii="Times New Roman" w:hAnsi="Times New Roman" w:cs="Times New Roman"/>
                <w:sz w:val="24"/>
                <w:szCs w:val="24"/>
              </w:rPr>
              <w:t>4</w:t>
            </w:r>
          </w:p>
        </w:tc>
        <w:tc>
          <w:tcPr>
            <w:tcW w:w="1474" w:type="dxa"/>
            <w:tcBorders>
              <w:right w:val="single" w:sz="12" w:space="0" w:color="000000" w:themeColor="text1"/>
            </w:tcBorders>
            <w:vAlign w:val="center"/>
          </w:tcPr>
          <w:p w:rsidR="00F65B68" w:rsidRDefault="00F65B68" w:rsidP="00F65B68">
            <w:pPr>
              <w:jc w:val="center"/>
              <w:rPr>
                <w:rFonts w:ascii="Times New Roman" w:hAnsi="Times New Roman" w:cs="Times New Roman"/>
                <w:sz w:val="24"/>
                <w:szCs w:val="24"/>
              </w:rPr>
            </w:pPr>
            <w:r>
              <w:rPr>
                <w:rFonts w:ascii="Times New Roman" w:hAnsi="Times New Roman" w:cs="Times New Roman"/>
                <w:sz w:val="24"/>
                <w:szCs w:val="24"/>
              </w:rPr>
              <w:t>21</w:t>
            </w:r>
          </w:p>
        </w:tc>
        <w:tc>
          <w:tcPr>
            <w:tcW w:w="1618" w:type="dxa"/>
            <w:tcBorders>
              <w:left w:val="single" w:sz="12" w:space="0" w:color="000000" w:themeColor="text1"/>
            </w:tcBorders>
            <w:vAlign w:val="center"/>
          </w:tcPr>
          <w:p w:rsidR="00F65B68" w:rsidRDefault="00F65B68" w:rsidP="00F65B68">
            <w:pPr>
              <w:jc w:val="center"/>
              <w:rPr>
                <w:rFonts w:ascii="Times New Roman" w:hAnsi="Times New Roman" w:cs="Times New Roman"/>
                <w:sz w:val="24"/>
                <w:szCs w:val="24"/>
              </w:rPr>
            </w:pPr>
            <w:r>
              <w:rPr>
                <w:rFonts w:ascii="Times New Roman" w:hAnsi="Times New Roman" w:cs="Times New Roman"/>
                <w:sz w:val="24"/>
                <w:szCs w:val="24"/>
              </w:rPr>
              <w:t>12</w:t>
            </w:r>
          </w:p>
        </w:tc>
        <w:tc>
          <w:tcPr>
            <w:tcW w:w="1384" w:type="dxa"/>
            <w:tcBorders>
              <w:right w:val="single" w:sz="12" w:space="0" w:color="000000" w:themeColor="text1"/>
            </w:tcBorders>
            <w:vAlign w:val="center"/>
          </w:tcPr>
          <w:p w:rsidR="00F65B68" w:rsidRDefault="00F65B68" w:rsidP="00F65B68">
            <w:pPr>
              <w:jc w:val="center"/>
              <w:rPr>
                <w:rFonts w:ascii="Times New Roman" w:hAnsi="Times New Roman" w:cs="Times New Roman"/>
                <w:sz w:val="24"/>
                <w:szCs w:val="24"/>
              </w:rPr>
            </w:pPr>
            <w:r>
              <w:rPr>
                <w:rFonts w:ascii="Times New Roman" w:hAnsi="Times New Roman" w:cs="Times New Roman"/>
                <w:sz w:val="24"/>
                <w:szCs w:val="24"/>
              </w:rPr>
              <w:t>47</w:t>
            </w:r>
          </w:p>
        </w:tc>
        <w:tc>
          <w:tcPr>
            <w:tcW w:w="1618" w:type="dxa"/>
            <w:tcBorders>
              <w:left w:val="single" w:sz="12" w:space="0" w:color="000000" w:themeColor="text1"/>
            </w:tcBorders>
            <w:vAlign w:val="center"/>
          </w:tcPr>
          <w:p w:rsidR="00F65B68" w:rsidRDefault="00F65B68" w:rsidP="00F65B68">
            <w:pPr>
              <w:jc w:val="center"/>
              <w:rPr>
                <w:rFonts w:ascii="Times New Roman" w:hAnsi="Times New Roman" w:cs="Times New Roman"/>
                <w:sz w:val="24"/>
                <w:szCs w:val="24"/>
              </w:rPr>
            </w:pPr>
            <w:r>
              <w:rPr>
                <w:rFonts w:ascii="Times New Roman" w:hAnsi="Times New Roman" w:cs="Times New Roman"/>
                <w:sz w:val="24"/>
                <w:szCs w:val="24"/>
              </w:rPr>
              <w:t>20</w:t>
            </w:r>
          </w:p>
        </w:tc>
        <w:tc>
          <w:tcPr>
            <w:tcW w:w="1384" w:type="dxa"/>
            <w:vAlign w:val="center"/>
          </w:tcPr>
          <w:p w:rsidR="00F65B68" w:rsidRDefault="00F65B68" w:rsidP="00F65B68">
            <w:pPr>
              <w:jc w:val="center"/>
              <w:rPr>
                <w:rFonts w:ascii="Times New Roman" w:hAnsi="Times New Roman" w:cs="Times New Roman"/>
                <w:sz w:val="24"/>
                <w:szCs w:val="24"/>
              </w:rPr>
            </w:pPr>
            <w:r>
              <w:rPr>
                <w:rFonts w:ascii="Times New Roman" w:hAnsi="Times New Roman" w:cs="Times New Roman"/>
                <w:sz w:val="24"/>
                <w:szCs w:val="24"/>
              </w:rPr>
              <w:t>62</w:t>
            </w:r>
          </w:p>
        </w:tc>
      </w:tr>
      <w:tr w:rsidR="00F65B68" w:rsidTr="00ED45C3">
        <w:trPr>
          <w:jc w:val="center"/>
        </w:trPr>
        <w:tc>
          <w:tcPr>
            <w:tcW w:w="1526" w:type="dxa"/>
            <w:tcBorders>
              <w:left w:val="single" w:sz="12" w:space="0" w:color="000000" w:themeColor="text1"/>
            </w:tcBorders>
            <w:vAlign w:val="center"/>
          </w:tcPr>
          <w:p w:rsidR="00F65B68" w:rsidRDefault="00F65B68" w:rsidP="00F65B68">
            <w:pPr>
              <w:jc w:val="center"/>
              <w:rPr>
                <w:rFonts w:ascii="Times New Roman" w:hAnsi="Times New Roman" w:cs="Times New Roman"/>
                <w:sz w:val="24"/>
                <w:szCs w:val="24"/>
              </w:rPr>
            </w:pPr>
            <w:r>
              <w:rPr>
                <w:rFonts w:ascii="Times New Roman" w:hAnsi="Times New Roman" w:cs="Times New Roman"/>
                <w:sz w:val="24"/>
                <w:szCs w:val="24"/>
              </w:rPr>
              <w:t>5</w:t>
            </w:r>
          </w:p>
        </w:tc>
        <w:tc>
          <w:tcPr>
            <w:tcW w:w="1474" w:type="dxa"/>
            <w:tcBorders>
              <w:right w:val="single" w:sz="12" w:space="0" w:color="000000" w:themeColor="text1"/>
            </w:tcBorders>
            <w:vAlign w:val="center"/>
          </w:tcPr>
          <w:p w:rsidR="00F65B68" w:rsidRDefault="00F65B68" w:rsidP="00F65B68">
            <w:pPr>
              <w:jc w:val="center"/>
              <w:rPr>
                <w:rFonts w:ascii="Times New Roman" w:hAnsi="Times New Roman" w:cs="Times New Roman"/>
                <w:sz w:val="24"/>
                <w:szCs w:val="24"/>
              </w:rPr>
            </w:pPr>
            <w:r>
              <w:rPr>
                <w:rFonts w:ascii="Times New Roman" w:hAnsi="Times New Roman" w:cs="Times New Roman"/>
                <w:sz w:val="24"/>
                <w:szCs w:val="24"/>
              </w:rPr>
              <w:t>25</w:t>
            </w:r>
          </w:p>
        </w:tc>
        <w:tc>
          <w:tcPr>
            <w:tcW w:w="1618" w:type="dxa"/>
            <w:tcBorders>
              <w:left w:val="single" w:sz="12" w:space="0" w:color="000000" w:themeColor="text1"/>
            </w:tcBorders>
            <w:vAlign w:val="center"/>
          </w:tcPr>
          <w:p w:rsidR="00F65B68" w:rsidRDefault="00F65B68" w:rsidP="00F65B68">
            <w:pPr>
              <w:jc w:val="center"/>
              <w:rPr>
                <w:rFonts w:ascii="Times New Roman" w:hAnsi="Times New Roman" w:cs="Times New Roman"/>
                <w:sz w:val="24"/>
                <w:szCs w:val="24"/>
              </w:rPr>
            </w:pPr>
            <w:r>
              <w:rPr>
                <w:rFonts w:ascii="Times New Roman" w:hAnsi="Times New Roman" w:cs="Times New Roman"/>
                <w:sz w:val="24"/>
                <w:szCs w:val="24"/>
              </w:rPr>
              <w:t>13</w:t>
            </w:r>
          </w:p>
        </w:tc>
        <w:tc>
          <w:tcPr>
            <w:tcW w:w="1384" w:type="dxa"/>
            <w:tcBorders>
              <w:right w:val="single" w:sz="12" w:space="0" w:color="000000" w:themeColor="text1"/>
            </w:tcBorders>
            <w:vAlign w:val="center"/>
          </w:tcPr>
          <w:p w:rsidR="00F65B68" w:rsidRDefault="00F65B68" w:rsidP="00F65B68">
            <w:pPr>
              <w:jc w:val="center"/>
              <w:rPr>
                <w:rFonts w:ascii="Times New Roman" w:hAnsi="Times New Roman" w:cs="Times New Roman"/>
                <w:sz w:val="24"/>
                <w:szCs w:val="24"/>
              </w:rPr>
            </w:pPr>
            <w:r>
              <w:rPr>
                <w:rFonts w:ascii="Times New Roman" w:hAnsi="Times New Roman" w:cs="Times New Roman"/>
                <w:sz w:val="24"/>
                <w:szCs w:val="24"/>
              </w:rPr>
              <w:t>49</w:t>
            </w:r>
          </w:p>
        </w:tc>
        <w:tc>
          <w:tcPr>
            <w:tcW w:w="1618" w:type="dxa"/>
            <w:tcBorders>
              <w:left w:val="single" w:sz="12" w:space="0" w:color="000000" w:themeColor="text1"/>
            </w:tcBorders>
            <w:vAlign w:val="center"/>
          </w:tcPr>
          <w:p w:rsidR="00F65B68" w:rsidRDefault="00F65B68" w:rsidP="00F65B68">
            <w:pPr>
              <w:jc w:val="center"/>
              <w:rPr>
                <w:rFonts w:ascii="Times New Roman" w:hAnsi="Times New Roman" w:cs="Times New Roman"/>
                <w:sz w:val="24"/>
                <w:szCs w:val="24"/>
              </w:rPr>
            </w:pPr>
            <w:r>
              <w:rPr>
                <w:rFonts w:ascii="Times New Roman" w:hAnsi="Times New Roman" w:cs="Times New Roman"/>
                <w:sz w:val="24"/>
                <w:szCs w:val="24"/>
              </w:rPr>
              <w:t>21</w:t>
            </w:r>
          </w:p>
        </w:tc>
        <w:tc>
          <w:tcPr>
            <w:tcW w:w="1384" w:type="dxa"/>
            <w:vAlign w:val="center"/>
          </w:tcPr>
          <w:p w:rsidR="00F65B68" w:rsidRDefault="00F65B68" w:rsidP="00F65B68">
            <w:pPr>
              <w:jc w:val="center"/>
              <w:rPr>
                <w:rFonts w:ascii="Times New Roman" w:hAnsi="Times New Roman" w:cs="Times New Roman"/>
                <w:sz w:val="24"/>
                <w:szCs w:val="24"/>
              </w:rPr>
            </w:pPr>
            <w:r>
              <w:rPr>
                <w:rFonts w:ascii="Times New Roman" w:hAnsi="Times New Roman" w:cs="Times New Roman"/>
                <w:sz w:val="24"/>
                <w:szCs w:val="24"/>
              </w:rPr>
              <w:t>65</w:t>
            </w:r>
          </w:p>
        </w:tc>
      </w:tr>
      <w:tr w:rsidR="00F65B68" w:rsidTr="00ED45C3">
        <w:trPr>
          <w:jc w:val="center"/>
        </w:trPr>
        <w:tc>
          <w:tcPr>
            <w:tcW w:w="1526" w:type="dxa"/>
            <w:tcBorders>
              <w:left w:val="single" w:sz="12" w:space="0" w:color="000000" w:themeColor="text1"/>
            </w:tcBorders>
            <w:vAlign w:val="center"/>
          </w:tcPr>
          <w:p w:rsidR="00F65B68" w:rsidRDefault="00F65B68" w:rsidP="00F65B68">
            <w:pPr>
              <w:jc w:val="center"/>
              <w:rPr>
                <w:rFonts w:ascii="Times New Roman" w:hAnsi="Times New Roman" w:cs="Times New Roman"/>
                <w:sz w:val="24"/>
                <w:szCs w:val="24"/>
              </w:rPr>
            </w:pPr>
            <w:r>
              <w:rPr>
                <w:rFonts w:ascii="Times New Roman" w:hAnsi="Times New Roman" w:cs="Times New Roman"/>
                <w:sz w:val="24"/>
                <w:szCs w:val="24"/>
              </w:rPr>
              <w:t>6</w:t>
            </w:r>
          </w:p>
        </w:tc>
        <w:tc>
          <w:tcPr>
            <w:tcW w:w="1474" w:type="dxa"/>
            <w:tcBorders>
              <w:right w:val="single" w:sz="12" w:space="0" w:color="000000" w:themeColor="text1"/>
            </w:tcBorders>
            <w:vAlign w:val="center"/>
          </w:tcPr>
          <w:p w:rsidR="00F65B68" w:rsidRDefault="00F65B68" w:rsidP="00F65B68">
            <w:pPr>
              <w:jc w:val="center"/>
              <w:rPr>
                <w:rFonts w:ascii="Times New Roman" w:hAnsi="Times New Roman" w:cs="Times New Roman"/>
                <w:sz w:val="24"/>
                <w:szCs w:val="24"/>
              </w:rPr>
            </w:pPr>
            <w:r>
              <w:rPr>
                <w:rFonts w:ascii="Times New Roman" w:hAnsi="Times New Roman" w:cs="Times New Roman"/>
                <w:sz w:val="24"/>
                <w:szCs w:val="24"/>
              </w:rPr>
              <w:t>29</w:t>
            </w:r>
          </w:p>
        </w:tc>
        <w:tc>
          <w:tcPr>
            <w:tcW w:w="1618" w:type="dxa"/>
            <w:tcBorders>
              <w:left w:val="single" w:sz="12" w:space="0" w:color="000000" w:themeColor="text1"/>
            </w:tcBorders>
            <w:vAlign w:val="center"/>
          </w:tcPr>
          <w:p w:rsidR="00F65B68" w:rsidRDefault="00F65B68" w:rsidP="00F65B68">
            <w:pPr>
              <w:jc w:val="center"/>
              <w:rPr>
                <w:rFonts w:ascii="Times New Roman" w:hAnsi="Times New Roman" w:cs="Times New Roman"/>
                <w:sz w:val="24"/>
                <w:szCs w:val="24"/>
              </w:rPr>
            </w:pPr>
            <w:r>
              <w:rPr>
                <w:rFonts w:ascii="Times New Roman" w:hAnsi="Times New Roman" w:cs="Times New Roman"/>
                <w:sz w:val="24"/>
                <w:szCs w:val="24"/>
              </w:rPr>
              <w:t>14</w:t>
            </w:r>
          </w:p>
        </w:tc>
        <w:tc>
          <w:tcPr>
            <w:tcW w:w="1384" w:type="dxa"/>
            <w:tcBorders>
              <w:right w:val="single" w:sz="12" w:space="0" w:color="000000" w:themeColor="text1"/>
            </w:tcBorders>
            <w:vAlign w:val="center"/>
          </w:tcPr>
          <w:p w:rsidR="00F65B68" w:rsidRDefault="00F65B68" w:rsidP="00F65B68">
            <w:pPr>
              <w:jc w:val="center"/>
              <w:rPr>
                <w:rFonts w:ascii="Times New Roman" w:hAnsi="Times New Roman" w:cs="Times New Roman"/>
                <w:sz w:val="24"/>
                <w:szCs w:val="24"/>
              </w:rPr>
            </w:pPr>
            <w:r>
              <w:rPr>
                <w:rFonts w:ascii="Times New Roman" w:hAnsi="Times New Roman" w:cs="Times New Roman"/>
                <w:sz w:val="24"/>
                <w:szCs w:val="24"/>
              </w:rPr>
              <w:t>50</w:t>
            </w:r>
          </w:p>
        </w:tc>
        <w:tc>
          <w:tcPr>
            <w:tcW w:w="1618" w:type="dxa"/>
            <w:tcBorders>
              <w:left w:val="single" w:sz="12" w:space="0" w:color="000000" w:themeColor="text1"/>
            </w:tcBorders>
            <w:vAlign w:val="center"/>
          </w:tcPr>
          <w:p w:rsidR="00F65B68" w:rsidRDefault="00F65B68" w:rsidP="00F65B68">
            <w:pPr>
              <w:jc w:val="center"/>
              <w:rPr>
                <w:rFonts w:ascii="Times New Roman" w:hAnsi="Times New Roman" w:cs="Times New Roman"/>
                <w:sz w:val="24"/>
                <w:szCs w:val="24"/>
              </w:rPr>
            </w:pPr>
            <w:r>
              <w:rPr>
                <w:rFonts w:ascii="Times New Roman" w:hAnsi="Times New Roman" w:cs="Times New Roman"/>
                <w:sz w:val="24"/>
                <w:szCs w:val="24"/>
              </w:rPr>
              <w:t>22</w:t>
            </w:r>
          </w:p>
        </w:tc>
        <w:tc>
          <w:tcPr>
            <w:tcW w:w="1384" w:type="dxa"/>
            <w:vAlign w:val="center"/>
          </w:tcPr>
          <w:p w:rsidR="00F65B68" w:rsidRDefault="00F65B68" w:rsidP="00F65B68">
            <w:pPr>
              <w:jc w:val="center"/>
              <w:rPr>
                <w:rFonts w:ascii="Times New Roman" w:hAnsi="Times New Roman" w:cs="Times New Roman"/>
                <w:sz w:val="24"/>
                <w:szCs w:val="24"/>
              </w:rPr>
            </w:pPr>
            <w:r>
              <w:rPr>
                <w:rFonts w:ascii="Times New Roman" w:hAnsi="Times New Roman" w:cs="Times New Roman"/>
                <w:sz w:val="24"/>
                <w:szCs w:val="24"/>
              </w:rPr>
              <w:t>65</w:t>
            </w:r>
          </w:p>
        </w:tc>
      </w:tr>
      <w:tr w:rsidR="00F65B68" w:rsidTr="00ED45C3">
        <w:trPr>
          <w:jc w:val="center"/>
        </w:trPr>
        <w:tc>
          <w:tcPr>
            <w:tcW w:w="1526" w:type="dxa"/>
            <w:tcBorders>
              <w:left w:val="single" w:sz="12" w:space="0" w:color="000000" w:themeColor="text1"/>
            </w:tcBorders>
            <w:vAlign w:val="center"/>
          </w:tcPr>
          <w:p w:rsidR="00F65B68" w:rsidRDefault="00F65B68" w:rsidP="00F65B68">
            <w:pPr>
              <w:jc w:val="center"/>
              <w:rPr>
                <w:rFonts w:ascii="Times New Roman" w:hAnsi="Times New Roman" w:cs="Times New Roman"/>
                <w:sz w:val="24"/>
                <w:szCs w:val="24"/>
              </w:rPr>
            </w:pPr>
            <w:r>
              <w:rPr>
                <w:rFonts w:ascii="Times New Roman" w:hAnsi="Times New Roman" w:cs="Times New Roman"/>
                <w:sz w:val="24"/>
                <w:szCs w:val="24"/>
              </w:rPr>
              <w:t>7</w:t>
            </w:r>
          </w:p>
        </w:tc>
        <w:tc>
          <w:tcPr>
            <w:tcW w:w="1474" w:type="dxa"/>
            <w:tcBorders>
              <w:right w:val="single" w:sz="12" w:space="0" w:color="000000" w:themeColor="text1"/>
            </w:tcBorders>
            <w:vAlign w:val="center"/>
          </w:tcPr>
          <w:p w:rsidR="00F65B68" w:rsidRDefault="00F65B68" w:rsidP="00F65B68">
            <w:pPr>
              <w:jc w:val="center"/>
              <w:rPr>
                <w:rFonts w:ascii="Times New Roman" w:hAnsi="Times New Roman" w:cs="Times New Roman"/>
                <w:sz w:val="24"/>
                <w:szCs w:val="24"/>
              </w:rPr>
            </w:pPr>
            <w:r>
              <w:rPr>
                <w:rFonts w:ascii="Times New Roman" w:hAnsi="Times New Roman" w:cs="Times New Roman"/>
                <w:sz w:val="24"/>
                <w:szCs w:val="24"/>
              </w:rPr>
              <w:t>32</w:t>
            </w:r>
          </w:p>
        </w:tc>
        <w:tc>
          <w:tcPr>
            <w:tcW w:w="1618" w:type="dxa"/>
            <w:tcBorders>
              <w:left w:val="single" w:sz="12" w:space="0" w:color="000000" w:themeColor="text1"/>
            </w:tcBorders>
            <w:vAlign w:val="center"/>
          </w:tcPr>
          <w:p w:rsidR="00F65B68" w:rsidRDefault="00F65B68" w:rsidP="00F65B68">
            <w:pPr>
              <w:jc w:val="center"/>
              <w:rPr>
                <w:rFonts w:ascii="Times New Roman" w:hAnsi="Times New Roman" w:cs="Times New Roman"/>
                <w:sz w:val="24"/>
                <w:szCs w:val="24"/>
              </w:rPr>
            </w:pPr>
            <w:r>
              <w:rPr>
                <w:rFonts w:ascii="Times New Roman" w:hAnsi="Times New Roman" w:cs="Times New Roman"/>
                <w:sz w:val="24"/>
                <w:szCs w:val="24"/>
              </w:rPr>
              <w:t>15</w:t>
            </w:r>
          </w:p>
        </w:tc>
        <w:tc>
          <w:tcPr>
            <w:tcW w:w="1384" w:type="dxa"/>
            <w:tcBorders>
              <w:right w:val="single" w:sz="12" w:space="0" w:color="000000" w:themeColor="text1"/>
            </w:tcBorders>
            <w:vAlign w:val="center"/>
          </w:tcPr>
          <w:p w:rsidR="00F65B68" w:rsidRDefault="00F65B68" w:rsidP="00F65B68">
            <w:pPr>
              <w:jc w:val="center"/>
              <w:rPr>
                <w:rFonts w:ascii="Times New Roman" w:hAnsi="Times New Roman" w:cs="Times New Roman"/>
                <w:sz w:val="24"/>
                <w:szCs w:val="24"/>
              </w:rPr>
            </w:pPr>
            <w:r>
              <w:rPr>
                <w:rFonts w:ascii="Times New Roman" w:hAnsi="Times New Roman" w:cs="Times New Roman"/>
                <w:sz w:val="24"/>
                <w:szCs w:val="24"/>
              </w:rPr>
              <w:t>50</w:t>
            </w:r>
          </w:p>
        </w:tc>
        <w:tc>
          <w:tcPr>
            <w:tcW w:w="1618" w:type="dxa"/>
            <w:tcBorders>
              <w:left w:val="single" w:sz="12" w:space="0" w:color="000000" w:themeColor="text1"/>
            </w:tcBorders>
            <w:vAlign w:val="center"/>
          </w:tcPr>
          <w:p w:rsidR="00F65B68" w:rsidRDefault="00F65B68" w:rsidP="00F65B68">
            <w:pPr>
              <w:jc w:val="center"/>
              <w:rPr>
                <w:rFonts w:ascii="Times New Roman" w:hAnsi="Times New Roman" w:cs="Times New Roman"/>
                <w:sz w:val="24"/>
                <w:szCs w:val="24"/>
              </w:rPr>
            </w:pPr>
          </w:p>
        </w:tc>
        <w:tc>
          <w:tcPr>
            <w:tcW w:w="1384" w:type="dxa"/>
            <w:vAlign w:val="center"/>
          </w:tcPr>
          <w:p w:rsidR="00F65B68" w:rsidRDefault="00F65B68" w:rsidP="00F65B68">
            <w:pPr>
              <w:jc w:val="center"/>
              <w:rPr>
                <w:rFonts w:ascii="Times New Roman" w:hAnsi="Times New Roman" w:cs="Times New Roman"/>
                <w:sz w:val="24"/>
                <w:szCs w:val="24"/>
              </w:rPr>
            </w:pPr>
          </w:p>
        </w:tc>
      </w:tr>
      <w:tr w:rsidR="00F65B68" w:rsidTr="00ED45C3">
        <w:trPr>
          <w:jc w:val="center"/>
        </w:trPr>
        <w:tc>
          <w:tcPr>
            <w:tcW w:w="1526" w:type="dxa"/>
            <w:tcBorders>
              <w:left w:val="single" w:sz="12" w:space="0" w:color="000000" w:themeColor="text1"/>
              <w:bottom w:val="single" w:sz="12" w:space="0" w:color="000000" w:themeColor="text1"/>
            </w:tcBorders>
            <w:vAlign w:val="center"/>
          </w:tcPr>
          <w:p w:rsidR="00F65B68" w:rsidRDefault="00467868" w:rsidP="00F65B68">
            <w:pPr>
              <w:jc w:val="center"/>
              <w:rPr>
                <w:rFonts w:ascii="Times New Roman" w:hAnsi="Times New Roman" w:cs="Times New Roman"/>
                <w:sz w:val="24"/>
                <w:szCs w:val="24"/>
              </w:rPr>
            </w:pPr>
            <w:r>
              <w:rPr>
                <w:rFonts w:ascii="Times New Roman" w:hAnsi="Times New Roman" w:cs="Times New Roman"/>
                <w:sz w:val="24"/>
                <w:szCs w:val="24"/>
              </w:rPr>
              <w:t>8</w:t>
            </w:r>
          </w:p>
        </w:tc>
        <w:tc>
          <w:tcPr>
            <w:tcW w:w="1474" w:type="dxa"/>
            <w:tcBorders>
              <w:bottom w:val="single" w:sz="12" w:space="0" w:color="000000" w:themeColor="text1"/>
              <w:right w:val="single" w:sz="12" w:space="0" w:color="000000" w:themeColor="text1"/>
            </w:tcBorders>
            <w:vAlign w:val="center"/>
          </w:tcPr>
          <w:p w:rsidR="00F65B68" w:rsidRDefault="00467868" w:rsidP="00F65B68">
            <w:pPr>
              <w:jc w:val="center"/>
              <w:rPr>
                <w:rFonts w:ascii="Times New Roman" w:hAnsi="Times New Roman" w:cs="Times New Roman"/>
                <w:sz w:val="24"/>
                <w:szCs w:val="24"/>
              </w:rPr>
            </w:pPr>
            <w:r>
              <w:rPr>
                <w:rFonts w:ascii="Times New Roman" w:hAnsi="Times New Roman" w:cs="Times New Roman"/>
                <w:sz w:val="24"/>
                <w:szCs w:val="24"/>
              </w:rPr>
              <w:t>35</w:t>
            </w:r>
          </w:p>
        </w:tc>
        <w:tc>
          <w:tcPr>
            <w:tcW w:w="1618" w:type="dxa"/>
            <w:tcBorders>
              <w:left w:val="single" w:sz="12" w:space="0" w:color="000000" w:themeColor="text1"/>
              <w:bottom w:val="single" w:sz="12" w:space="0" w:color="000000" w:themeColor="text1"/>
            </w:tcBorders>
            <w:vAlign w:val="center"/>
          </w:tcPr>
          <w:p w:rsidR="00F65B68" w:rsidRDefault="00467868" w:rsidP="00F65B68">
            <w:pPr>
              <w:jc w:val="center"/>
              <w:rPr>
                <w:rFonts w:ascii="Times New Roman" w:hAnsi="Times New Roman" w:cs="Times New Roman"/>
                <w:sz w:val="24"/>
                <w:szCs w:val="24"/>
              </w:rPr>
            </w:pPr>
            <w:r>
              <w:rPr>
                <w:rFonts w:ascii="Times New Roman" w:hAnsi="Times New Roman" w:cs="Times New Roman"/>
                <w:sz w:val="24"/>
                <w:szCs w:val="24"/>
              </w:rPr>
              <w:t>16</w:t>
            </w:r>
          </w:p>
        </w:tc>
        <w:tc>
          <w:tcPr>
            <w:tcW w:w="1384" w:type="dxa"/>
            <w:tcBorders>
              <w:bottom w:val="single" w:sz="12" w:space="0" w:color="000000" w:themeColor="text1"/>
              <w:right w:val="single" w:sz="12" w:space="0" w:color="000000" w:themeColor="text1"/>
            </w:tcBorders>
            <w:vAlign w:val="center"/>
          </w:tcPr>
          <w:p w:rsidR="00F65B68" w:rsidRDefault="00467868" w:rsidP="00F65B68">
            <w:pPr>
              <w:jc w:val="center"/>
              <w:rPr>
                <w:rFonts w:ascii="Times New Roman" w:hAnsi="Times New Roman" w:cs="Times New Roman"/>
                <w:sz w:val="24"/>
                <w:szCs w:val="24"/>
              </w:rPr>
            </w:pPr>
            <w:r>
              <w:rPr>
                <w:rFonts w:ascii="Times New Roman" w:hAnsi="Times New Roman" w:cs="Times New Roman"/>
                <w:sz w:val="24"/>
                <w:szCs w:val="24"/>
              </w:rPr>
              <w:t>52</w:t>
            </w:r>
          </w:p>
        </w:tc>
        <w:tc>
          <w:tcPr>
            <w:tcW w:w="1618" w:type="dxa"/>
            <w:tcBorders>
              <w:left w:val="single" w:sz="12" w:space="0" w:color="000000" w:themeColor="text1"/>
              <w:bottom w:val="single" w:sz="12" w:space="0" w:color="000000" w:themeColor="text1"/>
            </w:tcBorders>
            <w:vAlign w:val="center"/>
          </w:tcPr>
          <w:p w:rsidR="00F65B68" w:rsidRDefault="00F65B68" w:rsidP="00F65B68">
            <w:pPr>
              <w:jc w:val="center"/>
              <w:rPr>
                <w:rFonts w:ascii="Times New Roman" w:hAnsi="Times New Roman" w:cs="Times New Roman"/>
                <w:sz w:val="24"/>
                <w:szCs w:val="24"/>
              </w:rPr>
            </w:pPr>
          </w:p>
        </w:tc>
        <w:tc>
          <w:tcPr>
            <w:tcW w:w="1384" w:type="dxa"/>
            <w:tcBorders>
              <w:bottom w:val="single" w:sz="12" w:space="0" w:color="000000" w:themeColor="text1"/>
            </w:tcBorders>
            <w:vAlign w:val="center"/>
          </w:tcPr>
          <w:p w:rsidR="00F65B68" w:rsidRDefault="00F65B68" w:rsidP="00F65B68">
            <w:pPr>
              <w:jc w:val="center"/>
              <w:rPr>
                <w:rFonts w:ascii="Times New Roman" w:hAnsi="Times New Roman" w:cs="Times New Roman"/>
                <w:sz w:val="24"/>
                <w:szCs w:val="24"/>
              </w:rPr>
            </w:pPr>
          </w:p>
        </w:tc>
      </w:tr>
    </w:tbl>
    <w:p w:rsidR="00F65B68" w:rsidRPr="00F65B68" w:rsidRDefault="00F65B68" w:rsidP="00887868">
      <w:pPr>
        <w:spacing w:after="0" w:line="240" w:lineRule="auto"/>
        <w:ind w:firstLine="709"/>
        <w:jc w:val="both"/>
        <w:rPr>
          <w:rFonts w:ascii="Times New Roman" w:hAnsi="Times New Roman" w:cs="Times New Roman"/>
          <w:sz w:val="24"/>
          <w:szCs w:val="24"/>
        </w:rPr>
      </w:pPr>
    </w:p>
    <w:p w:rsidR="00F65B68" w:rsidRDefault="00ED45C3" w:rsidP="00887868">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Затраты корма на выращивание одной головы в среднем составляют: за первые 8 недель - 1,2 - 1,3 кг, с 9-ой по 22-ую неделю - 4,5 - 5,1 кг, с 1-ой по 22-ую неделю - 5,7 - 6,4 кг.</w:t>
      </w:r>
    </w:p>
    <w:p w:rsidR="00ED45C3" w:rsidRDefault="00ED45C3" w:rsidP="00887868">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Для контроля за ходом выращивания молодняка в таблице 4 приведен средний живой вес мини-молодняка в 8-, 10-, и 22-нещдельном возрасте.</w:t>
      </w:r>
    </w:p>
    <w:p w:rsidR="00ED45C3" w:rsidRDefault="00ED45C3" w:rsidP="00ED45C3">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 а б л и ц а 4</w:t>
      </w:r>
    </w:p>
    <w:p w:rsidR="00CA30F6" w:rsidRDefault="00CA30F6" w:rsidP="00ED45C3">
      <w:pPr>
        <w:spacing w:after="0" w:line="240" w:lineRule="auto"/>
        <w:ind w:firstLine="709"/>
        <w:jc w:val="right"/>
        <w:rPr>
          <w:rFonts w:ascii="Times New Roman" w:hAnsi="Times New Roman" w:cs="Times New Roman"/>
          <w:sz w:val="24"/>
          <w:szCs w:val="24"/>
        </w:rPr>
      </w:pPr>
    </w:p>
    <w:p w:rsidR="00137A1A" w:rsidRDefault="00ED45C3" w:rsidP="00ED45C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Средний живой вес молодняка</w:t>
      </w:r>
    </w:p>
    <w:p w:rsidR="00ED45C3" w:rsidRPr="00ED45C3" w:rsidRDefault="00ED45C3" w:rsidP="00ED45C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карликовых леггорнов (г)</w:t>
      </w:r>
    </w:p>
    <w:p w:rsidR="00ED45C3" w:rsidRPr="00ED45C3" w:rsidRDefault="00ED45C3" w:rsidP="00ED45C3">
      <w:pPr>
        <w:spacing w:after="0" w:line="240" w:lineRule="auto"/>
        <w:ind w:firstLine="709"/>
        <w:jc w:val="right"/>
        <w:rPr>
          <w:rFonts w:ascii="Times New Roman" w:hAnsi="Times New Roman" w:cs="Times New Roman"/>
          <w:sz w:val="24"/>
          <w:szCs w:val="24"/>
        </w:rPr>
      </w:pPr>
    </w:p>
    <w:tbl>
      <w:tblPr>
        <w:tblStyle w:val="a7"/>
        <w:tblW w:w="0" w:type="auto"/>
        <w:tblLook w:val="04A0" w:firstRow="1" w:lastRow="0" w:firstColumn="1" w:lastColumn="0" w:noHBand="0" w:noVBand="1"/>
      </w:tblPr>
      <w:tblGrid>
        <w:gridCol w:w="3001"/>
        <w:gridCol w:w="3001"/>
        <w:gridCol w:w="3002"/>
      </w:tblGrid>
      <w:tr w:rsidR="00ED45C3" w:rsidRPr="00CA30F6" w:rsidTr="00CA30F6">
        <w:trPr>
          <w:trHeight w:val="739"/>
        </w:trPr>
        <w:tc>
          <w:tcPr>
            <w:tcW w:w="3001" w:type="dxa"/>
            <w:vAlign w:val="center"/>
          </w:tcPr>
          <w:p w:rsidR="00ED45C3" w:rsidRPr="00CA30F6" w:rsidRDefault="00ED45C3" w:rsidP="00CA30F6">
            <w:pPr>
              <w:jc w:val="center"/>
              <w:rPr>
                <w:rFonts w:ascii="Times New Roman" w:hAnsi="Times New Roman" w:cs="Times New Roman"/>
                <w:b/>
                <w:sz w:val="24"/>
                <w:szCs w:val="24"/>
              </w:rPr>
            </w:pPr>
            <w:r w:rsidRPr="00CA30F6">
              <w:rPr>
                <w:rFonts w:ascii="Times New Roman" w:hAnsi="Times New Roman" w:cs="Times New Roman"/>
                <w:b/>
                <w:sz w:val="24"/>
                <w:szCs w:val="24"/>
              </w:rPr>
              <w:t>Возраст (недели)</w:t>
            </w:r>
          </w:p>
        </w:tc>
        <w:tc>
          <w:tcPr>
            <w:tcW w:w="3001" w:type="dxa"/>
            <w:vAlign w:val="center"/>
          </w:tcPr>
          <w:p w:rsidR="00ED45C3" w:rsidRPr="00CA30F6" w:rsidRDefault="00ED45C3" w:rsidP="00CA30F6">
            <w:pPr>
              <w:jc w:val="center"/>
              <w:rPr>
                <w:rFonts w:ascii="Times New Roman" w:hAnsi="Times New Roman" w:cs="Times New Roman"/>
                <w:b/>
                <w:sz w:val="24"/>
                <w:szCs w:val="24"/>
              </w:rPr>
            </w:pPr>
            <w:r w:rsidRPr="00CA30F6">
              <w:rPr>
                <w:rFonts w:ascii="Times New Roman" w:hAnsi="Times New Roman" w:cs="Times New Roman"/>
                <w:b/>
                <w:sz w:val="24"/>
                <w:szCs w:val="24"/>
              </w:rPr>
              <w:t>Курочки</w:t>
            </w:r>
          </w:p>
        </w:tc>
        <w:tc>
          <w:tcPr>
            <w:tcW w:w="3002" w:type="dxa"/>
            <w:vAlign w:val="center"/>
          </w:tcPr>
          <w:p w:rsidR="00ED45C3" w:rsidRPr="00CA30F6" w:rsidRDefault="00ED45C3" w:rsidP="00CA30F6">
            <w:pPr>
              <w:jc w:val="center"/>
              <w:rPr>
                <w:rFonts w:ascii="Times New Roman" w:hAnsi="Times New Roman" w:cs="Times New Roman"/>
                <w:b/>
                <w:sz w:val="24"/>
                <w:szCs w:val="24"/>
              </w:rPr>
            </w:pPr>
            <w:r w:rsidRPr="00CA30F6">
              <w:rPr>
                <w:rFonts w:ascii="Times New Roman" w:hAnsi="Times New Roman" w:cs="Times New Roman"/>
                <w:b/>
                <w:sz w:val="24"/>
                <w:szCs w:val="24"/>
              </w:rPr>
              <w:t>Петушки</w:t>
            </w:r>
          </w:p>
        </w:tc>
      </w:tr>
      <w:tr w:rsidR="00ED45C3" w:rsidTr="00ED45C3">
        <w:tc>
          <w:tcPr>
            <w:tcW w:w="3001" w:type="dxa"/>
          </w:tcPr>
          <w:p w:rsidR="00ED45C3" w:rsidRDefault="008C1F77" w:rsidP="00ED45C3">
            <w:pPr>
              <w:jc w:val="center"/>
              <w:rPr>
                <w:rFonts w:ascii="Times New Roman" w:hAnsi="Times New Roman" w:cs="Times New Roman"/>
                <w:sz w:val="24"/>
                <w:szCs w:val="24"/>
              </w:rPr>
            </w:pPr>
            <w:r>
              <w:rPr>
                <w:rFonts w:ascii="Times New Roman" w:hAnsi="Times New Roman" w:cs="Times New Roman"/>
                <w:sz w:val="24"/>
                <w:szCs w:val="24"/>
              </w:rPr>
              <w:t>8</w:t>
            </w:r>
          </w:p>
        </w:tc>
        <w:tc>
          <w:tcPr>
            <w:tcW w:w="3001" w:type="dxa"/>
          </w:tcPr>
          <w:p w:rsidR="00ED45C3" w:rsidRDefault="008C1F77" w:rsidP="00ED45C3">
            <w:pPr>
              <w:jc w:val="center"/>
              <w:rPr>
                <w:rFonts w:ascii="Times New Roman" w:hAnsi="Times New Roman" w:cs="Times New Roman"/>
                <w:sz w:val="24"/>
                <w:szCs w:val="24"/>
              </w:rPr>
            </w:pPr>
            <w:r>
              <w:rPr>
                <w:rFonts w:ascii="Times New Roman" w:hAnsi="Times New Roman" w:cs="Times New Roman"/>
                <w:sz w:val="24"/>
                <w:szCs w:val="24"/>
              </w:rPr>
              <w:t>430 - 450</w:t>
            </w:r>
          </w:p>
        </w:tc>
        <w:tc>
          <w:tcPr>
            <w:tcW w:w="3002" w:type="dxa"/>
          </w:tcPr>
          <w:p w:rsidR="00ED45C3" w:rsidRDefault="008C1F77" w:rsidP="00ED45C3">
            <w:pPr>
              <w:jc w:val="center"/>
              <w:rPr>
                <w:rFonts w:ascii="Times New Roman" w:hAnsi="Times New Roman" w:cs="Times New Roman"/>
                <w:sz w:val="24"/>
                <w:szCs w:val="24"/>
              </w:rPr>
            </w:pPr>
            <w:r>
              <w:rPr>
                <w:rFonts w:ascii="Times New Roman" w:hAnsi="Times New Roman" w:cs="Times New Roman"/>
                <w:sz w:val="24"/>
                <w:szCs w:val="24"/>
              </w:rPr>
              <w:t>520 - 570</w:t>
            </w:r>
          </w:p>
        </w:tc>
      </w:tr>
      <w:tr w:rsidR="008C1F77" w:rsidTr="00ED45C3">
        <w:tc>
          <w:tcPr>
            <w:tcW w:w="3001" w:type="dxa"/>
          </w:tcPr>
          <w:p w:rsidR="008C1F77" w:rsidRDefault="008C1F77" w:rsidP="00ED45C3">
            <w:pPr>
              <w:jc w:val="center"/>
              <w:rPr>
                <w:rFonts w:ascii="Times New Roman" w:hAnsi="Times New Roman" w:cs="Times New Roman"/>
                <w:sz w:val="24"/>
                <w:szCs w:val="24"/>
              </w:rPr>
            </w:pPr>
            <w:r>
              <w:rPr>
                <w:rFonts w:ascii="Times New Roman" w:hAnsi="Times New Roman" w:cs="Times New Roman"/>
                <w:sz w:val="24"/>
                <w:szCs w:val="24"/>
              </w:rPr>
              <w:t>10</w:t>
            </w:r>
          </w:p>
        </w:tc>
        <w:tc>
          <w:tcPr>
            <w:tcW w:w="3001" w:type="dxa"/>
          </w:tcPr>
          <w:p w:rsidR="008C1F77" w:rsidRDefault="008C1F77" w:rsidP="00ED45C3">
            <w:pPr>
              <w:jc w:val="center"/>
              <w:rPr>
                <w:rFonts w:ascii="Times New Roman" w:hAnsi="Times New Roman" w:cs="Times New Roman"/>
                <w:sz w:val="24"/>
                <w:szCs w:val="24"/>
              </w:rPr>
            </w:pPr>
            <w:r>
              <w:rPr>
                <w:rFonts w:ascii="Times New Roman" w:hAnsi="Times New Roman" w:cs="Times New Roman"/>
                <w:sz w:val="24"/>
                <w:szCs w:val="24"/>
              </w:rPr>
              <w:t>525 - 530</w:t>
            </w:r>
          </w:p>
        </w:tc>
        <w:tc>
          <w:tcPr>
            <w:tcW w:w="3002" w:type="dxa"/>
          </w:tcPr>
          <w:p w:rsidR="008C1F77" w:rsidRDefault="008C1F77" w:rsidP="00ED45C3">
            <w:pPr>
              <w:jc w:val="center"/>
              <w:rPr>
                <w:rFonts w:ascii="Times New Roman" w:hAnsi="Times New Roman" w:cs="Times New Roman"/>
                <w:sz w:val="24"/>
                <w:szCs w:val="24"/>
              </w:rPr>
            </w:pPr>
            <w:r>
              <w:rPr>
                <w:rFonts w:ascii="Times New Roman" w:hAnsi="Times New Roman" w:cs="Times New Roman"/>
                <w:sz w:val="24"/>
                <w:szCs w:val="24"/>
              </w:rPr>
              <w:t>680 - 700</w:t>
            </w:r>
          </w:p>
        </w:tc>
      </w:tr>
      <w:tr w:rsidR="008C1F77" w:rsidTr="00ED45C3">
        <w:tc>
          <w:tcPr>
            <w:tcW w:w="3001" w:type="dxa"/>
          </w:tcPr>
          <w:p w:rsidR="008C1F77" w:rsidRDefault="008C1F77" w:rsidP="00ED45C3">
            <w:pPr>
              <w:jc w:val="center"/>
              <w:rPr>
                <w:rFonts w:ascii="Times New Roman" w:hAnsi="Times New Roman" w:cs="Times New Roman"/>
                <w:sz w:val="24"/>
                <w:szCs w:val="24"/>
              </w:rPr>
            </w:pPr>
            <w:r>
              <w:rPr>
                <w:rFonts w:ascii="Times New Roman" w:hAnsi="Times New Roman" w:cs="Times New Roman"/>
                <w:sz w:val="24"/>
                <w:szCs w:val="24"/>
              </w:rPr>
              <w:t>22</w:t>
            </w:r>
          </w:p>
        </w:tc>
        <w:tc>
          <w:tcPr>
            <w:tcW w:w="3001" w:type="dxa"/>
          </w:tcPr>
          <w:p w:rsidR="008C1F77" w:rsidRDefault="008C1F77" w:rsidP="00ED45C3">
            <w:pPr>
              <w:jc w:val="center"/>
              <w:rPr>
                <w:rFonts w:ascii="Times New Roman" w:hAnsi="Times New Roman" w:cs="Times New Roman"/>
                <w:sz w:val="24"/>
                <w:szCs w:val="24"/>
              </w:rPr>
            </w:pPr>
            <w:r>
              <w:rPr>
                <w:rFonts w:ascii="Times New Roman" w:hAnsi="Times New Roman" w:cs="Times New Roman"/>
                <w:sz w:val="24"/>
                <w:szCs w:val="24"/>
              </w:rPr>
              <w:t>1100 - 1130</w:t>
            </w:r>
          </w:p>
        </w:tc>
        <w:tc>
          <w:tcPr>
            <w:tcW w:w="3002" w:type="dxa"/>
          </w:tcPr>
          <w:p w:rsidR="008C1F77" w:rsidRDefault="008C1F77" w:rsidP="00ED45C3">
            <w:pPr>
              <w:jc w:val="center"/>
              <w:rPr>
                <w:rFonts w:ascii="Times New Roman" w:hAnsi="Times New Roman" w:cs="Times New Roman"/>
                <w:sz w:val="24"/>
                <w:szCs w:val="24"/>
              </w:rPr>
            </w:pPr>
            <w:r>
              <w:rPr>
                <w:rFonts w:ascii="Times New Roman" w:hAnsi="Times New Roman" w:cs="Times New Roman"/>
                <w:sz w:val="24"/>
                <w:szCs w:val="24"/>
              </w:rPr>
              <w:t>1370 - 1400</w:t>
            </w:r>
          </w:p>
        </w:tc>
      </w:tr>
    </w:tbl>
    <w:p w:rsidR="00ED45C3" w:rsidRPr="00ED45C3" w:rsidRDefault="00ED45C3" w:rsidP="00887868">
      <w:pPr>
        <w:spacing w:after="0" w:line="240" w:lineRule="auto"/>
        <w:ind w:firstLine="709"/>
        <w:jc w:val="both"/>
        <w:rPr>
          <w:rFonts w:ascii="Times New Roman" w:hAnsi="Times New Roman" w:cs="Times New Roman"/>
          <w:sz w:val="24"/>
          <w:szCs w:val="24"/>
        </w:rPr>
      </w:pPr>
    </w:p>
    <w:p w:rsidR="00ED45C3" w:rsidRDefault="008C1F77" w:rsidP="00887868">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При выращивании мини-молодняка нецелесообразно применять ограниченное кормление. Хотя ограниченное кормление и задерживает наступление яйцекладки на 13 дней, а возраст кур при достижении 50 %-ной яйцекладки увеличивается (200 вместо 187 дней), но продуктивность птицы, выращенной при ограниченном </w:t>
      </w:r>
      <w:r>
        <w:rPr>
          <w:rFonts w:ascii="Times New Roman" w:hAnsi="Times New Roman" w:cs="Times New Roman"/>
          <w:sz w:val="32"/>
          <w:szCs w:val="32"/>
        </w:rPr>
        <w:lastRenderedPageBreak/>
        <w:t>кормлении, не повышается; кроме того, такие куры несут более мелкие яйца, а вывод цыплят из яиц ниже. Ограниченное кормление задерживает рост, который в дальнейшем не компенсируется до конца продуктивного периода.</w:t>
      </w:r>
    </w:p>
    <w:p w:rsidR="008C1F77" w:rsidRDefault="008C1F77" w:rsidP="00887868">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При организации кормления мини-молодняка следует иметь в виду, что рост этой птицы и нормальное ее развитие в значительной мере обуславливаются эффективностью использования корма, так как мини-молодняку присущ высокий уровень использования питательных веществ рациона. Однако проявление генетической способности птицы во многом определяется рядом других факторов. Так, на использование кормов большое влияние оказывают, кроме условий кормления, условия содержания.</w:t>
      </w:r>
    </w:p>
    <w:p w:rsidR="008C1F77" w:rsidRDefault="008C1F77" w:rsidP="00887868">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Температура в помещении выше оптимальной ведет к угнетению пищеварительной деятельности. Отрицательное влияние на усвояемость корма оказывает высокая концентрация атмосферного аммиака. </w:t>
      </w:r>
      <w:r w:rsidR="0000335E">
        <w:rPr>
          <w:rFonts w:ascii="Times New Roman" w:hAnsi="Times New Roman" w:cs="Times New Roman"/>
          <w:sz w:val="32"/>
          <w:szCs w:val="32"/>
        </w:rPr>
        <w:t>Поэтому при выращивании мини-молодняка не меньшее внимание, чем организации кормления, надо уделять правильному содержанию молодняка. Температурно-влажностный и световой режимы при выращивании мини-молодняка следует соблюдать в пределах рекомендуемых норм для яичного молодняка. Плотность посадки мини-молодняка можно увеличить на 30-35 % по сравнению с плотностью посадки молодняка кур обычного живого веса яичного направления продуктивности.</w:t>
      </w:r>
    </w:p>
    <w:p w:rsidR="0000335E" w:rsidRDefault="0000335E" w:rsidP="00887868">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Эффективность использования корма в значительной степени зависит от техники кормления. Необходимо следить за правильным наполнением кормушек. Заполнять их следует только на 2/3 объема, а при содержании мини-молодняка в клетках уровень корма в кормушке не должен превышать 1/3 ее объема.</w:t>
      </w:r>
    </w:p>
    <w:p w:rsidR="0000335E" w:rsidRPr="0012117A" w:rsidRDefault="0000335E" w:rsidP="00887868">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Применение рекомендуемых норм кормления мини-молодняка и рецептов полнорационных комбикормов обеспечивает выращивание хорошо развитых несушек, с яйценоскостью на уровне 61 %, со средним весом яиц в годовалом возрасте - 58 - 59,8 г. удельным весом 1,082, выводимостью 92 - 96 % от оплодотворенных яиц, при затратах 2,3 кг корма на 1 кг яичной массы (на 10 яиц - 1,35 кг корма)</w:t>
      </w:r>
    </w:p>
    <w:sectPr w:rsidR="0000335E" w:rsidRPr="0012117A" w:rsidSect="00137A1A">
      <w:footerReference w:type="default" r:id="rId7"/>
      <w:pgSz w:w="11906" w:h="16838"/>
      <w:pgMar w:top="1418" w:right="991" w:bottom="1276" w:left="1559"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666" w:rsidRDefault="00882666" w:rsidP="006C0543">
      <w:pPr>
        <w:spacing w:after="0" w:line="240" w:lineRule="auto"/>
      </w:pPr>
      <w:r>
        <w:separator/>
      </w:r>
    </w:p>
  </w:endnote>
  <w:endnote w:type="continuationSeparator" w:id="0">
    <w:p w:rsidR="00882666" w:rsidRDefault="00882666" w:rsidP="006C0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597451"/>
      <w:docPartObj>
        <w:docPartGallery w:val="Page Numbers (Bottom of Page)"/>
        <w:docPartUnique/>
      </w:docPartObj>
    </w:sdtPr>
    <w:sdtEndPr/>
    <w:sdtContent>
      <w:p w:rsidR="0000335E" w:rsidRDefault="0000335E">
        <w:pPr>
          <w:pStyle w:val="a5"/>
          <w:jc w:val="center"/>
        </w:pPr>
        <w:r w:rsidRPr="0000335E">
          <w:rPr>
            <w:sz w:val="28"/>
          </w:rPr>
          <w:fldChar w:fldCharType="begin"/>
        </w:r>
        <w:r w:rsidRPr="0000335E">
          <w:rPr>
            <w:sz w:val="28"/>
          </w:rPr>
          <w:instrText xml:space="preserve"> PAGE   \* MERGEFORMAT </w:instrText>
        </w:r>
        <w:r w:rsidRPr="0000335E">
          <w:rPr>
            <w:sz w:val="28"/>
          </w:rPr>
          <w:fldChar w:fldCharType="separate"/>
        </w:r>
        <w:r w:rsidR="003E6155">
          <w:rPr>
            <w:noProof/>
            <w:sz w:val="28"/>
          </w:rPr>
          <w:t>4</w:t>
        </w:r>
        <w:r w:rsidRPr="0000335E">
          <w:rPr>
            <w:sz w:val="28"/>
          </w:rPr>
          <w:fldChar w:fldCharType="end"/>
        </w:r>
      </w:p>
    </w:sdtContent>
  </w:sdt>
  <w:p w:rsidR="0000335E" w:rsidRDefault="0000335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666" w:rsidRDefault="00882666" w:rsidP="006C0543">
      <w:pPr>
        <w:spacing w:after="0" w:line="240" w:lineRule="auto"/>
      </w:pPr>
      <w:r>
        <w:separator/>
      </w:r>
    </w:p>
  </w:footnote>
  <w:footnote w:type="continuationSeparator" w:id="0">
    <w:p w:rsidR="00882666" w:rsidRDefault="00882666" w:rsidP="006C0543">
      <w:pPr>
        <w:spacing w:after="0" w:line="240" w:lineRule="auto"/>
      </w:pPr>
      <w:r>
        <w:continuationSeparator/>
      </w:r>
    </w:p>
  </w:footnote>
  <w:footnote w:id="1">
    <w:p w:rsidR="0000335E" w:rsidRDefault="0000335E">
      <w:pPr>
        <w:pStyle w:val="a8"/>
      </w:pPr>
      <w:r>
        <w:rPr>
          <w:rStyle w:val="aa"/>
        </w:rPr>
        <w:footnoteRef/>
      </w:r>
      <w:r>
        <w:t xml:space="preserve"> При отсутствии соевого шрота он заменяется подсолнечниковым, в этом случае мясокостную муку следует заменить рыбной.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B28F5"/>
    <w:rsid w:val="0000335E"/>
    <w:rsid w:val="0012117A"/>
    <w:rsid w:val="00137A1A"/>
    <w:rsid w:val="00157FBA"/>
    <w:rsid w:val="002A44A9"/>
    <w:rsid w:val="003E6155"/>
    <w:rsid w:val="00445BC9"/>
    <w:rsid w:val="00467868"/>
    <w:rsid w:val="004E3AB9"/>
    <w:rsid w:val="005B28F5"/>
    <w:rsid w:val="006C0543"/>
    <w:rsid w:val="007159FB"/>
    <w:rsid w:val="00882666"/>
    <w:rsid w:val="00887868"/>
    <w:rsid w:val="008C1F77"/>
    <w:rsid w:val="009C39CF"/>
    <w:rsid w:val="00B73727"/>
    <w:rsid w:val="00CA30F6"/>
    <w:rsid w:val="00ED45C3"/>
    <w:rsid w:val="00F65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DD268"/>
  <w15:docId w15:val="{45CED23B-8D92-40CC-BE88-9FD4CF3F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9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C0543"/>
    <w:pPr>
      <w:tabs>
        <w:tab w:val="center" w:pos="4677"/>
        <w:tab w:val="right" w:pos="9355"/>
      </w:tabs>
      <w:spacing w:after="0" w:line="240" w:lineRule="auto"/>
    </w:pPr>
  </w:style>
  <w:style w:type="character" w:customStyle="1" w:styleId="a4">
    <w:name w:val="Верхній колонтитул Знак"/>
    <w:basedOn w:val="a0"/>
    <w:link w:val="a3"/>
    <w:uiPriority w:val="99"/>
    <w:semiHidden/>
    <w:rsid w:val="006C0543"/>
  </w:style>
  <w:style w:type="paragraph" w:styleId="a5">
    <w:name w:val="footer"/>
    <w:basedOn w:val="a"/>
    <w:link w:val="a6"/>
    <w:uiPriority w:val="99"/>
    <w:unhideWhenUsed/>
    <w:rsid w:val="006C0543"/>
    <w:pPr>
      <w:tabs>
        <w:tab w:val="center" w:pos="4677"/>
        <w:tab w:val="right" w:pos="9355"/>
      </w:tabs>
      <w:spacing w:after="0" w:line="240" w:lineRule="auto"/>
    </w:pPr>
  </w:style>
  <w:style w:type="character" w:customStyle="1" w:styleId="a6">
    <w:name w:val="Нижній колонтитул Знак"/>
    <w:basedOn w:val="a0"/>
    <w:link w:val="a5"/>
    <w:uiPriority w:val="99"/>
    <w:rsid w:val="006C0543"/>
  </w:style>
  <w:style w:type="table" w:styleId="a7">
    <w:name w:val="Table Grid"/>
    <w:basedOn w:val="a1"/>
    <w:uiPriority w:val="59"/>
    <w:rsid w:val="008878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footnote text"/>
    <w:basedOn w:val="a"/>
    <w:link w:val="a9"/>
    <w:uiPriority w:val="99"/>
    <w:semiHidden/>
    <w:unhideWhenUsed/>
    <w:rsid w:val="00445BC9"/>
    <w:pPr>
      <w:spacing w:after="0" w:line="240" w:lineRule="auto"/>
    </w:pPr>
    <w:rPr>
      <w:sz w:val="20"/>
      <w:szCs w:val="20"/>
    </w:rPr>
  </w:style>
  <w:style w:type="character" w:customStyle="1" w:styleId="a9">
    <w:name w:val="Текст виноски Знак"/>
    <w:basedOn w:val="a0"/>
    <w:link w:val="a8"/>
    <w:uiPriority w:val="99"/>
    <w:semiHidden/>
    <w:rsid w:val="00445BC9"/>
    <w:rPr>
      <w:sz w:val="20"/>
      <w:szCs w:val="20"/>
    </w:rPr>
  </w:style>
  <w:style w:type="character" w:styleId="aa">
    <w:name w:val="footnote reference"/>
    <w:basedOn w:val="a0"/>
    <w:uiPriority w:val="99"/>
    <w:semiHidden/>
    <w:unhideWhenUsed/>
    <w:rsid w:val="00445BC9"/>
    <w:rPr>
      <w:vertAlign w:val="superscript"/>
    </w:rPr>
  </w:style>
  <w:style w:type="paragraph" w:styleId="ab">
    <w:name w:val="List Paragraph"/>
    <w:basedOn w:val="a"/>
    <w:uiPriority w:val="34"/>
    <w:qFormat/>
    <w:rsid w:val="00445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45CA1-FB97-4B7E-B376-384CBFBF5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Pages>
  <Words>6028</Words>
  <Characters>3437</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Master</cp:lastModifiedBy>
  <cp:revision>5</cp:revision>
  <dcterms:created xsi:type="dcterms:W3CDTF">2017-06-05T09:33:00Z</dcterms:created>
  <dcterms:modified xsi:type="dcterms:W3CDTF">2017-08-08T10:07:00Z</dcterms:modified>
</cp:coreProperties>
</file>