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58" w:rsidRDefault="001114B8" w:rsidP="00A25E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noProof/>
          <w:color w:val="333333"/>
          <w:sz w:val="20"/>
          <w:szCs w:val="20"/>
          <w:shd w:val="clear" w:color="auto" w:fill="F2F2F2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2F2F2"/>
        </w:rPr>
        <w:t xml:space="preserve">Точки тела крупного рогатого скота, по которым определяют его упитанность: 1 - седалищный бугор; 2 - основание хвоста; 3 -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2F2F2"/>
        </w:rPr>
        <w:t>маклак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2F2F2"/>
        </w:rPr>
        <w:t>; 4 - поясница; 5 - последнее ребро; 6 - подгрудок; 7 – щуп</w:t>
      </w:r>
    </w:p>
    <w:p w:rsidR="00A25E47" w:rsidRDefault="00A25E47" w:rsidP="00A25E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  <w:shd w:val="clear" w:color="auto" w:fill="F2F2F2"/>
        </w:rPr>
      </w:pPr>
      <w:r w:rsidRPr="00A25E47">
        <w:rPr>
          <w:rFonts w:ascii="Arial" w:hAnsi="Arial" w:cs="Arial"/>
          <w:noProof/>
          <w:color w:val="333333"/>
          <w:sz w:val="20"/>
          <w:szCs w:val="20"/>
          <w:shd w:val="clear" w:color="auto" w:fill="F2F2F2"/>
          <w:lang w:eastAsia="ru-RU"/>
        </w:rPr>
        <w:drawing>
          <wp:inline distT="0" distB="0" distL="0" distR="0">
            <wp:extent cx="4010025" cy="2733675"/>
            <wp:effectExtent l="19050" t="0" r="9525" b="0"/>
            <wp:docPr id="3" name="Рисунок 1" descr="C:\Users\Alexey\Desktop\упитанность коровы\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esktop\упитанность коровы\5-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B8" w:rsidRDefault="001114B8"/>
    <w:sectPr w:rsidR="001114B8" w:rsidSect="00A25E47">
      <w:pgSz w:w="11906" w:h="16838"/>
      <w:pgMar w:top="14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14B8"/>
    <w:rsid w:val="001114B8"/>
    <w:rsid w:val="00142B58"/>
    <w:rsid w:val="002438AF"/>
    <w:rsid w:val="00420722"/>
    <w:rsid w:val="00A25E47"/>
    <w:rsid w:val="00E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dcterms:created xsi:type="dcterms:W3CDTF">2014-12-08T11:19:00Z</dcterms:created>
  <dcterms:modified xsi:type="dcterms:W3CDTF">2014-12-08T11:29:00Z</dcterms:modified>
</cp:coreProperties>
</file>