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CE5" w:rsidRPr="00817CE5" w:rsidRDefault="00817CE5" w:rsidP="00817CE5">
      <w:pPr>
        <w:shd w:val="clear" w:color="auto" w:fill="FFFFFF"/>
        <w:spacing w:before="225" w:after="225"/>
        <w:jc w:val="left"/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</w:pPr>
      <w:r w:rsidRPr="00817CE5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 xml:space="preserve">После испытаний сразу выявились недостатки устройства. Высокий ток холостого хода, сильный нагрев, низкая частота и невозможность регулировки, ненадёжность ключевого транзистора. Транзистор IRF540N, который стоял в приборе, </w:t>
      </w:r>
      <w:proofErr w:type="gramStart"/>
      <w:r w:rsidRPr="00817CE5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>похоже</w:t>
      </w:r>
      <w:proofErr w:type="gramEnd"/>
      <w:r w:rsidRPr="00817CE5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 xml:space="preserve"> не был </w:t>
      </w:r>
      <w:proofErr w:type="spellStart"/>
      <w:r w:rsidRPr="00817CE5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>расчитан</w:t>
      </w:r>
      <w:proofErr w:type="spellEnd"/>
      <w:r w:rsidRPr="00817CE5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 xml:space="preserve"> на тот ток, который он должен был держать по паспортным данным. К тому же, его корпус типа TO-220 не мог обеспечить достаточный отвод тепла на радиатор. После 5 взорванных от перегрева или просто от </w:t>
      </w:r>
      <w:proofErr w:type="spellStart"/>
      <w:r w:rsidRPr="00817CE5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>перенапряга</w:t>
      </w:r>
      <w:proofErr w:type="spellEnd"/>
      <w:r w:rsidRPr="00817CE5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 xml:space="preserve"> </w:t>
      </w:r>
      <w:proofErr w:type="spellStart"/>
      <w:r w:rsidRPr="00817CE5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>транзюков</w:t>
      </w:r>
      <w:proofErr w:type="spellEnd"/>
      <w:r w:rsidRPr="00817CE5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 xml:space="preserve">, я начал искать ему замену. </w:t>
      </w:r>
      <w:proofErr w:type="spellStart"/>
      <w:r w:rsidRPr="00817CE5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>По-параметрам</w:t>
      </w:r>
      <w:proofErr w:type="spellEnd"/>
      <w:r w:rsidRPr="00817CE5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 xml:space="preserve"> подошёл IRFP240, </w:t>
      </w:r>
      <w:proofErr w:type="spellStart"/>
      <w:r w:rsidRPr="00817CE5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>расчитанный</w:t>
      </w:r>
      <w:proofErr w:type="spellEnd"/>
      <w:r w:rsidRPr="00817CE5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 xml:space="preserve"> на 20</w:t>
      </w:r>
      <w:proofErr w:type="gramStart"/>
      <w:r w:rsidRPr="00817CE5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 xml:space="preserve"> А</w:t>
      </w:r>
      <w:proofErr w:type="gramEnd"/>
      <w:r w:rsidRPr="00817CE5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 xml:space="preserve"> при </w:t>
      </w:r>
      <w:hyperlink r:id="rId4" w:history="1">
        <w:r w:rsidRPr="00817CE5">
          <w:rPr>
            <w:rFonts w:ascii="Segoe UI" w:eastAsia="Times New Roman" w:hAnsi="Segoe UI" w:cs="Segoe UI"/>
            <w:color w:val="006699"/>
            <w:sz w:val="20"/>
            <w:u w:val="single"/>
            <w:lang w:eastAsia="ru-RU"/>
          </w:rPr>
          <w:t>200</w:t>
        </w:r>
      </w:hyperlink>
      <w:r w:rsidRPr="00817CE5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 xml:space="preserve"> В, в корпусе типа TO-247AC. Несмотря на меньший паспортный ток, он имел меньшую ёмкость затвора и меньшее внутреннее сопротивление. Рассеиваемая им мощность в </w:t>
      </w:r>
      <w:hyperlink r:id="rId5" w:history="1">
        <w:r w:rsidRPr="00817CE5">
          <w:rPr>
            <w:rFonts w:ascii="Segoe UI" w:eastAsia="Times New Roman" w:hAnsi="Segoe UI" w:cs="Segoe UI"/>
            <w:color w:val="006699"/>
            <w:sz w:val="20"/>
            <w:u w:val="single"/>
            <w:lang w:eastAsia="ru-RU"/>
          </w:rPr>
          <w:t>150</w:t>
        </w:r>
      </w:hyperlink>
      <w:r w:rsidRPr="00817CE5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 xml:space="preserve"> </w:t>
      </w:r>
      <w:proofErr w:type="spellStart"/>
      <w:r w:rsidRPr="00817CE5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>вт</w:t>
      </w:r>
      <w:proofErr w:type="spellEnd"/>
      <w:r w:rsidRPr="00817CE5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>, в отличи</w:t>
      </w:r>
      <w:proofErr w:type="gramStart"/>
      <w:r w:rsidRPr="00817CE5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>и</w:t>
      </w:r>
      <w:proofErr w:type="gramEnd"/>
      <w:r w:rsidRPr="00817CE5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 xml:space="preserve"> от IRF540N полностью </w:t>
      </w:r>
      <w:proofErr w:type="spellStart"/>
      <w:r w:rsidRPr="00817CE5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>передовалась</w:t>
      </w:r>
      <w:proofErr w:type="spellEnd"/>
      <w:r w:rsidRPr="00817CE5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 xml:space="preserve"> на радиатор и </w:t>
      </w:r>
      <w:proofErr w:type="spellStart"/>
      <w:r w:rsidRPr="00817CE5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>транзюк</w:t>
      </w:r>
      <w:proofErr w:type="spellEnd"/>
      <w:r w:rsidRPr="00817CE5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 xml:space="preserve"> не сдыхал от перегрева. Теперь нужна была регулируемая частота. </w:t>
      </w:r>
      <w:r w:rsidRPr="00817CE5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br/>
        <w:t xml:space="preserve">Проблему регулировки частоты в широких пределах я решил путём замены времязадающих резисторов R1 и R2 резисторами с меньшим сопротивлением, а последовательно резистору R1 был установлен переменный, посредством которого и регулировалась частота. </w:t>
      </w:r>
      <w:proofErr w:type="gramStart"/>
      <w:r w:rsidRPr="00817CE5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 xml:space="preserve">Таким образом, частота стала регулироваться от 3 до 100+-20 кГц:))) </w:t>
      </w:r>
      <w:r w:rsidRPr="00817CE5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br/>
      </w:r>
      <w:r w:rsidRPr="00817CE5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br/>
        <w:t>Длина дуги увеличилась до 6 - 6,5 см при максимальной частоте.</w:t>
      </w:r>
      <w:proofErr w:type="gramEnd"/>
      <w:r w:rsidRPr="00817CE5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 xml:space="preserve"> Однако</w:t>
      </w:r>
      <w:proofErr w:type="gramStart"/>
      <w:r w:rsidRPr="00817CE5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>,</w:t>
      </w:r>
      <w:proofErr w:type="gramEnd"/>
      <w:r w:rsidRPr="00817CE5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 xml:space="preserve"> регулировать частоту при </w:t>
      </w:r>
      <w:proofErr w:type="spellStart"/>
      <w:r w:rsidRPr="00817CE5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>строчнике</w:t>
      </w:r>
      <w:proofErr w:type="spellEnd"/>
      <w:r w:rsidRPr="00817CE5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 xml:space="preserve"> в качестве нагрузки категорически не рекомендуется, т.к. при попадании в резонанс вынесет </w:t>
      </w:r>
      <w:proofErr w:type="spellStart"/>
      <w:r w:rsidRPr="00817CE5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>вторичку</w:t>
      </w:r>
      <w:proofErr w:type="spellEnd"/>
      <w:r w:rsidRPr="00817CE5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 xml:space="preserve"> </w:t>
      </w:r>
      <w:proofErr w:type="spellStart"/>
      <w:r w:rsidRPr="00817CE5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>строчника</w:t>
      </w:r>
      <w:proofErr w:type="spellEnd"/>
      <w:r w:rsidRPr="00817CE5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>:(((</w:t>
      </w:r>
    </w:p>
    <w:p w:rsidR="00817CE5" w:rsidRPr="00817CE5" w:rsidRDefault="00765CA4" w:rsidP="00817CE5">
      <w:pPr>
        <w:shd w:val="clear" w:color="auto" w:fill="FFFFFF"/>
        <w:spacing w:before="225" w:after="225"/>
        <w:jc w:val="left"/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40425" cy="2406966"/>
            <wp:effectExtent l="19050" t="0" r="3175" b="0"/>
            <wp:docPr id="1" name="Рисунок 1" descr="http://www.radiosezon.ru/images/stories/555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radiosezon.ru/images/stories/555-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4069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7CE5" w:rsidRPr="00817CE5" w:rsidRDefault="00817CE5" w:rsidP="00817CE5">
      <w:pPr>
        <w:shd w:val="clear" w:color="auto" w:fill="FFFFFF"/>
        <w:spacing w:before="225" w:after="225"/>
        <w:jc w:val="left"/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</w:pPr>
    </w:p>
    <w:p w:rsidR="004243EA" w:rsidRDefault="0014614C">
      <w:r>
        <w:rPr>
          <w:noProof/>
          <w:lang w:eastAsia="ru-RU"/>
        </w:rPr>
        <w:drawing>
          <wp:inline distT="0" distB="0" distL="0" distR="0">
            <wp:extent cx="5476875" cy="2209800"/>
            <wp:effectExtent l="19050" t="0" r="9525" b="0"/>
            <wp:docPr id="2" name="Рисунок 1" descr="http://www.radiosezon.ru/images/stories/87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radiosezon.ru/images/stories/874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3618" w:rsidRDefault="00293618"/>
    <w:p w:rsidR="00293618" w:rsidRDefault="00293618"/>
    <w:p w:rsidR="00293618" w:rsidRDefault="00293618"/>
    <w:p w:rsidR="00293618" w:rsidRDefault="00293618"/>
    <w:sectPr w:rsidR="00293618" w:rsidSect="00424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7CE5"/>
    <w:rsid w:val="00087338"/>
    <w:rsid w:val="000D2BE7"/>
    <w:rsid w:val="0014614C"/>
    <w:rsid w:val="001B1A01"/>
    <w:rsid w:val="00293618"/>
    <w:rsid w:val="00357F1D"/>
    <w:rsid w:val="004243EA"/>
    <w:rsid w:val="00624CF1"/>
    <w:rsid w:val="00733891"/>
    <w:rsid w:val="00765CA4"/>
    <w:rsid w:val="00817CE5"/>
    <w:rsid w:val="009007A8"/>
    <w:rsid w:val="00DC76ED"/>
    <w:rsid w:val="00E97F21"/>
    <w:rsid w:val="00F55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F21"/>
  </w:style>
  <w:style w:type="paragraph" w:styleId="2">
    <w:name w:val="heading 2"/>
    <w:basedOn w:val="a"/>
    <w:link w:val="20"/>
    <w:uiPriority w:val="9"/>
    <w:qFormat/>
    <w:rsid w:val="00293618"/>
    <w:pPr>
      <w:spacing w:before="100" w:beforeAutospacing="1" w:after="100" w:afterAutospacing="1"/>
      <w:jc w:val="left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17CE5"/>
    <w:rPr>
      <w:color w:val="006699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17C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7CE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93618"/>
    <w:rPr>
      <w:rFonts w:eastAsia="Times New Roman"/>
      <w:b/>
      <w:bCs/>
      <w:color w:val="auto"/>
      <w:sz w:val="36"/>
      <w:szCs w:val="36"/>
      <w:lang w:eastAsia="ru-RU"/>
    </w:rPr>
  </w:style>
  <w:style w:type="character" w:styleId="a6">
    <w:name w:val="Strong"/>
    <w:basedOn w:val="a0"/>
    <w:uiPriority w:val="22"/>
    <w:qFormat/>
    <w:rsid w:val="00293618"/>
    <w:rPr>
      <w:b/>
      <w:bCs/>
    </w:rPr>
  </w:style>
  <w:style w:type="paragraph" w:styleId="a7">
    <w:name w:val="Normal (Web)"/>
    <w:basedOn w:val="a"/>
    <w:uiPriority w:val="99"/>
    <w:unhideWhenUsed/>
    <w:rsid w:val="00293618"/>
    <w:pPr>
      <w:spacing w:before="100" w:beforeAutospacing="1" w:after="100" w:afterAutospacing="1"/>
      <w:jc w:val="left"/>
    </w:pPr>
    <w:rPr>
      <w:rFonts w:eastAsia="Times New Roman"/>
      <w:color w:val="auto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2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63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18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165629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32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99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1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18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0754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53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53173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6025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3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54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2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72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89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96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37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25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52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02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3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72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deslon.ru/r/cd510a03514681cb7dde0d3746810d4ba682d2e9/8678430/?" TargetMode="External"/><Relationship Id="rId4" Type="http://schemas.openxmlformats.org/officeDocument/2006/relationships/hyperlink" Target="http://www.gdeslon.ru/r/cd510a03514681cb7dde0d3746810d4ba682d2e9/22734072/?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235</Words>
  <Characters>1340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7</cp:revision>
  <dcterms:created xsi:type="dcterms:W3CDTF">2014-02-09T11:51:00Z</dcterms:created>
  <dcterms:modified xsi:type="dcterms:W3CDTF">2014-02-24T06:46:00Z</dcterms:modified>
</cp:coreProperties>
</file>