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6" w:rsidRDefault="00876656">
      <w:r>
        <w:rPr>
          <w:noProof/>
          <w:lang w:eastAsia="ru-RU"/>
        </w:rPr>
        <w:pict>
          <v:rect id="_x0000_s1026" style="position:absolute;margin-left:54.35pt;margin-top:181.1pt;width:558.25pt;height:7.15pt;z-index:251658240"/>
        </w:pict>
      </w:r>
    </w:p>
    <w:p w:rsidR="00876656" w:rsidRPr="00876656" w:rsidRDefault="00ED623A" w:rsidP="00876656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9" type="#_x0000_t63" style="position:absolute;margin-left:272.75pt;margin-top:18.6pt;width:92.75pt;height:87.75pt;z-index:251679744" adj="1141,28517">
            <v:textbox>
              <w:txbxContent>
                <w:p w:rsidR="00ED623A" w:rsidRPr="00ED623A" w:rsidRDefault="00ED623A" w:rsidP="00ED623A">
                  <w:r>
                    <w:t>Уровень воды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63" style="position:absolute;margin-left:96.95pt;margin-top:9.65pt;width:92.75pt;height:87.75pt;z-index:251678720" adj="1141,28517">
            <v:textbox>
              <w:txbxContent>
                <w:p w:rsidR="00ED623A" w:rsidRPr="00ED623A" w:rsidRDefault="00ED623A">
                  <w:r>
                    <w:t>Поилка (одна на две головы КРС)</w:t>
                  </w:r>
                </w:p>
              </w:txbxContent>
            </v:textbox>
          </v:shape>
        </w:pict>
      </w:r>
    </w:p>
    <w:p w:rsidR="00876656" w:rsidRPr="00876656" w:rsidRDefault="00876656" w:rsidP="00876656"/>
    <w:p w:rsidR="00876656" w:rsidRPr="00876656" w:rsidRDefault="00876656" w:rsidP="00876656"/>
    <w:p w:rsidR="00876656" w:rsidRPr="00876656" w:rsidRDefault="00876656" w:rsidP="00876656"/>
    <w:p w:rsidR="00876656" w:rsidRPr="00876656" w:rsidRDefault="00ED623A" w:rsidP="00876656">
      <w:r>
        <w:rPr>
          <w:noProof/>
          <w:lang w:eastAsia="ru-RU"/>
        </w:rPr>
        <w:pict>
          <v:rect id="_x0000_s1047" style="position:absolute;margin-left:695.75pt;margin-top:12.85pt;width:40.05pt;height:5.6pt;z-index:251677696"/>
        </w:pict>
      </w:r>
      <w:r w:rsidR="00876656"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46" type="#_x0000_t125" style="position:absolute;margin-left:678.5pt;margin-top:12.85pt;width:16.7pt;height:7.15pt;z-index:251676672"/>
        </w:pict>
      </w:r>
      <w:r w:rsidR="00876656">
        <w:rPr>
          <w:noProof/>
          <w:lang w:eastAsia="ru-RU"/>
        </w:rPr>
        <w:pict>
          <v:rect id="_x0000_s1044" style="position:absolute;margin-left:643pt;margin-top:24.55pt;width:14.25pt;height:9.1pt;z-index:251674624"/>
        </w:pict>
      </w:r>
      <w:r w:rsidR="0087665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50.1pt;margin-top:17.45pt;width:0;height:7.1pt;z-index:251673600" o:connectortype="straight"/>
        </w:pict>
      </w:r>
      <w:r w:rsidR="00876656">
        <w:rPr>
          <w:noProof/>
          <w:lang w:eastAsia="ru-RU"/>
        </w:rPr>
        <w:pict>
          <v:shape id="_x0000_s1042" type="#_x0000_t32" style="position:absolute;margin-left:650.1pt;margin-top:17.45pt;width:28.4pt;height:0;flip:x;z-index:251672576" o:connectortype="straight"/>
        </w:pict>
      </w:r>
      <w:r w:rsidR="00876656">
        <w:rPr>
          <w:noProof/>
          <w:lang w:eastAsia="ru-RU"/>
        </w:rPr>
        <w:pict>
          <v:rect id="_x0000_s1041" style="position:absolute;margin-left:678.5pt;margin-top:12.85pt;width:17.25pt;height:7.15pt;z-index:251671552"/>
        </w:pict>
      </w:r>
      <w:r w:rsidR="00876656">
        <w:rPr>
          <w:noProof/>
          <w:lang w:eastAsia="ru-RU"/>
        </w:rPr>
        <w:pict>
          <v:rect id="_x0000_s1027" style="position:absolute;margin-left:612.6pt;margin-top:14.4pt;width:71pt;height:46.65pt;z-index:251659264"/>
        </w:pict>
      </w:r>
      <w:r w:rsidR="00876656"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margin-left:379.5pt;margin-top:24.55pt;width:29.9pt;height:18.25pt;z-index:251668480"/>
        </w:pict>
      </w:r>
      <w:r w:rsidR="00876656">
        <w:rPr>
          <w:noProof/>
          <w:lang w:eastAsia="ru-RU"/>
        </w:rPr>
        <w:pict>
          <v:shape id="_x0000_s1036" type="#_x0000_t22" style="position:absolute;margin-left:221.5pt;margin-top:24.55pt;width:29.9pt;height:18.25pt;z-index:251667456"/>
        </w:pict>
      </w:r>
      <w:r w:rsidR="00876656">
        <w:rPr>
          <w:noProof/>
          <w:lang w:eastAsia="ru-RU"/>
        </w:rPr>
        <w:pict>
          <v:shape id="_x0000_s1038" type="#_x0000_t22" style="position:absolute;margin-left:531.5pt;margin-top:24.55pt;width:29.9pt;height:18.25pt;z-index:251669504"/>
        </w:pict>
      </w:r>
      <w:r w:rsidR="00876656">
        <w:rPr>
          <w:noProof/>
          <w:lang w:eastAsia="ru-RU"/>
        </w:rPr>
        <w:pict>
          <v:shape id="_x0000_s1034" type="#_x0000_t22" style="position:absolute;margin-left:87.3pt;margin-top:24.55pt;width:29.9pt;height:18.25pt;z-index:251666432"/>
        </w:pict>
      </w:r>
    </w:p>
    <w:p w:rsidR="00876656" w:rsidRPr="00876656" w:rsidRDefault="00876656" w:rsidP="00876656">
      <w:r>
        <w:rPr>
          <w:noProof/>
          <w:lang w:eastAsia="ru-RU"/>
        </w:rPr>
        <w:pict>
          <v:shape id="_x0000_s1045" type="#_x0000_t32" style="position:absolute;margin-left:87.3pt;margin-top:8.2pt;width:596.3pt;height:.05pt;z-index:251675648" o:connectortype="straight" strokeweight=".25pt">
            <v:stroke dashstyle="dash"/>
          </v:shape>
        </w:pict>
      </w:r>
      <w:r>
        <w:rPr>
          <w:noProof/>
          <w:lang w:eastAsia="ru-RU"/>
        </w:rPr>
        <w:pict>
          <v:rect id="_x0000_s1031" style="position:absolute;margin-left:392.2pt;margin-top:17.35pt;width:7.15pt;height:11.1pt;z-index:251663360"/>
        </w:pict>
      </w:r>
      <w:r>
        <w:rPr>
          <w:noProof/>
          <w:lang w:eastAsia="ru-RU"/>
        </w:rPr>
        <w:pict>
          <v:rect id="_x0000_s1033" style="position:absolute;margin-left:543.1pt;margin-top:17.35pt;width:7.15pt;height:11.1pt;z-index:251665408"/>
        </w:pict>
      </w:r>
      <w:r>
        <w:rPr>
          <w:noProof/>
          <w:lang w:eastAsia="ru-RU"/>
        </w:rPr>
        <w:pict>
          <v:rect id="_x0000_s1030" style="position:absolute;margin-left:233.7pt;margin-top:17.35pt;width:7.15pt;height:11.1pt;z-index:251662336"/>
        </w:pict>
      </w:r>
      <w:r>
        <w:rPr>
          <w:noProof/>
          <w:lang w:eastAsia="ru-RU"/>
        </w:rPr>
        <w:pict>
          <v:rect id="_x0000_s1028" style="position:absolute;margin-left:96.95pt;margin-top:17.35pt;width:7.15pt;height:11.1pt;z-index:251660288"/>
        </w:pict>
      </w:r>
    </w:p>
    <w:p w:rsidR="00876656" w:rsidRPr="00876656" w:rsidRDefault="00876656" w:rsidP="00876656">
      <w:r>
        <w:rPr>
          <w:noProof/>
          <w:lang w:eastAsia="ru-RU"/>
        </w:rPr>
        <w:pict>
          <v:shape id="_x0000_s1040" type="#_x0000_t125" style="position:absolute;margin-left:54.35pt;margin-top:3pt;width:18.25pt;height:7.15pt;z-index:251670528"/>
        </w:pict>
      </w:r>
    </w:p>
    <w:p w:rsidR="00876656" w:rsidRDefault="00ED623A" w:rsidP="00876656">
      <w:pPr>
        <w:tabs>
          <w:tab w:val="left" w:pos="11824"/>
        </w:tabs>
      </w:pPr>
      <w:r>
        <w:rPr>
          <w:noProof/>
          <w:lang w:eastAsia="ru-RU"/>
        </w:rPr>
        <w:pict>
          <v:shape id="_x0000_s1050" type="#_x0000_t63" style="position:absolute;margin-left:112.2pt;margin-top:23.05pt;width:66.85pt;height:56.95pt;z-index:251680768" adj="-16495,-16063">
            <v:textbox>
              <w:txbxContent>
                <w:p w:rsidR="00ED623A" w:rsidRPr="00ED623A" w:rsidRDefault="00ED623A" w:rsidP="00ED623A">
                  <w:pPr>
                    <w:rPr>
                      <w:sz w:val="18"/>
                    </w:rPr>
                  </w:pPr>
                  <w:r w:rsidRPr="00ED623A">
                    <w:rPr>
                      <w:sz w:val="18"/>
                    </w:rPr>
                    <w:t>Сливной кран</w:t>
                  </w:r>
                </w:p>
              </w:txbxContent>
            </v:textbox>
          </v:shape>
        </w:pict>
      </w:r>
      <w:r w:rsidR="00876656">
        <w:tab/>
      </w:r>
    </w:p>
    <w:p w:rsidR="00A82B96" w:rsidRPr="00876656" w:rsidRDefault="00ED623A" w:rsidP="00ED623A">
      <w:pPr>
        <w:tabs>
          <w:tab w:val="left" w:pos="8812"/>
          <w:tab w:val="left" w:pos="12443"/>
        </w:tabs>
      </w:pPr>
      <w:r>
        <w:rPr>
          <w:noProof/>
          <w:lang w:eastAsia="ru-RU"/>
        </w:rPr>
        <w:pict>
          <v:shape id="_x0000_s1051" type="#_x0000_t63" style="position:absolute;margin-left:503.5pt;margin-top:12.15pt;width:183.45pt;height:56.95pt;z-index:251681792" adj="21629,-37397">
            <v:textbox>
              <w:txbxContent>
                <w:p w:rsidR="00ED623A" w:rsidRPr="00ED623A" w:rsidRDefault="00ED623A" w:rsidP="00ED623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Поплавковый кран на подводящем водопроводе</w:t>
                  </w:r>
                </w:p>
              </w:txbxContent>
            </v:textbox>
          </v:shape>
        </w:pict>
      </w:r>
      <w:r w:rsidR="00876656">
        <w:tab/>
      </w:r>
      <w:r>
        <w:tab/>
      </w:r>
    </w:p>
    <w:sectPr w:rsidR="00A82B96" w:rsidRPr="00876656" w:rsidSect="0087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656"/>
    <w:rsid w:val="00113C9F"/>
    <w:rsid w:val="00876656"/>
    <w:rsid w:val="00A82B96"/>
    <w:rsid w:val="00E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5"/>
        <o:r id="V:Rule8" type="callout" idref="#_x0000_s1048"/>
        <o:r id="V:Rule9" type="callout" idref="#_x0000_s1049"/>
        <o:r id="V:Rule10" type="callout" idref="#_x0000_s1050"/>
        <o:r id="V:Rule11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Koly</cp:lastModifiedBy>
  <cp:revision>1</cp:revision>
  <dcterms:created xsi:type="dcterms:W3CDTF">2014-01-21T07:05:00Z</dcterms:created>
  <dcterms:modified xsi:type="dcterms:W3CDTF">2014-01-21T07:22:00Z</dcterms:modified>
</cp:coreProperties>
</file>