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Устав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 . ОБЩИЕ ПОЛОЖЕНИЯ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1.1. Народное движение " Колос" - добровольное, самоуправляемое, не имеющее членства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некоммерческое объединение, созданное по инициативе граждан, объединившихся на основе общности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интересов для реализации целей указанных в настоящем Уставе.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Движение не ставит своей целью извлечения прибыли. Движение создано в соответствии с Конституцией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Российской Федерации, Гражданским кодексом РФ, Федеральным Законом "Об общественных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объединениях" и иными законодательными актами.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1.2. Общественная организация создана без образования юридического лица.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1.3. Район деятельности Движения – РФ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1.4. Полное наименование Движения на русском языке: Народное движение КОЛОС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Сокращенное наименование Движения на русском языке: НДК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1.5. Местонахождение организации: РФ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1.6. Деятельность Движения является гласной, а информация о программных документах -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общедоступной.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2. ЦЕЛИ И ПРЕДМЕТ ДЕЯТЕЛЬНОСТИ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2.1. Движение создается в целях не запрещенных действующим законодательством.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2.2. Предметом деятельности Движения является: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- защита интересов всех граждан РФ живущих и работающих в сельской местности ,а так же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потребителей сельскохозяйственной продукции,их прав на участие в управлении государственными 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общественными делами;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- политическое обеспечение прав, свобод и безопасности личности;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-создание и поддержка интернет-проектов, средств массовой информации, соответствующих целям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-участие в обсуждении законопроектов, проведение общественной экспертизы проектов и действующих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правовых актов в области сельского хозяйства; выработка рекомендаций по усовершенствованию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отечественного законодательства и законотворческой деятельности в данной области 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lastRenderedPageBreak/>
        <w:t>3. ПРАВОВОЕ ПОЛОЖЕНИЕ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3.1. Движение не является юридическим лицом, не имеет прав юридического лица и не несет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обязанностей юридического лица.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3.2. Движение не имеет собственного имущества и не вправе распоряжаться денежными средствами от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своего лица.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3.3. При осуществлении своих уставных целей Движение вправе: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участвовать в совместных программах, проектах и мероприятиях региональных, межрегиональных 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международных фондов, преследующих похожие цели;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оказывать консультационную и организационно-методическую помощь организациям и гражданам при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разработке программ и проектов, связанных с уставными целями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представлять и защищать свои права, законные интересы своих участниках, а также других организаций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 граждан в органах государственной власти, органах местного самоуправления и общественных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объединениях;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выступать с инициативами по вопросам, имеющим отношение к реализации своих уставных целей,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вносить предложения в органы государственной власти и органы местного самоуправления;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заключать соглашения, вступать в иные гражданско-правовые отношения с юридическими и частными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лицами;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создавать экспертные советы, комиссии, в том числе с привлечением специалистов;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другие виды деятельности, соответствующие целям и задачам Движения и не запрещенные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законодательством Российской Федерации.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3.4. Обязанности Движения: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соблюдать законодательство Российской Федерации, общепризнанные принципы и нормы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международного права, касающиеся сферы её деятельности, а также нормы, предусмотренные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настоящим Уставом;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обеспечивать уполномоченным государственным органам открытый доступ к информации о своей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деятельности;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допускать представителей уполномоченных государственных органов на проводимые Общественной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организацией мероприятия.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3.5. Движение вправе использовать бланки, эмблемы и иные средства идентификации в соответствии с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нормами действующего законодательства.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3.6. Участники Движения и иные заинтересованные физические и юридические лица по договоренности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 коллегиальным правлением вправе использовать свое имущество и денежные средства для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достижения целей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3.7.Вмешательство органов государственной власти и их должностных лиц в деятельность Движения,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равно как вмешательство Движения в деятельность органов государственной власти и их должностных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лиц, не допускается, за исключением случаев, предусмотренных действующим законодательством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Российской Федерации. Контроль и регламентация деятельности Движения со стороны государственных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 иных органов осуществляется на основе нормативных документов, подтверждающих их полномочия 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законодательства Российской Федерации.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 УЧАСТИЕ В ДВИЖЕНИИ. ПРАВА И ОБЯЗАННОСТИ УЧАСТНИКОВ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4.1. Участие в Движении является добровольным, индивидуальным.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4.2. Участниками Движения могут быть лица, достигшие 18-летнего возраста, признающие Устав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Движения и разделяющие его цели и задачи.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4.3. Учредители данного общественного движения становятся участниками Движения с момента его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учреждения, имея соответствующие права и обязанности.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4.4. Участники Движения могут быть членами других общественных объединений, членами политических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партий.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4.5. Для вступления в Движение гражданин делает личное письменное заявление или по электронной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почте (бланк заявление предоставляется коллегиальным правлением).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4.6. Прием в участники Движения оформляется решением коллегиального правление 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4.7. При наличии у членов коллегиального правления возражений о приеме в участники Движения на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голосовании выносится предложение об отказе в приеме в участники Движения. Если предложение об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отказе в приеме не набирает большинства голосов, гражданин считается принятым в участники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4.8. Сведения об участниках Движения вносятся в Информационные списки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4.9. Основанием для признания прекращения участия в Движении является письменное или публичное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устное заявление участника Движения о выходе из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4.10. Участник Движения может быть исключен из Движения в случаях: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неисполнения участником Движения Устава Движения и принятых на себя обязательств перед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Движением.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совершения участником Движения деяний, противоречащих интересам Движения либо порочащих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Движение.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4.11. Длительное неучастие в деятельности Движения(свыше 4-х месяцев) может стать поводом для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постановки вопроса об исключении участника из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4.12. Исключение из участников Движения производится путем голосования. Если предложение об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исключении не набирает большинства голосов, участник не считается исключенным из участников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4.13. Участник Движения имеет право: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принимать участие во всех мероприятиях и акциях, организованных Движением;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принимать участие в собраниях Движения, в обсуждении всех вопросов деятельности Движения 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структурных подразделений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участвовать в голосованиях, проводящихся на собраниях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предлагать к реализации проекты, соответствующие уставным целям и задачам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не участвовать в конкретных акциях и мероприятиях Движения, в тех случаях, когда его позиция по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конкретным вопросам отличается от официальной позиции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участвовать в любых акциях и мероприятиях, организованных другими общественными объединениями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или политическими партиями, как частное лицо, не представляя Движение;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свободно выйти из членов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4.14. Участник Движения обязан: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соблюдать настоящий Устав и законодательство Российской Федерации;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руководствоваться в своей общественной деятельности решениями Общего Собраний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участвовать в деятельности Движения в меру своих возможностей;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ставить в известность членов Правления о своем участии в работе других общественных объединений,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политических партий;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согласовывать с членами движения письменные и устные заявления, сделанные им от имени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В противном случае заявления члена движения считаются частным мнением и не должны считаться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официальной позицией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 СТРУКТУРА И ОРГАНЫ УПРАВЛЕНИЯ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5.1. Высшим органом управления Движения является Общее Собрание участников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5.2. К компетенции Общего Собрания относится решение следующих вопросов: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5.3.1. Внесение изменений и дополнений в Устав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5.3.2. Определение приоритетных направлений деятельности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5.3.3. Принятие решения о создании, реорганизации, ликвидации отделения, филиала,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представительства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5.3.4. Реорганизация и ликвидация Движения;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5.4. Общее Собрание участников Движения созывается 2\3 участниками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5.5. Общее Собрание правомочно, если на нем представлено более половины ее членов.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Решения Общего Собрания принимаются большинством голосов. Решения по вопросам,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предусмотренным пунктами 6.3.1. - 6.3.6. принимаются квалифицированным большинством голосов -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не менее 2/3 голосов от общего числа присутствующих на Общем Собрании участников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Решения по всем остальным вопросам принимаются простым большинством голосов присутствующих на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Общем Собрании участников Движения.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5.6. Решения Общего Собрания могут быть приняты путем проведения заочного голосования (опросным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путем). Такое голосование может быть проведено путем обмена документами посредством почтовой,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телеграфной, телетайпной, телефонной, электронной или иной связи, обеспечивающей аутентичность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передаваемых и принимаемых сообщений и их документальное подтверждение. Сроки проведения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Общего Собрания путем заочного голосования устанавливаются таким образом, чтобы принимающие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участие в голосовании члены организации имели возможность ознакомиться с дополнительной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информацией по вопросам, поставленным на голосование.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5.7. Очередное Общее Собрание созывается не реже 1 раза в два года.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5.8. Внеочередные Общие Собрания созываются по мере необходимости.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5.9. Постоянно действующим руководящим органом является коллегиальный совет участников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Движения. Количественный состав совета не менее 3(три) человек, избирается Общим Собранием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участников сроком на 3(три) года и осуществляют свою деятельность на общественных началах.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5.10. Совет осуществляет общее руководство деятельностью Движения в период между Общими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Собраниями участников.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5.11. Заседания совета проводятся по мере необходимости, но не реже одного раза в три месяца.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Протоколы заседания Совета подписываются всеми членами Правления.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Коллегиальный совет Движения: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принимает решение о созыве Общего Собрания членов Движения, определяет вопросы повестки дня,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обеспечивает выполнение решений Общего Собрания;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утверждает целевые программы и определяет источники финансирования;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принимает положения о представительствах и филиалах;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утверждает положение и состав структурных подразделений.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Коллегиальный совет подотчетен Общему Собранию участников и несет ответственность за результаты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и законность деятельности.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6. ОТЧЕТНОСТЬ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6.1. Итоги деятельности Движения отражаются в Годовом отчете, который представляется Советом и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утверждается Общим собранием.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6.2. Годовой отчет о деятельности Общественной организации, представляемый на утверждение Общего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собрания, включает в себя полные данные о намеченных и фактически совершенных действиях в рамках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достижения уставных целей и реализации уставных задач Общественной организации.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7. РЕОРГАНИЗАЦИЯ И ЛИКВИДАЦИЯ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7.1. Реорганизация Движения осуществляется по решению Общего собрания участников либо 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предусмотренных законодательством случаях по решению суда с переходом прав и обязанностей,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принадлежащих Общественной организации, к ее правопреемнику.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7.2. Решение о реорганизации Общественной организации принимает Общее собрание участников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большинством в две трети голосов. Предложение о реорганизации выносится на рассмотрение Общего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собрания участников, либо инициативной группой в составе не менее 3 членов Движения. Порядок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выполнения решения о реорганизации определяет Общее собрание участников одновременно с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принятием такого решения.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7.3. Ликвидация Общественной организации осуществляется по решению Общего собрания участников,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либо на основании решения суда в порядке, предусмотренном законодательством РФ.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7.4. Решение о ликвидации Движения, о сроках и порядке этой ликвидации принимается Общим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собранием участников большинством в две трети голосов. Предложение о ликвидации выносится на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рассмотрение Общего собрания Советом, либо инициативной группой в составе не менее 3 членов</w:t>
      </w: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</w:p>
    <w:p w:rsidR="002D0A21" w:rsidRPr="002D0A21" w:rsidRDefault="002D0A21" w:rsidP="00F61AA3">
      <w:pPr>
        <w:pStyle w:val="a3"/>
        <w:rPr>
          <w:rFonts w:ascii="Courier New" w:hAnsi="Courier New" w:cs="Courier New"/>
        </w:rPr>
      </w:pPr>
      <w:r w:rsidRPr="002D0A21">
        <w:rPr>
          <w:rFonts w:ascii="Courier New" w:hAnsi="Courier New" w:cs="Courier New"/>
        </w:rPr>
        <w:t>Движения.</w:t>
      </w:r>
    </w:p>
    <w:sectPr w:rsidR="002D0A21" w:rsidRPr="002D0A21" w:rsidSect="00F61AA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characterSpacingControl w:val="doNotCompress"/>
  <w:savePreviewPicture/>
  <w:compat/>
  <w:rsids>
    <w:rsidRoot w:val="004C7FE2"/>
    <w:rsid w:val="002D0A21"/>
    <w:rsid w:val="004C7FE2"/>
    <w:rsid w:val="0057387E"/>
    <w:rsid w:val="006102FF"/>
    <w:rsid w:val="00A4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1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61A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Вадим-ПК</dc:creator>
  <cp:lastModifiedBy>Вадим-ПК</cp:lastModifiedBy>
  <cp:revision>2</cp:revision>
  <dcterms:created xsi:type="dcterms:W3CDTF">2013-07-28T06:27:00Z</dcterms:created>
  <dcterms:modified xsi:type="dcterms:W3CDTF">2013-07-28T06:27:00Z</dcterms:modified>
</cp:coreProperties>
</file>