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A3A">
      <w:pPr>
        <w:pStyle w:val="Style2"/>
        <w:widowControl/>
        <w:ind w:left="3998"/>
        <w:rPr>
          <w:rStyle w:val="FontStyle12"/>
        </w:rPr>
      </w:pPr>
      <w:r>
        <w:rPr>
          <w:rStyle w:val="FontStyle12"/>
        </w:rPr>
        <w:t>1. ОБЩИЕ ПОЛОЖЕНИЯ</w:t>
      </w:r>
    </w:p>
    <w:p w:rsidR="00000000" w:rsidRDefault="00417A3A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417A3A">
      <w:pPr>
        <w:pStyle w:val="Style3"/>
        <w:widowControl/>
        <w:tabs>
          <w:tab w:val="left" w:pos="1099"/>
        </w:tabs>
        <w:spacing w:before="24"/>
        <w:rPr>
          <w:rStyle w:val="FontStyle13"/>
        </w:rPr>
      </w:pPr>
      <w:r>
        <w:rPr>
          <w:rStyle w:val="FontStyle13"/>
        </w:rPr>
        <w:t>1.1.</w:t>
      </w:r>
      <w:r>
        <w:rPr>
          <w:rStyle w:val="FontStyle13"/>
        </w:rPr>
        <w:tab/>
      </w:r>
      <w:r>
        <w:rPr>
          <w:rStyle w:val="FontStyle12"/>
        </w:rPr>
        <w:t>Сельскохозяйственный потребительский кооперати</w:t>
      </w:r>
      <w:r>
        <w:rPr>
          <w:rStyle w:val="FontStyle12"/>
        </w:rPr>
        <w:t>в «Тогучинская ассоциация</w:t>
      </w:r>
      <w:r>
        <w:rPr>
          <w:rStyle w:val="FontStyle12"/>
        </w:rPr>
        <w:br/>
        <w:t xml:space="preserve">сельскохозяйственных товаропроизводителей», </w:t>
      </w:r>
      <w:r>
        <w:rPr>
          <w:rStyle w:val="FontStyle13"/>
        </w:rPr>
        <w:t>в дальнейшем именуемый "Кооператив", создан в</w:t>
      </w:r>
      <w:r>
        <w:rPr>
          <w:rStyle w:val="FontStyle13"/>
        </w:rPr>
        <w:br/>
        <w:t>соответствии с Гражданским кодексом Российской Федерации, Федеральным законом от 08.12.1995 г.</w:t>
      </w:r>
      <w:r>
        <w:rPr>
          <w:rStyle w:val="FontStyle13"/>
        </w:rPr>
        <w:br/>
        <w:t>N 193-ФЗ "О сельскохозяйственной кооперации".</w:t>
      </w:r>
    </w:p>
    <w:p w:rsidR="00000000" w:rsidRDefault="00417A3A">
      <w:pPr>
        <w:pStyle w:val="Style3"/>
        <w:widowControl/>
        <w:tabs>
          <w:tab w:val="left" w:pos="984"/>
        </w:tabs>
        <w:ind w:firstLine="581"/>
        <w:rPr>
          <w:rStyle w:val="FontStyle13"/>
        </w:rPr>
      </w:pPr>
      <w:r>
        <w:rPr>
          <w:rStyle w:val="FontStyle13"/>
        </w:rPr>
        <w:t>1.2.</w:t>
      </w:r>
      <w:r>
        <w:rPr>
          <w:rStyle w:val="FontStyle13"/>
        </w:rPr>
        <w:tab/>
        <w:t>Кооператив является некоммерческой организацией, созданной на основе добровольного</w:t>
      </w:r>
      <w:r>
        <w:rPr>
          <w:rStyle w:val="FontStyle13"/>
        </w:rPr>
        <w:br/>
        <w:t>объединения сельскохозяйственных товаропроизводителей (физических и юридических лиц) путем</w:t>
      </w:r>
      <w:r>
        <w:rPr>
          <w:rStyle w:val="FontStyle13"/>
        </w:rPr>
        <w:br/>
        <w:t>добровольного объединения его членов и имущественных паевых взносов членов с</w:t>
      </w:r>
      <w:r>
        <w:rPr>
          <w:rStyle w:val="FontStyle13"/>
        </w:rPr>
        <w:t xml:space="preserve"> целью</w:t>
      </w:r>
      <w:r>
        <w:rPr>
          <w:rStyle w:val="FontStyle13"/>
        </w:rPr>
        <w:br/>
        <w:t>удовлетворения материальных и иных потребностей членов Кооператива.</w:t>
      </w:r>
    </w:p>
    <w:p w:rsidR="00000000" w:rsidRDefault="00417A3A">
      <w:pPr>
        <w:pStyle w:val="Style4"/>
        <w:widowControl/>
        <w:tabs>
          <w:tab w:val="left" w:pos="1286"/>
        </w:tabs>
        <w:spacing w:line="269" w:lineRule="exact"/>
        <w:jc w:val="both"/>
        <w:rPr>
          <w:rStyle w:val="FontStyle12"/>
        </w:rPr>
      </w:pPr>
      <w:r>
        <w:rPr>
          <w:rStyle w:val="FontStyle13"/>
        </w:rPr>
        <w:t>1.3.</w:t>
      </w:r>
      <w:r>
        <w:rPr>
          <w:rStyle w:val="FontStyle13"/>
        </w:rPr>
        <w:tab/>
        <w:t xml:space="preserve">Полное официальное наименование Кооператива: </w:t>
      </w:r>
      <w:r>
        <w:rPr>
          <w:rStyle w:val="FontStyle12"/>
        </w:rPr>
        <w:t>Сельскохозяйственный</w:t>
      </w:r>
      <w:r>
        <w:rPr>
          <w:rStyle w:val="FontStyle12"/>
        </w:rPr>
        <w:br/>
        <w:t>потребительский кооператив «Тогучинская ассоциация сельскохозяйственных</w:t>
      </w:r>
      <w:r>
        <w:rPr>
          <w:rStyle w:val="FontStyle12"/>
        </w:rPr>
        <w:br/>
        <w:t>товаропроизводителей»</w:t>
      </w:r>
    </w:p>
    <w:p w:rsidR="00000000" w:rsidRDefault="00417A3A">
      <w:pPr>
        <w:pStyle w:val="Style5"/>
        <w:widowControl/>
        <w:spacing w:line="269" w:lineRule="exact"/>
        <w:ind w:left="571"/>
        <w:rPr>
          <w:rStyle w:val="FontStyle12"/>
        </w:rPr>
      </w:pPr>
      <w:r>
        <w:rPr>
          <w:rStyle w:val="FontStyle13"/>
        </w:rPr>
        <w:t>Сокращенное наим</w:t>
      </w:r>
      <w:r>
        <w:rPr>
          <w:rStyle w:val="FontStyle13"/>
        </w:rPr>
        <w:t xml:space="preserve">енование: </w:t>
      </w:r>
      <w:r>
        <w:rPr>
          <w:rStyle w:val="FontStyle12"/>
        </w:rPr>
        <w:t>СПК «ТАСТ»</w:t>
      </w:r>
    </w:p>
    <w:p w:rsidR="00000000" w:rsidRDefault="00417A3A">
      <w:pPr>
        <w:pStyle w:val="Style4"/>
        <w:widowControl/>
        <w:tabs>
          <w:tab w:val="left" w:pos="950"/>
        </w:tabs>
        <w:spacing w:line="269" w:lineRule="exact"/>
        <w:ind w:firstLine="576"/>
        <w:jc w:val="both"/>
        <w:rPr>
          <w:rStyle w:val="FontStyle12"/>
        </w:rPr>
      </w:pPr>
      <w:r>
        <w:rPr>
          <w:rStyle w:val="FontStyle13"/>
        </w:rPr>
        <w:t>1.4.</w:t>
      </w:r>
      <w:r>
        <w:rPr>
          <w:rStyle w:val="FontStyle13"/>
        </w:rPr>
        <w:tab/>
        <w:t xml:space="preserve">Юридический адрес Кооператива: </w:t>
      </w:r>
      <w:r>
        <w:rPr>
          <w:rStyle w:val="FontStyle12"/>
        </w:rPr>
        <w:t>633456, Новосибирская область, город Тогучин, улица</w:t>
      </w:r>
      <w:r>
        <w:rPr>
          <w:rStyle w:val="FontStyle12"/>
        </w:rPr>
        <w:br/>
        <w:t>Лапина, 21</w:t>
      </w:r>
    </w:p>
    <w:p w:rsidR="00000000" w:rsidRDefault="00417A3A">
      <w:pPr>
        <w:pStyle w:val="Style3"/>
        <w:widowControl/>
        <w:tabs>
          <w:tab w:val="left" w:pos="1070"/>
        </w:tabs>
        <w:rPr>
          <w:rStyle w:val="FontStyle13"/>
        </w:rPr>
      </w:pPr>
      <w:r>
        <w:rPr>
          <w:rStyle w:val="FontStyle13"/>
        </w:rPr>
        <w:t>1.5.</w:t>
      </w:r>
      <w:r>
        <w:rPr>
          <w:rStyle w:val="FontStyle13"/>
        </w:rPr>
        <w:tab/>
        <w:t>Кооператив имеет круглую печать, угловой штамп и бланк, может иметь свою</w:t>
      </w:r>
      <w:r>
        <w:rPr>
          <w:rStyle w:val="FontStyle13"/>
        </w:rPr>
        <w:br/>
        <w:t>эмблему и иную символику, зарегистрированные в установленн</w:t>
      </w:r>
      <w:r>
        <w:rPr>
          <w:rStyle w:val="FontStyle13"/>
        </w:rPr>
        <w:t>ом порядке; имеет счета в</w:t>
      </w:r>
      <w:r>
        <w:rPr>
          <w:rStyle w:val="FontStyle13"/>
        </w:rPr>
        <w:br/>
        <w:t>учреждениях банков.</w:t>
      </w:r>
    </w:p>
    <w:p w:rsidR="00000000" w:rsidRDefault="00417A3A" w:rsidP="002107BC">
      <w:pPr>
        <w:pStyle w:val="Style3"/>
        <w:widowControl/>
        <w:numPr>
          <w:ilvl w:val="0"/>
          <w:numId w:val="1"/>
        </w:numPr>
        <w:tabs>
          <w:tab w:val="left" w:pos="936"/>
        </w:tabs>
        <w:ind w:left="562" w:firstLine="0"/>
        <w:jc w:val="left"/>
        <w:rPr>
          <w:rStyle w:val="FontStyle13"/>
        </w:rPr>
      </w:pPr>
      <w:r>
        <w:rPr>
          <w:rStyle w:val="FontStyle13"/>
        </w:rPr>
        <w:t>Кооператив создан (учрежден) без ограничения срока деятельности.</w:t>
      </w:r>
    </w:p>
    <w:p w:rsidR="00000000" w:rsidRDefault="00417A3A" w:rsidP="002107BC">
      <w:pPr>
        <w:pStyle w:val="Style3"/>
        <w:widowControl/>
        <w:numPr>
          <w:ilvl w:val="0"/>
          <w:numId w:val="2"/>
        </w:numPr>
        <w:tabs>
          <w:tab w:val="left" w:pos="922"/>
        </w:tabs>
        <w:ind w:firstLine="547"/>
        <w:rPr>
          <w:rStyle w:val="FontStyle13"/>
        </w:rPr>
      </w:pPr>
      <w:r>
        <w:rPr>
          <w:rStyle w:val="FontStyle13"/>
        </w:rPr>
        <w:t>В Устав Кооператива могут быть внесены изменения, не противоречащие действующему законодательству Российской Федерации. Решения</w:t>
      </w:r>
      <w:r>
        <w:rPr>
          <w:rStyle w:val="FontStyle13"/>
        </w:rPr>
        <w:t xml:space="preserve"> о внесении изменений и дополнений в Устав принимаются общим собранием членов Кооператива. Сведения об изменениях и дополнениях в Уставе подлежат регистрации в сроки и в порядке, установленные нормативно-правовыми документами о государственной регистрации </w:t>
      </w:r>
      <w:r>
        <w:rPr>
          <w:rStyle w:val="FontStyle13"/>
        </w:rPr>
        <w:t>юридических лиц.</w:t>
      </w:r>
    </w:p>
    <w:p w:rsidR="00000000" w:rsidRDefault="00417A3A" w:rsidP="002107BC">
      <w:pPr>
        <w:pStyle w:val="Style3"/>
        <w:widowControl/>
        <w:numPr>
          <w:ilvl w:val="0"/>
          <w:numId w:val="1"/>
        </w:numPr>
        <w:tabs>
          <w:tab w:val="left" w:pos="936"/>
        </w:tabs>
        <w:ind w:left="562" w:firstLine="0"/>
        <w:jc w:val="left"/>
        <w:rPr>
          <w:rStyle w:val="FontStyle13"/>
        </w:rPr>
      </w:pPr>
      <w:r>
        <w:rPr>
          <w:rStyle w:val="FontStyle13"/>
        </w:rPr>
        <w:t>Финансовым годом Кооператива является календарный год.</w:t>
      </w:r>
    </w:p>
    <w:p w:rsidR="00000000" w:rsidRDefault="00417A3A">
      <w:pPr>
        <w:pStyle w:val="Style6"/>
        <w:widowControl/>
        <w:spacing w:line="240" w:lineRule="exact"/>
        <w:ind w:left="3125"/>
        <w:rPr>
          <w:sz w:val="20"/>
          <w:szCs w:val="20"/>
        </w:rPr>
      </w:pPr>
    </w:p>
    <w:p w:rsidR="00000000" w:rsidRDefault="00417A3A">
      <w:pPr>
        <w:pStyle w:val="Style6"/>
        <w:widowControl/>
        <w:spacing w:before="43"/>
        <w:ind w:left="3125"/>
        <w:rPr>
          <w:rStyle w:val="FontStyle12"/>
        </w:rPr>
      </w:pPr>
      <w:r>
        <w:rPr>
          <w:rStyle w:val="FontStyle12"/>
        </w:rPr>
        <w:t>2. ПРАВОВОЙ СТАТУС КООПЕРАТИВА</w:t>
      </w:r>
    </w:p>
    <w:p w:rsidR="00000000" w:rsidRDefault="00417A3A" w:rsidP="002107BC">
      <w:pPr>
        <w:pStyle w:val="Style3"/>
        <w:widowControl/>
        <w:numPr>
          <w:ilvl w:val="0"/>
          <w:numId w:val="3"/>
        </w:numPr>
        <w:tabs>
          <w:tab w:val="left" w:pos="960"/>
        </w:tabs>
        <w:spacing w:before="259"/>
        <w:ind w:firstLine="557"/>
        <w:rPr>
          <w:rStyle w:val="FontStyle13"/>
        </w:rPr>
      </w:pPr>
      <w:r>
        <w:rPr>
          <w:rStyle w:val="FontStyle13"/>
        </w:rPr>
        <w:t>Кооператив является юридическим лицом - некоммерческой организацией и в соответствии с российским законодательством может иметь имущес</w:t>
      </w:r>
      <w:r>
        <w:rPr>
          <w:rStyle w:val="FontStyle13"/>
        </w:rPr>
        <w:t>тво в собственности, от своего имени приобретать и осуществлять имущественные и личные неимущественные права, нести обязанности, выступать в качестве истца и ответчика в судах, иметь самостоятельный баланс, открывать расчетные, валютные и иные счета в банк</w:t>
      </w:r>
      <w:r>
        <w:rPr>
          <w:rStyle w:val="FontStyle13"/>
        </w:rPr>
        <w:t>овских и кредитных учреждениях Российской Федерации.</w:t>
      </w:r>
    </w:p>
    <w:p w:rsidR="00000000" w:rsidRDefault="00417A3A" w:rsidP="002107BC">
      <w:pPr>
        <w:pStyle w:val="Style3"/>
        <w:widowControl/>
        <w:numPr>
          <w:ilvl w:val="0"/>
          <w:numId w:val="4"/>
        </w:numPr>
        <w:tabs>
          <w:tab w:val="left" w:pos="994"/>
        </w:tabs>
        <w:ind w:right="24" w:firstLine="552"/>
        <w:rPr>
          <w:rStyle w:val="FontStyle13"/>
        </w:rPr>
      </w:pPr>
      <w:r>
        <w:rPr>
          <w:rStyle w:val="FontStyle13"/>
        </w:rPr>
        <w:t>Статус юридического лица Кооператив приобретает с момента его государственной регистрации в установленном законом порядке.</w:t>
      </w:r>
    </w:p>
    <w:p w:rsidR="00000000" w:rsidRDefault="00417A3A" w:rsidP="002107BC">
      <w:pPr>
        <w:pStyle w:val="Style3"/>
        <w:widowControl/>
        <w:numPr>
          <w:ilvl w:val="0"/>
          <w:numId w:val="4"/>
        </w:numPr>
        <w:tabs>
          <w:tab w:val="left" w:pos="994"/>
        </w:tabs>
        <w:ind w:right="24" w:firstLine="552"/>
        <w:rPr>
          <w:rStyle w:val="FontStyle13"/>
        </w:rPr>
      </w:pPr>
      <w:r>
        <w:rPr>
          <w:rStyle w:val="FontStyle13"/>
        </w:rPr>
        <w:t>По своим обязательствам Кооператив несет имущественную ответст</w:t>
      </w:r>
      <w:r>
        <w:rPr>
          <w:rStyle w:val="FontStyle13"/>
        </w:rPr>
        <w:t>венность в порядке, установленном гражданским законодательством Российской Федерации.</w:t>
      </w:r>
    </w:p>
    <w:p w:rsidR="00000000" w:rsidRDefault="00417A3A" w:rsidP="002107BC">
      <w:pPr>
        <w:pStyle w:val="Style3"/>
        <w:widowControl/>
        <w:numPr>
          <w:ilvl w:val="0"/>
          <w:numId w:val="4"/>
        </w:numPr>
        <w:tabs>
          <w:tab w:val="left" w:pos="994"/>
        </w:tabs>
        <w:ind w:right="24" w:firstLine="552"/>
        <w:rPr>
          <w:rStyle w:val="FontStyle13"/>
        </w:rPr>
      </w:pPr>
      <w:r>
        <w:rPr>
          <w:rStyle w:val="FontStyle13"/>
        </w:rPr>
        <w:t>Кооператив в своей деятельности руководствуется действующим законодательством и настоящим Уставом.</w:t>
      </w:r>
    </w:p>
    <w:p w:rsidR="00000000" w:rsidRDefault="00417A3A" w:rsidP="002107BC">
      <w:pPr>
        <w:pStyle w:val="Style3"/>
        <w:widowControl/>
        <w:numPr>
          <w:ilvl w:val="0"/>
          <w:numId w:val="4"/>
        </w:numPr>
        <w:tabs>
          <w:tab w:val="left" w:pos="994"/>
        </w:tabs>
        <w:ind w:right="14" w:firstLine="552"/>
        <w:rPr>
          <w:rStyle w:val="FontStyle13"/>
        </w:rPr>
      </w:pPr>
      <w:r>
        <w:rPr>
          <w:rStyle w:val="FontStyle13"/>
        </w:rPr>
        <w:t>Кооператив может от своего имени заключать договоры и</w:t>
      </w:r>
      <w:r>
        <w:rPr>
          <w:rStyle w:val="FontStyle13"/>
        </w:rPr>
        <w:t xml:space="preserve"> иные сделки, а также осуществлять все права, необходимые для достижения целей, предусмотренных Уставом Кооператива, создавать представительства и филиалы.</w:t>
      </w:r>
    </w:p>
    <w:p w:rsidR="00000000" w:rsidRDefault="00417A3A" w:rsidP="002107BC">
      <w:pPr>
        <w:pStyle w:val="Style3"/>
        <w:widowControl/>
        <w:numPr>
          <w:ilvl w:val="0"/>
          <w:numId w:val="4"/>
        </w:numPr>
        <w:tabs>
          <w:tab w:val="left" w:pos="994"/>
        </w:tabs>
        <w:ind w:right="19" w:firstLine="552"/>
        <w:rPr>
          <w:rStyle w:val="FontStyle13"/>
        </w:rPr>
      </w:pPr>
      <w:r>
        <w:rPr>
          <w:rStyle w:val="FontStyle13"/>
        </w:rPr>
        <w:t>Представительства и филиалы Кооператива не являются юридическими лицами и действуют в интер</w:t>
      </w:r>
      <w:r>
        <w:rPr>
          <w:rStyle w:val="FontStyle13"/>
        </w:rPr>
        <w:t>есах Кооператива на основании доверенности, выданной Кооперативом, и утвержденного им положения.</w:t>
      </w:r>
    </w:p>
    <w:p w:rsidR="002107BC" w:rsidRDefault="00417A3A">
      <w:pPr>
        <w:pStyle w:val="Style3"/>
        <w:widowControl/>
        <w:tabs>
          <w:tab w:val="left" w:pos="1109"/>
        </w:tabs>
        <w:ind w:right="19" w:firstLine="552"/>
        <w:rPr>
          <w:rStyle w:val="FontStyle13"/>
        </w:rPr>
      </w:pPr>
      <w:r>
        <w:rPr>
          <w:rStyle w:val="FontStyle13"/>
        </w:rPr>
        <w:lastRenderedPageBreak/>
        <w:t>2.7.</w:t>
      </w:r>
      <w:r>
        <w:rPr>
          <w:rStyle w:val="FontStyle13"/>
        </w:rPr>
        <w:tab/>
        <w:t>Кооператив может осуществлять внешнеэкономическую деятельность в порядке,</w:t>
      </w:r>
      <w:r>
        <w:rPr>
          <w:rStyle w:val="FontStyle13"/>
        </w:rPr>
        <w:br/>
        <w:t>установленном законодательством Российской Федерации.</w:t>
      </w:r>
    </w:p>
    <w:sectPr w:rsidR="0021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3107" w:right="473" w:bottom="107" w:left="11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3A" w:rsidRDefault="00417A3A">
      <w:r>
        <w:separator/>
      </w:r>
    </w:p>
  </w:endnote>
  <w:endnote w:type="continuationSeparator" w:id="0">
    <w:p w:rsidR="00417A3A" w:rsidRDefault="0041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C" w:rsidRDefault="002107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C" w:rsidRDefault="002107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C" w:rsidRDefault="002107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3A" w:rsidRDefault="00417A3A">
      <w:r>
        <w:separator/>
      </w:r>
    </w:p>
  </w:footnote>
  <w:footnote w:type="continuationSeparator" w:id="0">
    <w:p w:rsidR="00417A3A" w:rsidRDefault="0041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C" w:rsidRDefault="002107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7A3A">
    <w:pPr>
      <w:pStyle w:val="Style1"/>
      <w:widowControl/>
      <w:rPr>
        <w:rStyle w:val="FontStyle11"/>
        <w:u w:val="single"/>
      </w:rPr>
    </w:pPr>
    <w:r>
      <w:rPr>
        <w:rStyle w:val="FontStyle11"/>
        <w:u w:val="single"/>
      </w:rPr>
      <w:t>Сельскохозяйственный потребительский кооператив «Тогучинская ассоциация сельскохозяйственных товаропроизводителей»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BC" w:rsidRDefault="002107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3922"/>
    <w:multiLevelType w:val="singleLevel"/>
    <w:tmpl w:val="254AEC3A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75A16546"/>
    <w:multiLevelType w:val="singleLevel"/>
    <w:tmpl w:val="0CF8FAAE"/>
    <w:lvl w:ilvl="0">
      <w:start w:val="6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1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2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07BC"/>
    <w:rsid w:val="002107BC"/>
    <w:rsid w:val="0041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9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271" w:lineRule="exact"/>
      <w:ind w:firstLine="58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0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7B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0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7B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Home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2013-04-19T14:45:00Z</dcterms:created>
  <dcterms:modified xsi:type="dcterms:W3CDTF">2013-04-19T14:46:00Z</dcterms:modified>
</cp:coreProperties>
</file>