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9A" w:rsidRDefault="00700B9A" w:rsidP="00700B9A">
      <w:pPr>
        <w:pStyle w:val="2"/>
      </w:pPr>
      <w:r>
        <w:t>СИСТЕМА ЗАЖИГАНИЯ ЗАЗ-968</w:t>
      </w:r>
    </w:p>
    <w:p w:rsidR="00700B9A" w:rsidRDefault="00700B9A" w:rsidP="00700B9A">
      <w:pPr>
        <w:widowControl w:val="0"/>
        <w:ind w:firstLine="284"/>
        <w:jc w:val="both"/>
        <w:rPr>
          <w:snapToGrid w:val="0"/>
        </w:rPr>
      </w:pPr>
    </w:p>
    <w:p w:rsidR="00700B9A" w:rsidRDefault="00700B9A" w:rsidP="00700B9A">
      <w:pPr>
        <w:widowControl w:val="0"/>
        <w:ind w:firstLine="284"/>
        <w:jc w:val="both"/>
        <w:rPr>
          <w:snapToGrid w:val="0"/>
        </w:rPr>
      </w:pPr>
      <w:r>
        <w:rPr>
          <w:snapToGrid w:val="0"/>
        </w:rPr>
        <w:t>Система зажигания двигателя (рис.</w:t>
      </w:r>
      <w:r>
        <w:rPr>
          <w:noProof/>
          <w:snapToGrid w:val="0"/>
        </w:rPr>
        <w:t xml:space="preserve"> 154)</w:t>
      </w:r>
      <w:r>
        <w:rPr>
          <w:snapToGrid w:val="0"/>
        </w:rPr>
        <w:t xml:space="preserve"> состоит из прерывателя-распределителя, катушки зажигания, соединяющих проводов, нако</w:t>
      </w:r>
      <w:r>
        <w:rPr>
          <w:snapToGrid w:val="0"/>
        </w:rPr>
        <w:softHyphen/>
        <w:t>нечников свечей и свечей зажиг</w:t>
      </w:r>
      <w:r>
        <w:rPr>
          <w:snapToGrid w:val="0"/>
        </w:rPr>
        <w:t>а</w:t>
      </w:r>
      <w:r>
        <w:rPr>
          <w:snapToGrid w:val="0"/>
        </w:rPr>
        <w:t>ния.</w:t>
      </w:r>
    </w:p>
    <w:p w:rsidR="00700B9A" w:rsidRDefault="00700B9A" w:rsidP="00700B9A">
      <w:pPr>
        <w:widowControl w:val="0"/>
        <w:ind w:firstLine="284"/>
        <w:jc w:val="both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5857875" cy="3933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B9A" w:rsidRDefault="00700B9A" w:rsidP="00700B9A">
      <w:pPr>
        <w:widowControl w:val="0"/>
        <w:ind w:firstLine="284"/>
        <w:jc w:val="both"/>
        <w:rPr>
          <w:snapToGrid w:val="0"/>
        </w:rPr>
      </w:pPr>
      <w:r>
        <w:rPr>
          <w:snapToGrid w:val="0"/>
        </w:rPr>
        <w:t>Рис.</w:t>
      </w:r>
      <w:r>
        <w:rPr>
          <w:noProof/>
          <w:snapToGrid w:val="0"/>
        </w:rPr>
        <w:t xml:space="preserve"> 154.</w:t>
      </w:r>
      <w:r>
        <w:rPr>
          <w:snapToGrid w:val="0"/>
        </w:rPr>
        <w:t xml:space="preserve"> Схема электрических соединений двигателя: К</w:t>
      </w:r>
      <w:proofErr w:type="gramStart"/>
      <w:r>
        <w:rPr>
          <w:snapToGrid w:val="0"/>
        </w:rPr>
        <w:t>1</w:t>
      </w:r>
      <w:proofErr w:type="gramEnd"/>
      <w:r>
        <w:rPr>
          <w:i/>
          <w:noProof/>
          <w:snapToGrid w:val="0"/>
        </w:rPr>
        <w:t xml:space="preserve"> —</w:t>
      </w:r>
      <w:r>
        <w:rPr>
          <w:snapToGrid w:val="0"/>
        </w:rPr>
        <w:t xml:space="preserve"> реле-регулятор напряжения;</w:t>
      </w:r>
      <w:r w:rsidRPr="00791B5A">
        <w:rPr>
          <w:snapToGrid w:val="0"/>
        </w:rPr>
        <w:t xml:space="preserve"> </w:t>
      </w:r>
      <w:r>
        <w:rPr>
          <w:i/>
          <w:snapToGrid w:val="0"/>
          <w:lang w:val="en-US"/>
        </w:rPr>
        <w:t>GI</w:t>
      </w:r>
      <w:r>
        <w:rPr>
          <w:i/>
          <w:noProof/>
          <w:snapToGrid w:val="0"/>
        </w:rPr>
        <w:t xml:space="preserve"> —</w:t>
      </w:r>
      <w:r>
        <w:rPr>
          <w:snapToGrid w:val="0"/>
        </w:rPr>
        <w:t xml:space="preserve"> генератор;</w:t>
      </w:r>
      <w:r>
        <w:rPr>
          <w:noProof/>
          <w:snapToGrid w:val="0"/>
        </w:rPr>
        <w:t xml:space="preserve"> </w:t>
      </w:r>
      <w:r>
        <w:rPr>
          <w:i/>
          <w:snapToGrid w:val="0"/>
          <w:lang w:val="en-US"/>
        </w:rPr>
        <w:t>G</w:t>
      </w:r>
      <w:r>
        <w:rPr>
          <w:i/>
          <w:noProof/>
          <w:snapToGrid w:val="0"/>
        </w:rPr>
        <w:t>2 —</w:t>
      </w:r>
      <w:r>
        <w:rPr>
          <w:snapToGrid w:val="0"/>
        </w:rPr>
        <w:t xml:space="preserve"> аккумуляторная батарея;</w:t>
      </w:r>
      <w:r>
        <w:rPr>
          <w:noProof/>
          <w:snapToGrid w:val="0"/>
        </w:rPr>
        <w:t xml:space="preserve"> </w:t>
      </w:r>
      <w:r>
        <w:rPr>
          <w:i/>
          <w:noProof/>
          <w:snapToGrid w:val="0"/>
        </w:rPr>
        <w:t xml:space="preserve">K2 — </w:t>
      </w:r>
      <w:r>
        <w:rPr>
          <w:i/>
          <w:snapToGrid w:val="0"/>
        </w:rPr>
        <w:t>реле</w:t>
      </w:r>
      <w:r>
        <w:rPr>
          <w:snapToGrid w:val="0"/>
        </w:rPr>
        <w:t xml:space="preserve"> блокировки стартера; </w:t>
      </w:r>
      <w:r>
        <w:rPr>
          <w:i/>
          <w:snapToGrid w:val="0"/>
        </w:rPr>
        <w:t>КЗ</w:t>
      </w:r>
      <w:r>
        <w:rPr>
          <w:i/>
          <w:noProof/>
          <w:snapToGrid w:val="0"/>
        </w:rPr>
        <w:t xml:space="preserve"> —</w:t>
      </w:r>
      <w:r>
        <w:rPr>
          <w:snapToGrid w:val="0"/>
        </w:rPr>
        <w:t xml:space="preserve"> реле включения стартера; </w:t>
      </w:r>
      <w:bookmarkStart w:id="0" w:name="OCRUncertain2698"/>
      <w:r>
        <w:rPr>
          <w:i/>
          <w:snapToGrid w:val="0"/>
        </w:rPr>
        <w:t>М</w:t>
      </w:r>
      <w:bookmarkEnd w:id="0"/>
      <w:r>
        <w:rPr>
          <w:i/>
          <w:noProof/>
          <w:snapToGrid w:val="0"/>
        </w:rPr>
        <w:t xml:space="preserve"> —</w:t>
      </w:r>
      <w:r>
        <w:rPr>
          <w:snapToGrid w:val="0"/>
        </w:rPr>
        <w:t xml:space="preserve"> стартер;</w:t>
      </w:r>
      <w:r w:rsidRPr="00791B5A">
        <w:rPr>
          <w:snapToGrid w:val="0"/>
        </w:rPr>
        <w:t xml:space="preserve"> </w:t>
      </w:r>
      <w:r>
        <w:rPr>
          <w:i/>
          <w:snapToGrid w:val="0"/>
          <w:lang w:val="en-US"/>
        </w:rPr>
        <w:t>S</w:t>
      </w:r>
      <w:r w:rsidRPr="00791B5A">
        <w:rPr>
          <w:i/>
          <w:snapToGrid w:val="0"/>
        </w:rPr>
        <w:t>1</w:t>
      </w:r>
      <w:r>
        <w:rPr>
          <w:i/>
          <w:noProof/>
          <w:snapToGrid w:val="0"/>
        </w:rPr>
        <w:t xml:space="preserve"> —</w:t>
      </w:r>
      <w:r>
        <w:rPr>
          <w:snapToGrid w:val="0"/>
        </w:rPr>
        <w:t xml:space="preserve"> включатель зажигания и стартера; </w:t>
      </w:r>
      <w:bookmarkStart w:id="1" w:name="OCRUncertain2700"/>
      <w:r>
        <w:rPr>
          <w:i/>
          <w:snapToGrid w:val="0"/>
        </w:rPr>
        <w:t>Т</w:t>
      </w:r>
      <w:bookmarkEnd w:id="1"/>
      <w:r w:rsidRPr="00791B5A">
        <w:rPr>
          <w:i/>
          <w:snapToGrid w:val="0"/>
        </w:rPr>
        <w:t xml:space="preserve"> </w:t>
      </w:r>
      <w:r>
        <w:rPr>
          <w:i/>
          <w:noProof/>
          <w:snapToGrid w:val="0"/>
        </w:rPr>
        <w:t xml:space="preserve">— </w:t>
      </w:r>
      <w:r>
        <w:rPr>
          <w:snapToGrid w:val="0"/>
        </w:rPr>
        <w:t>катушка зажигания;</w:t>
      </w:r>
      <w:r w:rsidRPr="00791B5A">
        <w:rPr>
          <w:snapToGrid w:val="0"/>
        </w:rPr>
        <w:t xml:space="preserve"> </w:t>
      </w:r>
      <w:r>
        <w:rPr>
          <w:i/>
          <w:snapToGrid w:val="0"/>
          <w:lang w:val="en-US"/>
        </w:rPr>
        <w:t>S</w:t>
      </w:r>
      <w:r w:rsidRPr="00791B5A">
        <w:rPr>
          <w:i/>
          <w:snapToGrid w:val="0"/>
        </w:rPr>
        <w:t xml:space="preserve">2 </w:t>
      </w:r>
      <w:r>
        <w:rPr>
          <w:i/>
          <w:noProof/>
          <w:snapToGrid w:val="0"/>
        </w:rPr>
        <w:t xml:space="preserve">— </w:t>
      </w:r>
      <w:r>
        <w:rPr>
          <w:snapToGrid w:val="0"/>
        </w:rPr>
        <w:t>прерыватель-распределитель зажи</w:t>
      </w:r>
      <w:r>
        <w:rPr>
          <w:snapToGrid w:val="0"/>
        </w:rPr>
        <w:softHyphen/>
        <w:t>гания;</w:t>
      </w:r>
      <w:r w:rsidRPr="00791B5A">
        <w:rPr>
          <w:snapToGrid w:val="0"/>
        </w:rPr>
        <w:t xml:space="preserve"> </w:t>
      </w:r>
      <w:r>
        <w:rPr>
          <w:i/>
          <w:snapToGrid w:val="0"/>
          <w:lang w:val="en-US"/>
        </w:rPr>
        <w:t>FI</w:t>
      </w:r>
      <w:r w:rsidRPr="00791B5A">
        <w:rPr>
          <w:i/>
          <w:snapToGrid w:val="0"/>
        </w:rPr>
        <w:t xml:space="preserve">, </w:t>
      </w:r>
      <w:r>
        <w:rPr>
          <w:i/>
          <w:snapToGrid w:val="0"/>
          <w:lang w:val="en-US"/>
        </w:rPr>
        <w:t>F</w:t>
      </w:r>
      <w:r w:rsidRPr="00791B5A">
        <w:rPr>
          <w:i/>
          <w:snapToGrid w:val="0"/>
        </w:rPr>
        <w:t>2</w:t>
      </w:r>
      <w:bookmarkStart w:id="2" w:name="OCRUncertain2701"/>
      <w:r w:rsidRPr="00791B5A">
        <w:rPr>
          <w:i/>
          <w:snapToGrid w:val="0"/>
        </w:rPr>
        <w:t>,</w:t>
      </w:r>
      <w:bookmarkEnd w:id="2"/>
      <w:r w:rsidRPr="00791B5A">
        <w:rPr>
          <w:i/>
          <w:snapToGrid w:val="0"/>
        </w:rPr>
        <w:t xml:space="preserve"> </w:t>
      </w:r>
      <w:r>
        <w:rPr>
          <w:i/>
          <w:snapToGrid w:val="0"/>
          <w:lang w:val="en-US"/>
        </w:rPr>
        <w:t>F</w:t>
      </w:r>
      <w:r w:rsidRPr="00791B5A">
        <w:rPr>
          <w:i/>
          <w:snapToGrid w:val="0"/>
        </w:rPr>
        <w:t xml:space="preserve">3, </w:t>
      </w:r>
      <w:r>
        <w:rPr>
          <w:i/>
          <w:snapToGrid w:val="0"/>
          <w:lang w:val="en-US"/>
        </w:rPr>
        <w:t>F</w:t>
      </w:r>
      <w:r w:rsidRPr="00791B5A">
        <w:rPr>
          <w:i/>
          <w:snapToGrid w:val="0"/>
        </w:rPr>
        <w:t>4</w:t>
      </w:r>
      <w:r>
        <w:rPr>
          <w:i/>
          <w:noProof/>
          <w:snapToGrid w:val="0"/>
        </w:rPr>
        <w:t>—</w:t>
      </w:r>
      <w:r>
        <w:rPr>
          <w:snapToGrid w:val="0"/>
        </w:rPr>
        <w:t xml:space="preserve">свечи зажигания; </w:t>
      </w:r>
      <w:r>
        <w:rPr>
          <w:i/>
          <w:snapToGrid w:val="0"/>
        </w:rPr>
        <w:t>В1</w:t>
      </w:r>
      <w:r w:rsidRPr="00791B5A">
        <w:rPr>
          <w:i/>
          <w:snapToGrid w:val="0"/>
        </w:rPr>
        <w:t xml:space="preserve"> </w:t>
      </w:r>
      <w:r>
        <w:rPr>
          <w:i/>
          <w:noProof/>
          <w:snapToGrid w:val="0"/>
        </w:rPr>
        <w:t xml:space="preserve">— </w:t>
      </w:r>
      <w:r>
        <w:rPr>
          <w:snapToGrid w:val="0"/>
        </w:rPr>
        <w:t>да</w:t>
      </w:r>
      <w:r>
        <w:rPr>
          <w:snapToGrid w:val="0"/>
        </w:rPr>
        <w:t>т</w:t>
      </w:r>
      <w:r>
        <w:rPr>
          <w:snapToGrid w:val="0"/>
        </w:rPr>
        <w:t xml:space="preserve">чик давления масла; </w:t>
      </w:r>
      <w:r>
        <w:rPr>
          <w:i/>
          <w:snapToGrid w:val="0"/>
        </w:rPr>
        <w:t>В2</w:t>
      </w:r>
      <w:r w:rsidRPr="00791B5A">
        <w:rPr>
          <w:i/>
          <w:snapToGrid w:val="0"/>
        </w:rPr>
        <w:t xml:space="preserve"> </w:t>
      </w:r>
      <w:r>
        <w:rPr>
          <w:i/>
          <w:noProof/>
          <w:snapToGrid w:val="0"/>
        </w:rPr>
        <w:t xml:space="preserve">— </w:t>
      </w:r>
      <w:r>
        <w:rPr>
          <w:snapToGrid w:val="0"/>
        </w:rPr>
        <w:t>датчик ука</w:t>
      </w:r>
      <w:r>
        <w:rPr>
          <w:snapToGrid w:val="0"/>
        </w:rPr>
        <w:softHyphen/>
        <w:t>зателя температуры масла</w:t>
      </w:r>
    </w:p>
    <w:p w:rsidR="002E11D1" w:rsidRDefault="002E11D1"/>
    <w:sectPr w:rsidR="002E11D1" w:rsidSect="002E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9A"/>
    <w:rsid w:val="002E11D1"/>
    <w:rsid w:val="0070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B9A"/>
    <w:pPr>
      <w:keepNext/>
      <w:widowControl w:val="0"/>
      <w:ind w:firstLine="284"/>
      <w:jc w:val="center"/>
      <w:outlineLvl w:val="1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0B9A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Ulanskiy.AA</dc:creator>
  <cp:keywords/>
  <dc:description/>
  <cp:lastModifiedBy>Ulanskiy.AA</cp:lastModifiedBy>
  <cp:revision>1</cp:revision>
  <dcterms:created xsi:type="dcterms:W3CDTF">2013-02-21T05:42:00Z</dcterms:created>
  <dcterms:modified xsi:type="dcterms:W3CDTF">2013-02-21T05:42:00Z</dcterms:modified>
</cp:coreProperties>
</file>